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2025年部门预算信息公开目录</w:t>
      </w:r>
    </w:p>
    <w:p>
      <w:pPr>
        <w:spacing w:before="0" w:after="0" w:line="240"/>
        <w:ind w:firstLine="0"/>
        <w:jc w:val="center"/>
        <w:outlineLvl w:val="9"/>
      </w:pPr>
      <w:r>
        <w:rPr>
          <w:rFonts w:ascii="黑体" w:eastAsia="黑体" w:hAnsi="黑体" w:cs="黑体"/>
          <w:b/>
          <w:color w:val="000000"/>
          <w:sz w:val="30"/>
        </w:rPr>
        <w:t xml:space="preserve"> </w:t>
      </w:r>
    </w:p>
    <w:p>
      <w:pPr>
        <w:spacing w:before="0" w:after="0" w:line="240"/>
        <w:ind w:firstLine="0"/>
        <w:jc w:val="center"/>
        <w:outlineLvl w:val="9"/>
      </w:pPr>
      <w:r>
        <w:rPr>
          <w:rFonts w:ascii="黑体" w:eastAsia="黑体" w:hAnsi="黑体" w:cs="黑体"/>
          <w:b/>
          <w:color w:val="000000"/>
          <w:sz w:val="30"/>
        </w:rPr>
        <w:t xml:space="preserve">第一部分  部门预算</w:t>
      </w:r>
    </w:p>
    <w:p>
      <w:pPr>
        <w:spacing w:before="0" w:after="0" w:line="240"/>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hyperlink w:anchor="_Toc_2_2_0000000001" w:history="1">
        <w:r>
          <w:t xml:space="preserve">部门预算收支总表</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14562"/>
        </w:tabs>
      </w:pPr>
      <w:hyperlink w:anchor="_Toc_2_2_0000000002" w:history="1">
        <w:r>
          <w:t xml:space="preserve">部门预算收入总表</w:t>
        </w:r>
        <w:r>
          <w:tab/>
        </w:r>
        <w:r>
          <w:fldChar w:fldCharType="begin"/>
        </w:r>
        <w:r>
          <w:instrText xml:space="preserve">PAGEREF _Toc_2_2_0000000002 \h</w:instrText>
        </w:r>
        <w:r>
          <w:fldChar w:fldCharType="separate"/>
        </w:r>
        <w:r>
          <w:t xml:space="preserve">4</w:t>
        </w:r>
        <w:r>
          <w:fldChar w:fldCharType="end"/>
        </w:r>
      </w:hyperlink>
    </w:p>
    <w:p>
      <w:pPr>
        <w:pStyle w:val="TOC1"/>
        <w:tabs>
          <w:tab w:val="right" w:leader="dot" w:pos="14562"/>
        </w:tabs>
      </w:pPr>
      <w:hyperlink w:anchor="_Toc_2_2_0000000003" w:history="1">
        <w:r>
          <w:t xml:space="preserve">部门预算支出总表</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14562"/>
        </w:tabs>
      </w:pPr>
      <w:hyperlink w:anchor="_Toc_2_2_0000000004" w:history="1">
        <w:r>
          <w:t xml:space="preserve">部门预算财政拨款收支总表</w:t>
        </w:r>
        <w:r>
          <w:tab/>
        </w:r>
        <w:r>
          <w:fldChar w:fldCharType="begin"/>
        </w:r>
        <w:r>
          <w:instrText xml:space="preserve">PAGEREF _Toc_2_2_0000000004 \h</w:instrText>
        </w:r>
        <w:r>
          <w:fldChar w:fldCharType="separate"/>
        </w:r>
        <w:r>
          <w:t xml:space="preserve">6</w:t>
        </w:r>
        <w:r>
          <w:fldChar w:fldCharType="end"/>
        </w:r>
      </w:hyperlink>
    </w:p>
    <w:p>
      <w:pPr>
        <w:pStyle w:val="TOC1"/>
        <w:tabs>
          <w:tab w:val="right" w:leader="dot" w:pos="14562"/>
        </w:tabs>
      </w:pPr>
      <w:hyperlink w:anchor="_Toc_2_2_0000000005" w:history="1">
        <w:r>
          <w:t xml:space="preserve">部门预算一般公共预算财政拨款支出表</w:t>
        </w:r>
        <w:r>
          <w:tab/>
        </w:r>
        <w:r>
          <w:fldChar w:fldCharType="begin"/>
        </w:r>
        <w:r>
          <w:instrText xml:space="preserve">PAGEREF _Toc_2_2_0000000005 \h</w:instrText>
        </w:r>
        <w:r>
          <w:fldChar w:fldCharType="separate"/>
        </w:r>
        <w:r>
          <w:t xml:space="preserve">8</w:t>
        </w:r>
        <w:r>
          <w:fldChar w:fldCharType="end"/>
        </w:r>
      </w:hyperlink>
    </w:p>
    <w:p>
      <w:pPr>
        <w:pStyle w:val="TOC1"/>
        <w:tabs>
          <w:tab w:val="right" w:leader="dot" w:pos="14562"/>
        </w:tabs>
      </w:pPr>
      <w:hyperlink w:anchor="_Toc_2_2_0000000006" w:history="1">
        <w:r>
          <w:t xml:space="preserve">部门预算一般公共预算财政拨款基本支出表</w:t>
        </w:r>
        <w:r>
          <w:tab/>
        </w:r>
        <w:r>
          <w:fldChar w:fldCharType="begin"/>
        </w:r>
        <w:r>
          <w:instrText xml:space="preserve">PAGEREF _Toc_2_2_0000000006 \h</w:instrText>
        </w:r>
        <w:r>
          <w:fldChar w:fldCharType="separate"/>
        </w:r>
        <w:r>
          <w:t xml:space="preserve">9</w:t>
        </w:r>
        <w:r>
          <w:fldChar w:fldCharType="end"/>
        </w:r>
      </w:hyperlink>
    </w:p>
    <w:p>
      <w:pPr>
        <w:pStyle w:val="TOC1"/>
        <w:tabs>
          <w:tab w:val="right" w:leader="dot" w:pos="14562"/>
        </w:tabs>
      </w:pPr>
      <w:hyperlink w:anchor="_Toc_2_2_0000000007" w:history="1">
        <w:r>
          <w:t xml:space="preserve">部门预算政府性基金预算财政拨款支出表</w:t>
        </w:r>
        <w:r>
          <w:tab/>
        </w:r>
        <w:r>
          <w:fldChar w:fldCharType="begin"/>
        </w:r>
        <w:r>
          <w:instrText xml:space="preserve">PAGEREF _Toc_2_2_0000000007 \h</w:instrText>
        </w:r>
        <w:r>
          <w:fldChar w:fldCharType="separate"/>
        </w:r>
        <w:r>
          <w:t xml:space="preserve">10</w:t>
        </w:r>
        <w:r>
          <w:fldChar w:fldCharType="end"/>
        </w:r>
      </w:hyperlink>
    </w:p>
    <w:p>
      <w:pPr>
        <w:pStyle w:val="TOC1"/>
        <w:tabs>
          <w:tab w:val="right" w:leader="dot" w:pos="14562"/>
        </w:tabs>
      </w:pPr>
      <w:hyperlink w:anchor="_Toc_2_2_0000000008" w:history="1">
        <w:r>
          <w:t xml:space="preserve">部门预算国有资本经营预算财政拨款支出表</w:t>
        </w:r>
        <w:r>
          <w:tab/>
        </w:r>
        <w:r>
          <w:fldChar w:fldCharType="begin"/>
        </w:r>
        <w:r>
          <w:instrText xml:space="preserve">PAGEREF _Toc_2_2_0000000008 \h</w:instrText>
        </w:r>
        <w:r>
          <w:fldChar w:fldCharType="separate"/>
        </w:r>
        <w:r>
          <w:t xml:space="preserve">11</w:t>
        </w:r>
        <w:r>
          <w:fldChar w:fldCharType="end"/>
        </w:r>
      </w:hyperlink>
    </w:p>
    <w:p>
      <w:pPr>
        <w:pStyle w:val="TOC1"/>
        <w:tabs>
          <w:tab w:val="right" w:leader="dot" w:pos="14562"/>
        </w:tabs>
      </w:pPr>
      <w:hyperlink w:anchor="_Toc_2_2_0000000009" w:history="1">
        <w:r>
          <w:t xml:space="preserve">部门预算财政拨款“三公”经费支出表</w:t>
        </w:r>
        <w:r>
          <w:tab/>
        </w:r>
        <w:r>
          <w:fldChar w:fldCharType="begin"/>
        </w:r>
        <w:r>
          <w:instrText xml:space="preserve">PAGEREF _Toc_2_2_0000000009 \h</w:instrText>
        </w:r>
        <w:r>
          <w:fldChar w:fldCharType="separate"/>
        </w:r>
        <w:r>
          <w:t xml:space="preserve">12</w:t>
        </w:r>
        <w:r>
          <w:fldChar w:fldCharType="end"/>
        </w:r>
      </w:hyperlink>
    </w:p>
    <w:p>
      <w:pPr/>
      <w:r>
        <w:fldChar w:fldCharType="end"/>
      </w:r>
    </w:p>
    <w:p>
      <w:pPr>
        <w:spacing w:before="0" w:after="0" w:line="240"/>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hyperlink w:anchor="_Toc_3_3_0000000010" w:history="1">
        <w:r>
          <w:t xml:space="preserve">一、部门职责及机构设置情况</w:t>
        </w:r>
        <w:r>
          <w:tab/>
        </w:r>
        <w:r>
          <w:fldChar w:fldCharType="begin"/>
        </w:r>
        <w:r>
          <w:instrText xml:space="preserve">PAGEREF _Toc_3_3_0000000010 \h</w:instrText>
        </w:r>
        <w:r>
          <w:fldChar w:fldCharType="separate"/>
        </w:r>
        <w:r>
          <w:t xml:space="preserve">13</w:t>
        </w:r>
        <w:r>
          <w:fldChar w:fldCharType="end"/>
        </w:r>
      </w:hyperlink>
    </w:p>
    <w:p>
      <w:pPr>
        <w:pStyle w:val="TOC1"/>
        <w:tabs>
          <w:tab w:val="right" w:leader="dot" w:pos="14562"/>
        </w:tabs>
      </w:pPr>
      <w:hyperlink w:anchor="_Toc_3_3_0000000011" w:history="1">
        <w:r>
          <w:t xml:space="preserve">二、部门预算安排的总体情况</w:t>
        </w:r>
        <w:r>
          <w:tab/>
        </w:r>
        <w:r>
          <w:fldChar w:fldCharType="begin"/>
        </w:r>
        <w:r>
          <w:instrText xml:space="preserve">PAGEREF _Toc_3_3_0000000011 \h</w:instrText>
        </w:r>
        <w:r>
          <w:fldChar w:fldCharType="separate"/>
        </w:r>
        <w:r>
          <w:t xml:space="preserve">13</w:t>
        </w:r>
        <w:r>
          <w:fldChar w:fldCharType="end"/>
        </w:r>
      </w:hyperlink>
    </w:p>
    <w:p>
      <w:pPr>
        <w:pStyle w:val="TOC1"/>
        <w:tabs>
          <w:tab w:val="right" w:leader="dot" w:pos="14562"/>
        </w:tabs>
      </w:pPr>
      <w:hyperlink w:anchor="_Toc_3_3_0000000012" w:history="1">
        <w:r>
          <w:t xml:space="preserve">三、机关运行经费安排情况</w:t>
        </w:r>
        <w:r>
          <w:tab/>
        </w:r>
        <w:r>
          <w:fldChar w:fldCharType="begin"/>
        </w:r>
        <w:r>
          <w:instrText xml:space="preserve">PAGEREF _Toc_3_3_0000000012 \h</w:instrText>
        </w:r>
        <w:r>
          <w:fldChar w:fldCharType="separate"/>
        </w:r>
        <w:r>
          <w:t xml:space="preserve">14</w:t>
        </w:r>
        <w:r>
          <w:fldChar w:fldCharType="end"/>
        </w:r>
      </w:hyperlink>
    </w:p>
    <w:p>
      <w:pPr>
        <w:pStyle w:val="TOC1"/>
        <w:tabs>
          <w:tab w:val="right" w:leader="dot" w:pos="14562"/>
        </w:tabs>
      </w:pPr>
      <w:hyperlink w:anchor="_Toc_3_3_0000000013" w:history="1">
        <w:r>
          <w:t xml:space="preserve">四、财政拨款“三公”经费预算情况及增减变化原因</w:t>
        </w:r>
        <w:r>
          <w:tab/>
        </w:r>
        <w:r>
          <w:fldChar w:fldCharType="begin"/>
        </w:r>
        <w:r>
          <w:instrText xml:space="preserve">PAGEREF _Toc_3_3_0000000013 \h</w:instrText>
        </w:r>
        <w:r>
          <w:fldChar w:fldCharType="separate"/>
        </w:r>
        <w:r>
          <w:t xml:space="preserve">14</w:t>
        </w:r>
        <w:r>
          <w:fldChar w:fldCharType="end"/>
        </w:r>
      </w:hyperlink>
    </w:p>
    <w:p>
      <w:pPr>
        <w:pStyle w:val="TOC1"/>
        <w:tabs>
          <w:tab w:val="right" w:leader="dot" w:pos="14562"/>
        </w:tabs>
      </w:pPr>
      <w:hyperlink w:anchor="_Toc_3_3_0000000014" w:history="1">
        <w:r>
          <w:t xml:space="preserve">五、部门整体绩效目标</w:t>
        </w:r>
        <w:r>
          <w:tab/>
        </w:r>
        <w:r>
          <w:fldChar w:fldCharType="begin"/>
        </w:r>
        <w:r>
          <w:instrText xml:space="preserve">PAGEREF _Toc_3_3_0000000014 \h</w:instrText>
        </w:r>
        <w:r>
          <w:fldChar w:fldCharType="separate"/>
        </w:r>
        <w:r>
          <w:t xml:space="preserve">14</w:t>
        </w:r>
        <w:r>
          <w:fldChar w:fldCharType="end"/>
        </w:r>
      </w:hyperlink>
    </w:p>
    <w:p>
      <w:pPr>
        <w:pStyle w:val="TOC1"/>
        <w:tabs>
          <w:tab w:val="right" w:leader="dot" w:pos="14562"/>
        </w:tabs>
      </w:pPr>
      <w:hyperlink w:anchor="_Toc_3_3_0000000015" w:history="1">
        <w:r>
          <w:t xml:space="preserve">六、部门主管专项资金预算安排情况及绩效目标</w:t>
        </w:r>
        <w:r>
          <w:tab/>
        </w:r>
        <w:r>
          <w:fldChar w:fldCharType="begin"/>
        </w:r>
        <w:r>
          <w:instrText xml:space="preserve">PAGEREF _Toc_3_3_0000000015 \h</w:instrText>
        </w:r>
        <w:r>
          <w:fldChar w:fldCharType="separate"/>
        </w:r>
        <w:r>
          <w:t xml:space="preserve">17</w:t>
        </w:r>
        <w:r>
          <w:fldChar w:fldCharType="end"/>
        </w:r>
      </w:hyperlink>
    </w:p>
    <w:p>
      <w:pPr>
        <w:pStyle w:val="TOC1"/>
        <w:tabs>
          <w:tab w:val="right" w:leader="dot" w:pos="14562"/>
        </w:tabs>
      </w:pPr>
      <w:hyperlink w:anchor="_Toc_3_3_0000000016" w:history="1">
        <w:r>
          <w:t xml:space="preserve">七、部门项目预算安排情况及绩效目标</w:t>
        </w:r>
        <w:r>
          <w:tab/>
        </w:r>
        <w:r>
          <w:fldChar w:fldCharType="begin"/>
        </w:r>
        <w:r>
          <w:instrText xml:space="preserve">PAGEREF _Toc_3_3_0000000016 \h</w:instrText>
        </w:r>
        <w:r>
          <w:fldChar w:fldCharType="separate"/>
        </w:r>
        <w:r>
          <w:t xml:space="preserve">18</w:t>
        </w:r>
        <w:r>
          <w:fldChar w:fldCharType="end"/>
        </w:r>
      </w:hyperlink>
    </w:p>
    <w:p>
      <w:pPr>
        <w:pStyle w:val="TOC1"/>
        <w:tabs>
          <w:tab w:val="right" w:leader="dot" w:pos="14562"/>
        </w:tabs>
      </w:pPr>
      <w:hyperlink w:anchor="_Toc_3_3_0000000017" w:history="1">
        <w:r>
          <w:t xml:space="preserve">八、政府采购预算情况</w:t>
        </w:r>
        <w:r>
          <w:tab/>
        </w:r>
        <w:r>
          <w:fldChar w:fldCharType="begin"/>
        </w:r>
        <w:r>
          <w:instrText xml:space="preserve">PAGEREF _Toc_3_3_0000000017 \h</w:instrText>
        </w:r>
        <w:r>
          <w:fldChar w:fldCharType="separate"/>
        </w:r>
        <w:r>
          <w:t xml:space="preserve">31</w:t>
        </w:r>
        <w:r>
          <w:fldChar w:fldCharType="end"/>
        </w:r>
      </w:hyperlink>
    </w:p>
    <w:p>
      <w:pPr>
        <w:pStyle w:val="TOC1"/>
        <w:tabs>
          <w:tab w:val="right" w:leader="dot" w:pos="14562"/>
        </w:tabs>
      </w:pPr>
      <w:hyperlink w:anchor="_Toc_3_3_0000000018" w:history="1">
        <w:r>
          <w:t xml:space="preserve">九、国有资产信息</w:t>
        </w:r>
        <w:r>
          <w:tab/>
        </w:r>
        <w:r>
          <w:fldChar w:fldCharType="begin"/>
        </w:r>
        <w:r>
          <w:instrText xml:space="preserve">PAGEREF _Toc_3_3_0000000018 \h</w:instrText>
        </w:r>
        <w:r>
          <w:fldChar w:fldCharType="separate"/>
        </w:r>
        <w:r>
          <w:t xml:space="preserve">31</w:t>
        </w:r>
        <w:r>
          <w:fldChar w:fldCharType="end"/>
        </w:r>
      </w:hyperlink>
    </w:p>
    <w:p>
      <w:pPr>
        <w:pStyle w:val="TOC1"/>
        <w:tabs>
          <w:tab w:val="right" w:leader="dot" w:pos="14562"/>
        </w:tabs>
      </w:pPr>
      <w:hyperlink w:anchor="_Toc_3_3_0000000019" w:history="1">
        <w:r>
          <w:t xml:space="preserve">十、名词解释</w:t>
        </w:r>
        <w:r>
          <w:tab/>
        </w:r>
        <w:r>
          <w:fldChar w:fldCharType="begin"/>
        </w:r>
        <w:r>
          <w:instrText xml:space="preserve">PAGEREF _Toc_3_3_0000000019 \h</w:instrText>
        </w:r>
        <w:r>
          <w:fldChar w:fldCharType="separate"/>
        </w:r>
        <w:r>
          <w:t xml:space="preserve">31</w:t>
        </w:r>
        <w:r>
          <w:fldChar w:fldCharType="end"/>
        </w:r>
      </w:hyperlink>
    </w:p>
    <w:p>
      <w:pPr>
        <w:pStyle w:val="TOC1"/>
        <w:tabs>
          <w:tab w:val="right" w:leader="dot" w:pos="14562"/>
        </w:tabs>
      </w:pPr>
      <w:hyperlink w:anchor="_Toc_3_3_0000000020" w:history="1">
        <w:r>
          <w:t xml:space="preserve">十一、其他需要说明的事项</w:t>
        </w:r>
        <w:r>
          <w:tab/>
        </w:r>
        <w:r>
          <w:fldChar w:fldCharType="begin"/>
        </w:r>
        <w:r>
          <w:instrText xml:space="preserve">PAGEREF _Toc_3_3_0000000020 \h</w:instrText>
        </w:r>
        <w:r>
          <w:fldChar w:fldCharType="separate"/>
        </w:r>
        <w:r>
          <w:t xml:space="preserve">32</w:t>
        </w:r>
        <w:r>
          <w:fldChar w:fldCharType="end"/>
        </w:r>
      </w:hyperlink>
    </w:p>
    <w:p>
      <w:pPr/>
      <w:r>
        <w:fldChar w:fldCharType="end"/>
      </w:r>
    </w:p>
    <w:p>
      <w:pPr>
        <w:spacing w:before="0" w:after="0" w:line="240"/>
        <w:ind w:firstLine="0"/>
        <w:jc w:val="center"/>
        <w:outlineLvl w:val="9"/>
      </w:pPr>
      <w:r>
        <w:rPr>
          <w:rFonts w:ascii="黑体" w:eastAsia="黑体" w:hAnsi="黑体" w:cs="黑体"/>
          <w:b/>
          <w:color w:val="000000"/>
          <w:sz w:val="30"/>
        </w:rPr>
        <w:t xml:space="preserve">第二部分  部门所属单位预算</w:t>
      </w:r>
    </w:p>
    <w:p>
      <w:pPr>
        <w:pStyle w:val="TOC1"/>
        <w:tabs>
          <w:tab w:val="right" w:leader="dot" w:pos="14562"/>
        </w:tabs>
      </w:pPr>
      <w:r>
        <w:fldChar w:fldCharType="begin"/>
      </w:r>
      <w:r>
        <w:instrText xml:space="preserve">TOC \o "4-4" \h \z \u</w:instrText>
      </w:r>
      <w:r>
        <w:fldChar w:fldCharType="separate"/>
      </w:r>
      <w:hyperlink w:anchor="_Toc_4_4_0000000021" w:history="1">
        <w:r>
          <w:rPr>
            <w:b w:val="0"/>
          </w:rPr>
          <w:t xml:space="preserve">一、河北沧州经济开发区财政局本级收支预算</w:t>
        </w:r>
        <w:r>
          <w:tab/>
        </w:r>
        <w:r>
          <w:fldChar w:fldCharType="begin"/>
        </w:r>
        <w:r>
          <w:instrText xml:space="preserve">PAGEREF _Toc_4_4_0000000021 \h</w:instrText>
        </w:r>
        <w:r>
          <w:fldChar w:fldCharType="separate"/>
        </w:r>
        <w:r>
          <w:t xml:space="preserve">34</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sectPr>
          <w:footerReference w:type="even" r:id="rId1"/>
          <w:footerReference w:type="default" r:id="rId2"/>
          <w:type w:val="nextPage"/>
          <w:pgSz w:w="16840" w:h="11900" w:orient="landscape"/>
          <w:pgMar w:top="1361" w:right="1020" w:bottom="1134" w:left="1020" w:header="720" w:footer="720" w:gutter="0"/>
          <w:pgBorders/>
          <w:pgNumType w:start="1"/>
        </w:sectPr>
      </w:pPr>
      <w:r>
        <w:rPr>
          <w:rFonts w:ascii="方正小标宋_GBK" w:eastAsia="方正小标宋_GBK" w:hAnsi="方正小标宋_GBK" w:cs="方正小标宋_GBK"/>
          <w:color w:val="000000"/>
          <w:sz w:val="72"/>
        </w:rPr>
        <w:t xml:space="preserve">第一部分  部门预算</w:t>
      </w:r>
    </w:p>
    <w:p>
      <w:pPr>
        <w:spacing w:before="0" w:after="0" w:line="240"/>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1615.85</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1615.85</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1615.85</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1615.85</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1615.85</w:t>
            </w:r>
          </w:p>
        </w:tc>
        <w:tc>
          <w:tcPr>
            <w:tcW w:w="4535" w:type="dxa"/>
            <w:vAlign w:val="center"/>
          </w:tcPr>
          <w:p>
            <w:pPr>
              <w:pStyle w:val="单元格样式6"/>
            </w:pPr>
            <w:r>
              <w:t xml:space="preserve">支出总计</w:t>
            </w:r>
          </w:p>
        </w:tc>
        <w:tc>
          <w:tcPr>
            <w:tcW w:w="2126" w:type="dxa"/>
            <w:vAlign w:val="center"/>
          </w:tcPr>
          <w:p>
            <w:pPr>
              <w:pStyle w:val="单元格样式7"/>
            </w:pPr>
            <w:r>
              <w:t xml:space="preserve">1615.85</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1615.85</w:t>
            </w:r>
          </w:p>
        </w:tc>
        <w:tc>
          <w:tcPr>
            <w:tcW w:w="1134" w:type="dxa"/>
            <w:vAlign w:val="center"/>
          </w:tcPr>
          <w:p>
            <w:pPr>
              <w:pStyle w:val="单元格样式7"/>
            </w:pPr>
            <w:r>
              <w:t xml:space="preserve">1615.85</w:t>
            </w:r>
          </w:p>
        </w:tc>
        <w:tc>
          <w:tcPr>
            <w:tcW w:w="1134" w:type="dxa"/>
            <w:vAlign w:val="center"/>
          </w:tcPr>
          <w:p>
            <w:pPr>
              <w:pStyle w:val="单元格样式7"/>
            </w:pPr>
            <w:r>
              <w:t xml:space="preserve">1615.85</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1615.85</w:t>
            </w:r>
          </w:p>
        </w:tc>
        <w:tc>
          <w:tcPr>
            <w:tcW w:w="1134" w:type="dxa"/>
            <w:vAlign w:val="center"/>
          </w:tcPr>
          <w:p>
            <w:pPr>
              <w:pStyle w:val="单元格样式4"/>
            </w:pPr>
            <w:r>
              <w:t xml:space="preserve">1615.85</w:t>
            </w:r>
          </w:p>
        </w:tc>
        <w:tc>
          <w:tcPr>
            <w:tcW w:w="1134" w:type="dxa"/>
            <w:vAlign w:val="center"/>
          </w:tcPr>
          <w:p>
            <w:pPr>
              <w:pStyle w:val="单元格样式4"/>
            </w:pPr>
            <w:r>
              <w:t xml:space="preserve">1615.85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1210.00</w:t>
            </w:r>
          </w:p>
        </w:tc>
        <w:tc>
          <w:tcPr>
            <w:tcW w:w="1134" w:type="dxa"/>
            <w:vAlign w:val="center"/>
          </w:tcPr>
          <w:p>
            <w:pPr>
              <w:pStyle w:val="单元格样式4"/>
            </w:pPr>
            <w:r>
              <w:t xml:space="preserve">1210.00</w:t>
            </w:r>
          </w:p>
        </w:tc>
        <w:tc>
          <w:tcPr>
            <w:tcW w:w="1134" w:type="dxa"/>
            <w:vAlign w:val="center"/>
          </w:tcPr>
          <w:p>
            <w:pPr>
              <w:pStyle w:val="单元格样式4"/>
            </w:pPr>
            <w:r>
              <w:t xml:space="preserve">1210.00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2010302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1210.00</w:t>
            </w:r>
          </w:p>
        </w:tc>
        <w:tc>
          <w:tcPr>
            <w:tcW w:w="1134" w:type="dxa"/>
            <w:vAlign w:val="center"/>
          </w:tcPr>
          <w:p>
            <w:pPr>
              <w:pStyle w:val="单元格样式4"/>
            </w:pPr>
            <w:r>
              <w:t xml:space="preserve">1210.00</w:t>
            </w:r>
          </w:p>
        </w:tc>
        <w:tc>
          <w:tcPr>
            <w:tcW w:w="1134" w:type="dxa"/>
            <w:vAlign w:val="center"/>
          </w:tcPr>
          <w:p>
            <w:pPr>
              <w:pStyle w:val="单元格样式4"/>
            </w:pPr>
            <w:r>
              <w:t xml:space="preserve">1210.00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20106</w:t>
            </w:r>
          </w:p>
        </w:tc>
        <w:tc>
          <w:tcPr>
            <w:tcW w:w="1559" w:type="dxa"/>
            <w:vAlign w:val="center"/>
          </w:tcPr>
          <w:p>
            <w:pPr>
              <w:pStyle w:val="单元格样式2"/>
            </w:pPr>
            <w:r>
              <w:t xml:space="preserve">财政事务</w:t>
            </w:r>
          </w:p>
        </w:tc>
        <w:tc>
          <w:tcPr>
            <w:tcW w:w="1134" w:type="dxa"/>
            <w:vAlign w:val="center"/>
          </w:tcPr>
          <w:p>
            <w:pPr>
              <w:pStyle w:val="单元格样式4"/>
            </w:pPr>
            <w:r>
              <w:t xml:space="preserve">405.85</w:t>
            </w:r>
          </w:p>
        </w:tc>
        <w:tc>
          <w:tcPr>
            <w:tcW w:w="1134" w:type="dxa"/>
            <w:vAlign w:val="center"/>
          </w:tcPr>
          <w:p>
            <w:pPr>
              <w:pStyle w:val="单元格样式4"/>
            </w:pPr>
            <w:r>
              <w:t xml:space="preserve">405.85</w:t>
            </w:r>
          </w:p>
        </w:tc>
        <w:tc>
          <w:tcPr>
            <w:tcW w:w="1134" w:type="dxa"/>
            <w:vAlign w:val="center"/>
          </w:tcPr>
          <w:p>
            <w:pPr>
              <w:pStyle w:val="单元格样式4"/>
            </w:pPr>
            <w:r>
              <w:t xml:space="preserve">405.85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2010601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5.85</w:t>
            </w:r>
          </w:p>
        </w:tc>
        <w:tc>
          <w:tcPr>
            <w:tcW w:w="1134" w:type="dxa"/>
            <w:vAlign w:val="center"/>
          </w:tcPr>
          <w:p>
            <w:pPr>
              <w:pStyle w:val="单元格样式4"/>
            </w:pPr>
            <w:r>
              <w:t xml:space="preserve">5.85</w:t>
            </w:r>
          </w:p>
        </w:tc>
        <w:tc>
          <w:tcPr>
            <w:tcW w:w="1134" w:type="dxa"/>
            <w:vAlign w:val="center"/>
          </w:tcPr>
          <w:p>
            <w:pPr>
              <w:pStyle w:val="单元格样式4"/>
            </w:pPr>
            <w:r>
              <w:t xml:space="preserve">5.85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2010602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190.00</w:t>
            </w:r>
          </w:p>
        </w:tc>
        <w:tc>
          <w:tcPr>
            <w:tcW w:w="1134" w:type="dxa"/>
            <w:vAlign w:val="center"/>
          </w:tcPr>
          <w:p>
            <w:pPr>
              <w:pStyle w:val="单元格样式4"/>
            </w:pPr>
            <w:r>
              <w:t xml:space="preserve">190.00</w:t>
            </w:r>
          </w:p>
        </w:tc>
        <w:tc>
          <w:tcPr>
            <w:tcW w:w="1134" w:type="dxa"/>
            <w:vAlign w:val="center"/>
          </w:tcPr>
          <w:p>
            <w:pPr>
              <w:pStyle w:val="单元格样式4"/>
            </w:pPr>
            <w:r>
              <w:t xml:space="preserve">190.00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2010607</w:t>
            </w:r>
          </w:p>
        </w:tc>
        <w:tc>
          <w:tcPr>
            <w:tcW w:w="1559" w:type="dxa"/>
            <w:vAlign w:val="center"/>
          </w:tcPr>
          <w:p>
            <w:pPr>
              <w:pStyle w:val="单元格样式2"/>
            </w:pPr>
            <w:r>
              <w:t xml:space="preserve">信息化建设</w:t>
            </w:r>
          </w:p>
        </w:tc>
        <w:tc>
          <w:tcPr>
            <w:tcW w:w="1134" w:type="dxa"/>
            <w:vAlign w:val="center"/>
          </w:tcPr>
          <w:p>
            <w:pPr>
              <w:pStyle w:val="单元格样式4"/>
            </w:pPr>
            <w:r>
              <w:t xml:space="preserve">40.00</w:t>
            </w:r>
          </w:p>
        </w:tc>
        <w:tc>
          <w:tcPr>
            <w:tcW w:w="1134" w:type="dxa"/>
            <w:vAlign w:val="center"/>
          </w:tcPr>
          <w:p>
            <w:pPr>
              <w:pStyle w:val="单元格样式4"/>
            </w:pPr>
            <w:r>
              <w:t xml:space="preserve">40.00</w:t>
            </w:r>
          </w:p>
        </w:tc>
        <w:tc>
          <w:tcPr>
            <w:tcW w:w="1134" w:type="dxa"/>
            <w:vAlign w:val="center"/>
          </w:tcPr>
          <w:p>
            <w:pPr>
              <w:pStyle w:val="单元格样式4"/>
            </w:pPr>
            <w:r>
              <w:t xml:space="preserve">40.00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2010608</w:t>
            </w:r>
          </w:p>
        </w:tc>
        <w:tc>
          <w:tcPr>
            <w:tcW w:w="1559" w:type="dxa"/>
            <w:vAlign w:val="center"/>
          </w:tcPr>
          <w:p>
            <w:pPr>
              <w:pStyle w:val="单元格样式2"/>
            </w:pPr>
            <w:r>
              <w:t xml:space="preserve">财政委托业务支出</w:t>
            </w:r>
          </w:p>
        </w:tc>
        <w:tc>
          <w:tcPr>
            <w:tcW w:w="1134" w:type="dxa"/>
            <w:vAlign w:val="center"/>
          </w:tcPr>
          <w:p>
            <w:pPr>
              <w:pStyle w:val="单元格样式4"/>
            </w:pPr>
            <w:r>
              <w:t xml:space="preserve">170.00</w:t>
            </w:r>
          </w:p>
        </w:tc>
        <w:tc>
          <w:tcPr>
            <w:tcW w:w="1134" w:type="dxa"/>
            <w:vAlign w:val="center"/>
          </w:tcPr>
          <w:p>
            <w:pPr>
              <w:pStyle w:val="单元格样式4"/>
            </w:pPr>
            <w:r>
              <w:t xml:space="preserve">170.00</w:t>
            </w:r>
          </w:p>
        </w:tc>
        <w:tc>
          <w:tcPr>
            <w:tcW w:w="1134" w:type="dxa"/>
            <w:vAlign w:val="center"/>
          </w:tcPr>
          <w:p>
            <w:pPr>
              <w:pStyle w:val="单元格样式4"/>
            </w:pPr>
            <w:r>
              <w:t xml:space="preserve">170.00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1615.85</w:t>
            </w:r>
          </w:p>
        </w:tc>
        <w:tc>
          <w:tcPr>
            <w:tcW w:w="1361" w:type="dxa"/>
            <w:vAlign w:val="center"/>
          </w:tcPr>
          <w:p>
            <w:pPr>
              <w:pStyle w:val="单元格样式7"/>
            </w:pPr>
            <w:r>
              <w:t xml:space="preserve">5.85</w:t>
            </w:r>
          </w:p>
        </w:tc>
        <w:tc>
          <w:tcPr>
            <w:tcW w:w="1361" w:type="dxa"/>
            <w:vAlign w:val="center"/>
          </w:tcPr>
          <w:p>
            <w:pPr>
              <w:pStyle w:val="单元格样式7"/>
            </w:pPr>
            <w:r>
              <w:t xml:space="preserve">1610.00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1615.85</w:t>
            </w:r>
          </w:p>
        </w:tc>
        <w:tc>
          <w:tcPr>
            <w:tcW w:w="1361" w:type="dxa"/>
            <w:vAlign w:val="center"/>
          </w:tcPr>
          <w:p>
            <w:pPr>
              <w:pStyle w:val="单元格样式4"/>
            </w:pPr>
            <w:r>
              <w:t xml:space="preserve">5.85</w:t>
            </w:r>
          </w:p>
        </w:tc>
        <w:tc>
          <w:tcPr>
            <w:tcW w:w="1361" w:type="dxa"/>
            <w:vAlign w:val="center"/>
          </w:tcPr>
          <w:p>
            <w:pPr>
              <w:pStyle w:val="单元格样式4"/>
            </w:pPr>
            <w:r>
              <w:t xml:space="preserve">1610.00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1210.00</w:t>
            </w:r>
          </w:p>
        </w:tc>
        <w:tc>
          <w:tcPr>
            <w:tcW w:w="1361" w:type="dxa"/>
            <w:vAlign w:val="center"/>
          </w:tcPr>
          <w:p>
            <w:pPr>
              <w:pStyle w:val="单元格样式4"/>
            </w:pPr>
          </w:p>
        </w:tc>
        <w:tc>
          <w:tcPr>
            <w:tcW w:w="1361" w:type="dxa"/>
            <w:vAlign w:val="center"/>
          </w:tcPr>
          <w:p>
            <w:pPr>
              <w:pStyle w:val="单元格样式4"/>
            </w:pPr>
            <w:r>
              <w:t xml:space="preserve">1210.00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1210.00</w:t>
            </w:r>
          </w:p>
        </w:tc>
        <w:tc>
          <w:tcPr>
            <w:tcW w:w="1361" w:type="dxa"/>
            <w:vAlign w:val="center"/>
          </w:tcPr>
          <w:p>
            <w:pPr>
              <w:pStyle w:val="单元格样式4"/>
            </w:pPr>
          </w:p>
        </w:tc>
        <w:tc>
          <w:tcPr>
            <w:tcW w:w="1361" w:type="dxa"/>
            <w:vAlign w:val="center"/>
          </w:tcPr>
          <w:p>
            <w:pPr>
              <w:pStyle w:val="单元格样式4"/>
            </w:pPr>
            <w:r>
              <w:t xml:space="preserve">1210.00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20106</w:t>
            </w:r>
          </w:p>
        </w:tc>
        <w:tc>
          <w:tcPr>
            <w:tcW w:w="4535" w:type="dxa"/>
            <w:vAlign w:val="center"/>
          </w:tcPr>
          <w:p>
            <w:pPr>
              <w:pStyle w:val="单元格样式2"/>
            </w:pPr>
            <w:r>
              <w:t xml:space="preserve">财政事务</w:t>
            </w:r>
          </w:p>
        </w:tc>
        <w:tc>
          <w:tcPr>
            <w:tcW w:w="1361" w:type="dxa"/>
            <w:vAlign w:val="center"/>
          </w:tcPr>
          <w:p>
            <w:pPr>
              <w:pStyle w:val="单元格样式4"/>
            </w:pPr>
            <w:r>
              <w:t xml:space="preserve">405.85</w:t>
            </w:r>
          </w:p>
        </w:tc>
        <w:tc>
          <w:tcPr>
            <w:tcW w:w="1361" w:type="dxa"/>
            <w:vAlign w:val="center"/>
          </w:tcPr>
          <w:p>
            <w:pPr>
              <w:pStyle w:val="单元格样式4"/>
            </w:pPr>
            <w:r>
              <w:t xml:space="preserve">5.85</w:t>
            </w:r>
          </w:p>
        </w:tc>
        <w:tc>
          <w:tcPr>
            <w:tcW w:w="1361" w:type="dxa"/>
            <w:vAlign w:val="center"/>
          </w:tcPr>
          <w:p>
            <w:pPr>
              <w:pStyle w:val="单元格样式4"/>
            </w:pPr>
            <w:r>
              <w:t xml:space="preserve">400.00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2010601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5.85</w:t>
            </w:r>
          </w:p>
        </w:tc>
        <w:tc>
          <w:tcPr>
            <w:tcW w:w="1361" w:type="dxa"/>
            <w:vAlign w:val="center"/>
          </w:tcPr>
          <w:p>
            <w:pPr>
              <w:pStyle w:val="单元格样式4"/>
            </w:pPr>
            <w:r>
              <w:t xml:space="preserve">5.85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2010602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190.00</w:t>
            </w:r>
          </w:p>
        </w:tc>
        <w:tc>
          <w:tcPr>
            <w:tcW w:w="1361" w:type="dxa"/>
            <w:vAlign w:val="center"/>
          </w:tcPr>
          <w:p>
            <w:pPr>
              <w:pStyle w:val="单元格样式4"/>
            </w:pPr>
          </w:p>
        </w:tc>
        <w:tc>
          <w:tcPr>
            <w:tcW w:w="1361" w:type="dxa"/>
            <w:vAlign w:val="center"/>
          </w:tcPr>
          <w:p>
            <w:pPr>
              <w:pStyle w:val="单元格样式4"/>
            </w:pPr>
            <w:r>
              <w:t xml:space="preserve">190.00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2010607</w:t>
            </w:r>
          </w:p>
        </w:tc>
        <w:tc>
          <w:tcPr>
            <w:tcW w:w="4535" w:type="dxa"/>
            <w:vAlign w:val="center"/>
          </w:tcPr>
          <w:p>
            <w:pPr>
              <w:pStyle w:val="单元格样式2"/>
            </w:pPr>
            <w:r>
              <w:t xml:space="preserve">信息化建设</w:t>
            </w:r>
          </w:p>
        </w:tc>
        <w:tc>
          <w:tcPr>
            <w:tcW w:w="1361" w:type="dxa"/>
            <w:vAlign w:val="center"/>
          </w:tcPr>
          <w:p>
            <w:pPr>
              <w:pStyle w:val="单元格样式4"/>
            </w:pPr>
            <w:r>
              <w:t xml:space="preserve">40.00</w:t>
            </w:r>
          </w:p>
        </w:tc>
        <w:tc>
          <w:tcPr>
            <w:tcW w:w="1361" w:type="dxa"/>
            <w:vAlign w:val="center"/>
          </w:tcPr>
          <w:p>
            <w:pPr>
              <w:pStyle w:val="单元格样式4"/>
            </w:pPr>
          </w:p>
        </w:tc>
        <w:tc>
          <w:tcPr>
            <w:tcW w:w="1361" w:type="dxa"/>
            <w:vAlign w:val="center"/>
          </w:tcPr>
          <w:p>
            <w:pPr>
              <w:pStyle w:val="单元格样式4"/>
            </w:pPr>
            <w:r>
              <w:t xml:space="preserve">40.00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2010608</w:t>
            </w:r>
          </w:p>
        </w:tc>
        <w:tc>
          <w:tcPr>
            <w:tcW w:w="4535" w:type="dxa"/>
            <w:vAlign w:val="center"/>
          </w:tcPr>
          <w:p>
            <w:pPr>
              <w:pStyle w:val="单元格样式2"/>
            </w:pPr>
            <w:r>
              <w:t xml:space="preserve">财政委托业务支出</w:t>
            </w:r>
          </w:p>
        </w:tc>
        <w:tc>
          <w:tcPr>
            <w:tcW w:w="1361" w:type="dxa"/>
            <w:vAlign w:val="center"/>
          </w:tcPr>
          <w:p>
            <w:pPr>
              <w:pStyle w:val="单元格样式4"/>
            </w:pPr>
            <w:r>
              <w:t xml:space="preserve">170.00</w:t>
            </w:r>
          </w:p>
        </w:tc>
        <w:tc>
          <w:tcPr>
            <w:tcW w:w="1361" w:type="dxa"/>
            <w:vAlign w:val="center"/>
          </w:tcPr>
          <w:p>
            <w:pPr>
              <w:pStyle w:val="单元格样式4"/>
            </w:pPr>
          </w:p>
        </w:tc>
        <w:tc>
          <w:tcPr>
            <w:tcW w:w="1361" w:type="dxa"/>
            <w:vAlign w:val="center"/>
          </w:tcPr>
          <w:p>
            <w:pPr>
              <w:pStyle w:val="单元格样式4"/>
            </w:pPr>
            <w:r>
              <w:t xml:space="preserve">170.00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1615.85</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1615.85</w:t>
            </w:r>
          </w:p>
        </w:tc>
        <w:tc>
          <w:tcPr>
            <w:tcW w:w="1474" w:type="dxa"/>
            <w:vAlign w:val="center"/>
          </w:tcPr>
          <w:p>
            <w:pPr>
              <w:pStyle w:val="单元格样式4"/>
            </w:pPr>
            <w:r>
              <w:t xml:space="preserve">1615.85</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1615.85</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1615.85</w:t>
            </w:r>
          </w:p>
        </w:tc>
        <w:tc>
          <w:tcPr>
            <w:tcW w:w="1474" w:type="dxa"/>
            <w:vAlign w:val="center"/>
          </w:tcPr>
          <w:p>
            <w:pPr>
              <w:pStyle w:val="单元格样式7"/>
            </w:pPr>
            <w:r>
              <w:t xml:space="preserve">1615.85</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1615.85</w:t>
            </w:r>
          </w:p>
        </w:tc>
        <w:tc>
          <w:tcPr>
            <w:tcW w:w="3402" w:type="dxa"/>
            <w:vAlign w:val="center"/>
          </w:tcPr>
          <w:p>
            <w:pPr>
              <w:pStyle w:val="单元格样式6"/>
            </w:pPr>
            <w:r>
              <w:t xml:space="preserve">支出总计</w:t>
            </w:r>
          </w:p>
        </w:tc>
        <w:tc>
          <w:tcPr>
            <w:tcW w:w="1474" w:type="dxa"/>
            <w:vAlign w:val="center"/>
          </w:tcPr>
          <w:p>
            <w:pPr>
              <w:pStyle w:val="单元格样式7"/>
            </w:pPr>
            <w:r>
              <w:t xml:space="preserve">1615.85</w:t>
            </w:r>
          </w:p>
        </w:tc>
        <w:tc>
          <w:tcPr>
            <w:tcW w:w="1474" w:type="dxa"/>
            <w:vAlign w:val="center"/>
          </w:tcPr>
          <w:p>
            <w:pPr>
              <w:pStyle w:val="单元格样式7"/>
            </w:pPr>
            <w:r>
              <w:t xml:space="preserve">1615.85</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1615.85</w:t>
            </w:r>
          </w:p>
        </w:tc>
        <w:tc>
          <w:tcPr>
            <w:tcW w:w="2551" w:type="dxa"/>
            <w:vAlign w:val="center"/>
          </w:tcPr>
          <w:p>
            <w:pPr>
              <w:pStyle w:val="单元格样式7"/>
            </w:pPr>
            <w:r>
              <w:t xml:space="preserve">5.85</w:t>
            </w:r>
          </w:p>
        </w:tc>
        <w:tc>
          <w:tcPr>
            <w:tcW w:w="2551" w:type="dxa"/>
            <w:vAlign w:val="center"/>
          </w:tcPr>
          <w:p>
            <w:pPr>
              <w:pStyle w:val="单元格样式7"/>
            </w:pPr>
            <w:r>
              <w:t xml:space="preserve">1610.00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1615.85</w:t>
            </w:r>
          </w:p>
        </w:tc>
        <w:tc>
          <w:tcPr>
            <w:tcW w:w="2551" w:type="dxa"/>
            <w:vAlign w:val="center"/>
          </w:tcPr>
          <w:p>
            <w:pPr>
              <w:pStyle w:val="单元格样式4"/>
            </w:pPr>
            <w:r>
              <w:t xml:space="preserve">5.85</w:t>
            </w:r>
          </w:p>
        </w:tc>
        <w:tc>
          <w:tcPr>
            <w:tcW w:w="2551" w:type="dxa"/>
            <w:vAlign w:val="center"/>
          </w:tcPr>
          <w:p>
            <w:pPr>
              <w:pStyle w:val="单元格样式4"/>
            </w:pPr>
            <w:r>
              <w:t xml:space="preserve">1610.00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1210.00</w:t>
            </w:r>
          </w:p>
        </w:tc>
        <w:tc>
          <w:tcPr>
            <w:tcW w:w="2551" w:type="dxa"/>
            <w:vAlign w:val="center"/>
          </w:tcPr>
          <w:p>
            <w:pPr>
              <w:pStyle w:val="单元格样式4"/>
            </w:pPr>
          </w:p>
        </w:tc>
        <w:tc>
          <w:tcPr>
            <w:tcW w:w="2551" w:type="dxa"/>
            <w:vAlign w:val="center"/>
          </w:tcPr>
          <w:p>
            <w:pPr>
              <w:pStyle w:val="单元格样式4"/>
            </w:pPr>
            <w:r>
              <w:t xml:space="preserve">1210.00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1210.00</w:t>
            </w:r>
          </w:p>
        </w:tc>
        <w:tc>
          <w:tcPr>
            <w:tcW w:w="2551" w:type="dxa"/>
            <w:vAlign w:val="center"/>
          </w:tcPr>
          <w:p>
            <w:pPr>
              <w:pStyle w:val="单元格样式4"/>
            </w:pPr>
          </w:p>
        </w:tc>
        <w:tc>
          <w:tcPr>
            <w:tcW w:w="2551" w:type="dxa"/>
            <w:vAlign w:val="center"/>
          </w:tcPr>
          <w:p>
            <w:pPr>
              <w:pStyle w:val="单元格样式4"/>
            </w:pPr>
            <w:r>
              <w:t xml:space="preserve">1210.00</w:t>
            </w: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20106</w:t>
            </w:r>
          </w:p>
        </w:tc>
        <w:tc>
          <w:tcPr>
            <w:tcW w:w="4535" w:type="dxa"/>
            <w:vAlign w:val="center"/>
          </w:tcPr>
          <w:p>
            <w:pPr>
              <w:pStyle w:val="单元格样式2"/>
            </w:pPr>
            <w:r>
              <w:t xml:space="preserve">财政事务</w:t>
            </w:r>
          </w:p>
        </w:tc>
        <w:tc>
          <w:tcPr>
            <w:tcW w:w="2551" w:type="dxa"/>
            <w:vAlign w:val="center"/>
          </w:tcPr>
          <w:p>
            <w:pPr>
              <w:pStyle w:val="单元格样式4"/>
            </w:pPr>
            <w:r>
              <w:t xml:space="preserve">405.85</w:t>
            </w:r>
          </w:p>
        </w:tc>
        <w:tc>
          <w:tcPr>
            <w:tcW w:w="2551" w:type="dxa"/>
            <w:vAlign w:val="center"/>
          </w:tcPr>
          <w:p>
            <w:pPr>
              <w:pStyle w:val="单元格样式4"/>
            </w:pPr>
            <w:r>
              <w:t xml:space="preserve">5.85</w:t>
            </w:r>
          </w:p>
        </w:tc>
        <w:tc>
          <w:tcPr>
            <w:tcW w:w="2551" w:type="dxa"/>
            <w:vAlign w:val="center"/>
          </w:tcPr>
          <w:p>
            <w:pPr>
              <w:pStyle w:val="单元格样式4"/>
            </w:pPr>
            <w:r>
              <w:t xml:space="preserve">400.00</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2010601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5.85</w:t>
            </w:r>
          </w:p>
        </w:tc>
        <w:tc>
          <w:tcPr>
            <w:tcW w:w="2551" w:type="dxa"/>
            <w:vAlign w:val="center"/>
          </w:tcPr>
          <w:p>
            <w:pPr>
              <w:pStyle w:val="单元格样式4"/>
            </w:pPr>
            <w:r>
              <w:t xml:space="preserve">5.85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2010602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190.00</w:t>
            </w:r>
          </w:p>
        </w:tc>
        <w:tc>
          <w:tcPr>
            <w:tcW w:w="2551" w:type="dxa"/>
            <w:vAlign w:val="center"/>
          </w:tcPr>
          <w:p>
            <w:pPr>
              <w:pStyle w:val="单元格样式4"/>
            </w:pPr>
          </w:p>
        </w:tc>
        <w:tc>
          <w:tcPr>
            <w:tcW w:w="2551" w:type="dxa"/>
            <w:vAlign w:val="center"/>
          </w:tcPr>
          <w:p>
            <w:pPr>
              <w:pStyle w:val="单元格样式4"/>
            </w:pPr>
            <w:r>
              <w:t xml:space="preserve">190.00</w:t>
            </w: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2010607</w:t>
            </w:r>
          </w:p>
        </w:tc>
        <w:tc>
          <w:tcPr>
            <w:tcW w:w="4535" w:type="dxa"/>
            <w:vAlign w:val="center"/>
          </w:tcPr>
          <w:p>
            <w:pPr>
              <w:pStyle w:val="单元格样式2"/>
            </w:pPr>
            <w:r>
              <w:t xml:space="preserve">信息化建设</w:t>
            </w:r>
          </w:p>
        </w:tc>
        <w:tc>
          <w:tcPr>
            <w:tcW w:w="2551" w:type="dxa"/>
            <w:vAlign w:val="center"/>
          </w:tcPr>
          <w:p>
            <w:pPr>
              <w:pStyle w:val="单元格样式4"/>
            </w:pPr>
            <w:r>
              <w:t xml:space="preserve">40.00</w:t>
            </w:r>
          </w:p>
        </w:tc>
        <w:tc>
          <w:tcPr>
            <w:tcW w:w="2551" w:type="dxa"/>
            <w:vAlign w:val="center"/>
          </w:tcPr>
          <w:p>
            <w:pPr>
              <w:pStyle w:val="单元格样式4"/>
            </w:pPr>
          </w:p>
        </w:tc>
        <w:tc>
          <w:tcPr>
            <w:tcW w:w="2551" w:type="dxa"/>
            <w:vAlign w:val="center"/>
          </w:tcPr>
          <w:p>
            <w:pPr>
              <w:pStyle w:val="单元格样式4"/>
            </w:pPr>
            <w:r>
              <w:t xml:space="preserve">40.00</w:t>
            </w: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2010608</w:t>
            </w:r>
          </w:p>
        </w:tc>
        <w:tc>
          <w:tcPr>
            <w:tcW w:w="4535" w:type="dxa"/>
            <w:vAlign w:val="center"/>
          </w:tcPr>
          <w:p>
            <w:pPr>
              <w:pStyle w:val="单元格样式2"/>
            </w:pPr>
            <w:r>
              <w:t xml:space="preserve">财政委托业务支出</w:t>
            </w:r>
          </w:p>
        </w:tc>
        <w:tc>
          <w:tcPr>
            <w:tcW w:w="2551" w:type="dxa"/>
            <w:vAlign w:val="center"/>
          </w:tcPr>
          <w:p>
            <w:pPr>
              <w:pStyle w:val="单元格样式4"/>
            </w:pPr>
            <w:r>
              <w:t xml:space="preserve">170.00</w:t>
            </w:r>
          </w:p>
        </w:tc>
        <w:tc>
          <w:tcPr>
            <w:tcW w:w="2551" w:type="dxa"/>
            <w:vAlign w:val="center"/>
          </w:tcPr>
          <w:p>
            <w:pPr>
              <w:pStyle w:val="单元格样式4"/>
            </w:pPr>
          </w:p>
        </w:tc>
        <w:tc>
          <w:tcPr>
            <w:tcW w:w="2551" w:type="dxa"/>
            <w:vAlign w:val="center"/>
          </w:tcPr>
          <w:p>
            <w:pPr>
              <w:pStyle w:val="单元格样式4"/>
            </w:pPr>
            <w:r>
              <w:t xml:space="preserve">170.00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5.85</w:t>
            </w:r>
          </w:p>
        </w:tc>
        <w:tc>
          <w:tcPr>
            <w:tcW w:w="2551" w:type="dxa"/>
            <w:vAlign w:val="center"/>
          </w:tcPr>
          <w:p>
            <w:pPr>
              <w:pStyle w:val="单元格样式7"/>
            </w:pPr>
          </w:p>
        </w:tc>
        <w:tc>
          <w:tcPr>
            <w:tcW w:w="2551" w:type="dxa"/>
            <w:vAlign w:val="center"/>
          </w:tcPr>
          <w:p>
            <w:pPr>
              <w:pStyle w:val="单元格样式7"/>
            </w:pPr>
            <w:r>
              <w:t xml:space="preserve">5.85</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5.85</w:t>
            </w:r>
          </w:p>
        </w:tc>
        <w:tc>
          <w:tcPr>
            <w:tcW w:w="2551" w:type="dxa"/>
            <w:vAlign w:val="center"/>
          </w:tcPr>
          <w:p>
            <w:pPr>
              <w:pStyle w:val="单元格样式4"/>
            </w:pPr>
          </w:p>
        </w:tc>
        <w:tc>
          <w:tcPr>
            <w:tcW w:w="2551" w:type="dxa"/>
            <w:vAlign w:val="center"/>
          </w:tcPr>
          <w:p>
            <w:pPr>
              <w:pStyle w:val="单元格样式4"/>
            </w:pPr>
            <w:r>
              <w:t xml:space="preserve">5.85</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4.00</w:t>
            </w:r>
          </w:p>
        </w:tc>
        <w:tc>
          <w:tcPr>
            <w:tcW w:w="2551" w:type="dxa"/>
            <w:vAlign w:val="center"/>
          </w:tcPr>
          <w:p>
            <w:pPr>
              <w:pStyle w:val="单元格样式4"/>
            </w:pPr>
          </w:p>
        </w:tc>
        <w:tc>
          <w:tcPr>
            <w:tcW w:w="2551" w:type="dxa"/>
            <w:vAlign w:val="center"/>
          </w:tcPr>
          <w:p>
            <w:pPr>
              <w:pStyle w:val="单元格样式4"/>
            </w:pPr>
            <w:r>
              <w:t xml:space="preserve">4.00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0.85</w:t>
            </w:r>
          </w:p>
        </w:tc>
        <w:tc>
          <w:tcPr>
            <w:tcW w:w="2551" w:type="dxa"/>
            <w:vAlign w:val="center"/>
          </w:tcPr>
          <w:p>
            <w:pPr>
              <w:pStyle w:val="单元格样式4"/>
            </w:pPr>
          </w:p>
        </w:tc>
        <w:tc>
          <w:tcPr>
            <w:tcW w:w="2551" w:type="dxa"/>
            <w:vAlign w:val="center"/>
          </w:tcPr>
          <w:p>
            <w:pPr>
              <w:pStyle w:val="单元格样式4"/>
            </w:pPr>
            <w:r>
              <w:t xml:space="preserve">0.85</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0"/>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FFFFFF"/>
          <w:sz w:val="21"/>
        </w:rPr>
        <w:t xml:space="preserve">第一部分  河北沧州经济开发区财政局2025年部门预算信息公开情况说明</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河北沧州经济开发区财政局2025年部门预算信息公开情况说明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按照《中华人民共和国预算法》、《地方预决算公开操作规程》和《关于进一步推进预算公开工作的实施意见》规定，现将河北沧州经济开发区财政局2025年部门预算公开如下：</w:t>
      </w:r>
    </w:p>
    <w:p>
      <w:pPr>
        <w:spacing w:before="10" w:after="10" w:line="360"/>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负责拟定财政管理制度；负责年度预决算草案编制和财政收支等工作；负责政府投资项目的财政资金拨付和使用监管等工作；负责政府采购管理工作；负责国有资产及国有企业运行监督管理；负责对财政投融资建设重点项目实施全过程跟踪评审管理工作；负责指导、监督财务会计工作；负责开发区党工委、管委会交办的其他工作。</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河北沧州经济开发区财政局本级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按照预算管理有关规定，目前部门预算的编制实行综合预算管理，即全部收入和支出都反映在预算中。河北沧州经济开发区财政局机关及所属事业单位的收支包含在部门预算中。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2025年预算收入1615.85万元，其中：一般公共预算收入1615.85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河北沧州经济开发区财政局年度部门预算中支出预算的总体情况。2025年支出预算1615.85万元，其中基本支出5.85万元，包括人员经费0.00万元和日常公用经费5.85万元；项目支出1610.00万元，主要为无</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2025年预算收支安排1615.85万元，较2024年预算减少59.55万元，其中：基本支出增加0.45万元，主要为无项目支出减少60.00万元，主要为无</w:t>
      </w:r>
    </w:p>
    <w:p>
      <w:pPr>
        <w:spacing w:before="10" w:after="10" w:line="360"/>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r>
        <w:t xml:space="preserve">2025年，我部门机关运行经费共计安排5.85万元，主要用于日常维修、办公用房水电费、办公用房取暖费、办公用房物业管理费等日常运行支出。</w:t>
      </w:r>
    </w:p>
    <w:p>
      <w:pPr>
        <w:spacing w:before="10" w:after="10" w:line="360"/>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1、预算编制与执行</w:t>
      </w:r>
    </w:p>
    <w:p>
      <w:pPr>
        <w:pStyle w:val="插入文本样式-插入总体目标文件"/>
      </w:pPr>
      <w:r>
        <w:t xml:space="preserve">财政局要求预算单位在编制年度预算时同步设定绩效目标，确保预算编制的科学性和合理性。</w:t>
      </w:r>
    </w:p>
    <w:p>
      <w:pPr>
        <w:pStyle w:val="插入文本样式-插入总体目标文件"/>
      </w:pPr>
      <w:r>
        <w:t xml:space="preserve">2、预算执行监控</w:t>
      </w:r>
    </w:p>
    <w:p>
      <w:pPr>
        <w:pStyle w:val="插入文本样式-插入总体目标文件"/>
      </w:pPr>
      <w:r>
        <w:t xml:space="preserve">通过月度资金调度，确保预算执行到位。</w:t>
      </w:r>
    </w:p>
    <w:p>
      <w:pPr>
        <w:pStyle w:val="插入文本样式-插入总体目标文件"/>
      </w:pPr>
      <w:r>
        <w:t xml:space="preserve">3、财政资金使用效率</w:t>
      </w:r>
    </w:p>
    <w:p>
      <w:pPr>
        <w:pStyle w:val="插入文本样式-插入总体目标文件"/>
      </w:pPr>
      <w:r>
        <w:t xml:space="preserve">财政局通过切实兜牢“三保”底线和政策性项目支出管理，确保资金使用的效益最大化。</w:t>
      </w:r>
    </w:p>
    <w:p>
      <w:pPr>
        <w:pStyle w:val="插入文本样式-插入总体目标文件"/>
      </w:pPr>
      <w:r>
        <w:t xml:space="preserve">4、社会效益与可持续发展</w:t>
      </w:r>
    </w:p>
    <w:p>
      <w:pPr>
        <w:pStyle w:val="插入文本样式-插入总体目标文件"/>
      </w:pPr>
      <w:r>
        <w:t xml:space="preserve">通过财政资金的合理使用，促进区域经济增长和社会服务提升。确保了“三保”支出（保工资、保运转、保民生）的落实，促进了区内经济的平稳运行。</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财政事务绩效目标。保障局内各专项业务正常开展。</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1、依法组织收入。全面落实中央财税体制改革部署，积极推进增值税、消费税、资源税等税种改革，及时跟踪预研税制改革动向，争取地方利益最大化。全面清理规范税收等各类优惠政策，继续深化综合治税，加强非税收入管理，拓宽监管领域，确保依法征收、应收尽收、应缴尽缴，努力提高财政收入质量。</w:t>
      </w:r>
    </w:p>
    <w:p>
      <w:pPr>
        <w:pStyle w:val="插入文本样式-插入实现年度发展规划目标的保障措施文件"/>
      </w:pPr>
      <w:r>
        <w:t xml:space="preserve">2、积极争取上级政策和资金。积极与上级相关部门广泛联系，及时掌握政策，切实灵通信息，做好项目谋划、储备和对接，认真做好向上对口汇报，确保最大限度地争取政策和资金。</w:t>
      </w:r>
    </w:p>
    <w:p>
      <w:pPr>
        <w:pStyle w:val="插入文本样式-插入实现年度发展规划目标的保障措施文件"/>
      </w:pPr>
      <w:r>
        <w:t xml:space="preserve">3、严格支出管理。贯彻落实中央八项规定要求，牢固树立“过紧日子”思想，坚持勤俭办一切事业，严控“三公”经费等一般性支出。</w:t>
      </w:r>
    </w:p>
    <w:p>
      <w:pPr>
        <w:pStyle w:val="插入文本样式-插入实现年度发展规划目标的保障措施文件"/>
      </w:pPr>
      <w:r>
        <w:t xml:space="preserve">4、严格资金拨付管理。拨款按预算、用款按计划、支出按标准、审批按程序”的原则，确保资金拨付的合规性。</w:t>
      </w:r>
    </w:p>
    <w:p>
      <w:pPr>
        <w:pStyle w:val="插入文本样式-插入实现年度发展规划目标的保障措施文件"/>
        <w:sectPr>
          <w:type w:val="nextPage"/>
          <w:pgSz w:w="16840" w:h="11900" w:orient="landscape"/>
          <w:pgMar w:top="1361" w:right="1020" w:bottom="1361" w:left="1020" w:header="720" w:footer="720" w:gutter="0"/>
          <w:pgBorders/>
        </w:sectPr>
      </w:pPr>
      <w:r>
        <w:t xml:space="preserve">5、“三保”资金保障。通过压减一般性支出、严控“三公”经费，优先保障“三保”资金需求。同时，优化支付流程，简化审批环节，确保资金按时、足额、准确支付。</w:t>
      </w:r>
    </w:p>
    <w:p>
      <w:pPr>
        <w:spacing w:before="10" w:after="10" w:line="360"/>
        <w:ind w:firstLine="640"/>
        <w:jc w:val="left"/>
        <w:outlineLvl w:val="2"/>
        <w:sectPr>
          <w:type w:val="nextPage"/>
          <w:pgSz w:w="16840" w:h="11900" w:orient="landscape"/>
          <w:pgMar w:top="1361" w:right="1020" w:bottom="1134" w:left="1020" w:header="720" w:footer="720" w:gutter="0"/>
          <w:pgBorders/>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ind w:firstLine="640"/>
        <w:jc w:val="left"/>
        <w:outlineLvl w:val="2"/>
        <w:sectPr>
          <w:type w:val="nextPage"/>
          <w:pgSz w:w="16840" w:h="11900" w:orient="landscape"/>
          <w:pgMar w:top="1361" w:right="1020" w:bottom="1134" w:left="1020" w:header="720" w:footer="720" w:gutter="0"/>
          <w:pgBorders/>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1、办公设备购置绩效目标表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13091125P001RR710002G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办公设备购置</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办公设备购置</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20.00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1.2025财政局办公设备购置</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购置办公用品</w:t>
            </w:r>
          </w:p>
        </w:tc>
        <w:tc>
          <w:tcPr>
            <w:tcW w:w="5386" w:type="dxa"/>
            <w:vAlign w:val="center"/>
          </w:tcPr>
          <w:p>
            <w:pPr>
              <w:pStyle w:val="单元格样式2"/>
            </w:pPr>
            <w:r>
              <w:t xml:space="preserve">购置办公用品</w:t>
            </w:r>
          </w:p>
        </w:tc>
        <w:tc>
          <w:tcPr>
            <w:tcW w:w="2268" w:type="dxa"/>
            <w:vAlign w:val="center"/>
          </w:tcPr>
          <w:p>
            <w:pPr>
              <w:pStyle w:val="单元格样式2"/>
            </w:pPr>
            <w:r>
              <w:t xml:space="preserve">购置办公必须品</w:t>
            </w:r>
          </w:p>
        </w:tc>
        <w:tc>
          <w:tcPr>
            <w:tcW w:w="1276" w:type="dxa"/>
            <w:vAlign w:val="center"/>
          </w:tcPr>
          <w:p>
            <w:pPr>
              <w:pStyle w:val="单元格样式2"/>
            </w:pPr>
            <w:r>
              <w:t xml:space="preserve">实际购置情况</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购置设备合格率</w:t>
            </w:r>
          </w:p>
        </w:tc>
        <w:tc>
          <w:tcPr>
            <w:tcW w:w="5386" w:type="dxa"/>
            <w:vAlign w:val="center"/>
          </w:tcPr>
          <w:p>
            <w:pPr>
              <w:pStyle w:val="单元格样式2"/>
            </w:pPr>
            <w:r>
              <w:t xml:space="preserve">购置设备合格率</w:t>
            </w:r>
          </w:p>
        </w:tc>
        <w:tc>
          <w:tcPr>
            <w:tcW w:w="2268" w:type="dxa"/>
            <w:vAlign w:val="center"/>
          </w:tcPr>
          <w:p>
            <w:pPr>
              <w:pStyle w:val="单元格样式2"/>
            </w:pPr>
            <w:r>
              <w:t xml:space="preserve">100%</w:t>
            </w:r>
          </w:p>
        </w:tc>
        <w:tc>
          <w:tcPr>
            <w:tcW w:w="1276" w:type="dxa"/>
            <w:vAlign w:val="center"/>
          </w:tcPr>
          <w:p>
            <w:pPr>
              <w:pStyle w:val="单元格样式2"/>
            </w:pPr>
            <w:r>
              <w:t xml:space="preserve">实际购置情况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购置及时性</w:t>
            </w:r>
          </w:p>
        </w:tc>
        <w:tc>
          <w:tcPr>
            <w:tcW w:w="5386" w:type="dxa"/>
            <w:vAlign w:val="center"/>
          </w:tcPr>
          <w:p>
            <w:pPr>
              <w:pStyle w:val="单元格样式2"/>
            </w:pPr>
            <w:r>
              <w:t xml:space="preserve">购置及时性</w:t>
            </w:r>
          </w:p>
        </w:tc>
        <w:tc>
          <w:tcPr>
            <w:tcW w:w="2268" w:type="dxa"/>
            <w:vAlign w:val="center"/>
          </w:tcPr>
          <w:p>
            <w:pPr>
              <w:pStyle w:val="单元格样式2"/>
            </w:pPr>
            <w:r>
              <w:t xml:space="preserve">≥95%</w:t>
            </w:r>
          </w:p>
        </w:tc>
        <w:tc>
          <w:tcPr>
            <w:tcW w:w="1276" w:type="dxa"/>
            <w:vAlign w:val="center"/>
          </w:tcPr>
          <w:p>
            <w:pPr>
              <w:pStyle w:val="单元格样式2"/>
            </w:pPr>
            <w:r>
              <w:t xml:space="preserve">实际购置情况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设备购置成本</w:t>
            </w:r>
          </w:p>
        </w:tc>
        <w:tc>
          <w:tcPr>
            <w:tcW w:w="5386" w:type="dxa"/>
            <w:vAlign w:val="center"/>
          </w:tcPr>
          <w:p>
            <w:pPr>
              <w:pStyle w:val="单元格样式2"/>
            </w:pPr>
            <w:r>
              <w:t xml:space="preserve">设备购置成本</w:t>
            </w:r>
          </w:p>
        </w:tc>
        <w:tc>
          <w:tcPr>
            <w:tcW w:w="2268" w:type="dxa"/>
            <w:vAlign w:val="center"/>
          </w:tcPr>
          <w:p>
            <w:pPr>
              <w:pStyle w:val="单元格样式2"/>
            </w:pPr>
            <w:r>
              <w:t xml:space="preserve">≤20万元</w:t>
            </w:r>
          </w:p>
        </w:tc>
        <w:tc>
          <w:tcPr>
            <w:tcW w:w="1276" w:type="dxa"/>
            <w:vAlign w:val="center"/>
          </w:tcPr>
          <w:p>
            <w:pPr>
              <w:pStyle w:val="单元格样式2"/>
            </w:pPr>
            <w:r>
              <w:t xml:space="preserve">实际购置情况</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提升工作效率</w:t>
            </w:r>
          </w:p>
        </w:tc>
        <w:tc>
          <w:tcPr>
            <w:tcW w:w="5386" w:type="dxa"/>
            <w:vAlign w:val="center"/>
          </w:tcPr>
          <w:p>
            <w:pPr>
              <w:pStyle w:val="单元格样式2"/>
            </w:pPr>
            <w:r>
              <w:t xml:space="preserve">提升工作效率</w:t>
            </w:r>
          </w:p>
        </w:tc>
        <w:tc>
          <w:tcPr>
            <w:tcW w:w="2268" w:type="dxa"/>
            <w:vAlign w:val="center"/>
          </w:tcPr>
          <w:p>
            <w:pPr>
              <w:pStyle w:val="单元格样式2"/>
            </w:pPr>
            <w:r>
              <w:t xml:space="preserve">显著提升</w:t>
            </w:r>
          </w:p>
        </w:tc>
        <w:tc>
          <w:tcPr>
            <w:tcW w:w="1276" w:type="dxa"/>
            <w:vAlign w:val="center"/>
          </w:tcPr>
          <w:p>
            <w:pPr>
              <w:pStyle w:val="单元格样式2"/>
            </w:pPr>
            <w:r>
              <w:t xml:space="preserve">提升工作效率</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设备购置类项目持续使用时间（年</w:t>
            </w:r>
          </w:p>
        </w:tc>
        <w:tc>
          <w:tcPr>
            <w:tcW w:w="5386" w:type="dxa"/>
            <w:vAlign w:val="center"/>
          </w:tcPr>
          <w:p>
            <w:pPr>
              <w:pStyle w:val="单元格样式2"/>
            </w:pPr>
            <w:r>
              <w:t xml:space="preserve">设备购置类项目持续使用时间（年）</w:t>
            </w:r>
          </w:p>
        </w:tc>
        <w:tc>
          <w:tcPr>
            <w:tcW w:w="2268" w:type="dxa"/>
            <w:vAlign w:val="center"/>
          </w:tcPr>
          <w:p>
            <w:pPr>
              <w:pStyle w:val="单元格样式2"/>
            </w:pPr>
            <w:r>
              <w:t xml:space="preserve">≥3年</w:t>
            </w:r>
          </w:p>
        </w:tc>
        <w:tc>
          <w:tcPr>
            <w:tcW w:w="1276" w:type="dxa"/>
            <w:vAlign w:val="center"/>
          </w:tcPr>
          <w:p>
            <w:pPr>
              <w:pStyle w:val="单元格样式2"/>
            </w:pPr>
            <w:r>
              <w:t xml:space="preserve">实际使用情况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continuous"/>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2、财务工作专项绩效目标表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13091125P00L4T010006W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财务工作专项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财务工作专项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50.00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1.2025财政局财务工作专项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工作完成数量</w:t>
            </w:r>
          </w:p>
        </w:tc>
        <w:tc>
          <w:tcPr>
            <w:tcW w:w="5386" w:type="dxa"/>
            <w:vAlign w:val="center"/>
          </w:tcPr>
          <w:p>
            <w:pPr>
              <w:pStyle w:val="单元格样式2"/>
            </w:pPr>
            <w:r>
              <w:t xml:space="preserve">工作完成数量</w:t>
            </w:r>
          </w:p>
        </w:tc>
        <w:tc>
          <w:tcPr>
            <w:tcW w:w="2268" w:type="dxa"/>
            <w:vAlign w:val="center"/>
          </w:tcPr>
          <w:p>
            <w:pPr>
              <w:pStyle w:val="单元格样式2"/>
            </w:pPr>
            <w:r>
              <w:t xml:space="preserve">完成年度计划工作</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工作完成质量</w:t>
            </w:r>
          </w:p>
        </w:tc>
        <w:tc>
          <w:tcPr>
            <w:tcW w:w="5386" w:type="dxa"/>
            <w:vAlign w:val="center"/>
          </w:tcPr>
          <w:p>
            <w:pPr>
              <w:pStyle w:val="单元格样式2"/>
            </w:pPr>
            <w:r>
              <w:t xml:space="preserve">工作完成质量</w:t>
            </w:r>
          </w:p>
        </w:tc>
        <w:tc>
          <w:tcPr>
            <w:tcW w:w="2268" w:type="dxa"/>
            <w:vAlign w:val="center"/>
          </w:tcPr>
          <w:p>
            <w:pPr>
              <w:pStyle w:val="单元格样式2"/>
            </w:pPr>
            <w:r>
              <w:t xml:space="preserve">工作完成质量</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及时性</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年度资金需求</w:t>
            </w:r>
          </w:p>
        </w:tc>
        <w:tc>
          <w:tcPr>
            <w:tcW w:w="5386" w:type="dxa"/>
            <w:vAlign w:val="center"/>
          </w:tcPr>
          <w:p>
            <w:pPr>
              <w:pStyle w:val="单元格样式2"/>
            </w:pPr>
            <w:r>
              <w:t xml:space="preserve">年度资金需求</w:t>
            </w:r>
          </w:p>
        </w:tc>
        <w:tc>
          <w:tcPr>
            <w:tcW w:w="2268" w:type="dxa"/>
            <w:vAlign w:val="center"/>
          </w:tcPr>
          <w:p>
            <w:pPr>
              <w:pStyle w:val="单元格样式2"/>
            </w:pPr>
            <w:r>
              <w:t xml:space="preserve">≤50万元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提升工作质量</w:t>
            </w:r>
          </w:p>
        </w:tc>
        <w:tc>
          <w:tcPr>
            <w:tcW w:w="5386" w:type="dxa"/>
            <w:vAlign w:val="center"/>
          </w:tcPr>
          <w:p>
            <w:pPr>
              <w:pStyle w:val="单元格样式2"/>
            </w:pPr>
            <w:r>
              <w:t xml:space="preserve">提升工作质量</w:t>
            </w:r>
          </w:p>
        </w:tc>
        <w:tc>
          <w:tcPr>
            <w:tcW w:w="2268" w:type="dxa"/>
            <w:vAlign w:val="center"/>
          </w:tcPr>
          <w:p>
            <w:pPr>
              <w:pStyle w:val="单元格样式2"/>
            </w:pPr>
            <w:r>
              <w:t xml:space="preserve">显著提升</w:t>
            </w:r>
          </w:p>
        </w:tc>
        <w:tc>
          <w:tcPr>
            <w:tcW w:w="1276" w:type="dxa"/>
            <w:vAlign w:val="center"/>
          </w:tcPr>
          <w:p>
            <w:pPr>
              <w:pStyle w:val="单元格样式2"/>
            </w:pPr>
            <w:r>
              <w:t xml:space="preserve">提升工作质量</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3、财政评审专项绩效目标表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13091125P00UNC8100076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财政评审专项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财政评审</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37.50</w:t>
            </w:r>
          </w:p>
        </w:tc>
        <w:tc>
          <w:tcPr>
            <w:tcW w:w="2835" w:type="dxa"/>
            <w:vAlign w:val="center"/>
          </w:tcPr>
          <w:p>
            <w:pPr>
              <w:pStyle w:val="单元格样式3"/>
            </w:pPr>
            <w:r>
              <w:t xml:space="preserve">75.00</w:t>
            </w:r>
          </w:p>
        </w:tc>
        <w:tc>
          <w:tcPr>
            <w:tcW w:w="2551" w:type="dxa"/>
            <w:vAlign w:val="center"/>
          </w:tcPr>
          <w:p>
            <w:pPr>
              <w:pStyle w:val="单元格样式3"/>
            </w:pPr>
            <w:r>
              <w:t xml:space="preserve">112.50</w:t>
            </w:r>
          </w:p>
        </w:tc>
        <w:tc>
          <w:tcPr>
            <w:tcW w:w="3544" w:type="dxa"/>
            <w:gridSpan w:val="2"/>
            <w:vAlign w:val="center"/>
          </w:tcPr>
          <w:p>
            <w:pPr>
              <w:pStyle w:val="单元格样式3"/>
            </w:pPr>
            <w:r>
              <w:t xml:space="preserve">150.00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1.财政评审专项预算安排</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评审检查数量</w:t>
            </w:r>
          </w:p>
        </w:tc>
        <w:tc>
          <w:tcPr>
            <w:tcW w:w="5386" w:type="dxa"/>
            <w:vAlign w:val="center"/>
          </w:tcPr>
          <w:p>
            <w:pPr>
              <w:pStyle w:val="单元格样式2"/>
            </w:pPr>
            <w:r>
              <w:t xml:space="preserve">评审检查数量</w:t>
            </w:r>
          </w:p>
        </w:tc>
        <w:tc>
          <w:tcPr>
            <w:tcW w:w="2268" w:type="dxa"/>
            <w:vAlign w:val="center"/>
          </w:tcPr>
          <w:p>
            <w:pPr>
              <w:pStyle w:val="单元格样式2"/>
            </w:pPr>
            <w:r>
              <w:t xml:space="preserve">应评尽评</w:t>
            </w:r>
          </w:p>
        </w:tc>
        <w:tc>
          <w:tcPr>
            <w:tcW w:w="1276" w:type="dxa"/>
            <w:vAlign w:val="center"/>
          </w:tcPr>
          <w:p>
            <w:pPr>
              <w:pStyle w:val="单元格样式2"/>
            </w:pPr>
            <w:r>
              <w:t xml:space="preserve">调查问卷</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评审合格率</w:t>
            </w:r>
          </w:p>
        </w:tc>
        <w:tc>
          <w:tcPr>
            <w:tcW w:w="5386" w:type="dxa"/>
            <w:vAlign w:val="center"/>
          </w:tcPr>
          <w:p>
            <w:pPr>
              <w:pStyle w:val="单元格样式2"/>
            </w:pPr>
            <w:r>
              <w:t xml:space="preserve">评审合格率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完成及时率</w:t>
            </w:r>
          </w:p>
        </w:tc>
        <w:tc>
          <w:tcPr>
            <w:tcW w:w="5386" w:type="dxa"/>
            <w:vAlign w:val="center"/>
          </w:tcPr>
          <w:p>
            <w:pPr>
              <w:pStyle w:val="单元格样式2"/>
            </w:pPr>
            <w:r>
              <w:t xml:space="preserve">完成及时率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评审总经费</w:t>
            </w:r>
          </w:p>
        </w:tc>
        <w:tc>
          <w:tcPr>
            <w:tcW w:w="5386" w:type="dxa"/>
            <w:vAlign w:val="center"/>
          </w:tcPr>
          <w:p>
            <w:pPr>
              <w:pStyle w:val="单元格样式2"/>
            </w:pPr>
            <w:r>
              <w:t xml:space="preserve">评审总经费</w:t>
            </w:r>
          </w:p>
        </w:tc>
        <w:tc>
          <w:tcPr>
            <w:tcW w:w="2268" w:type="dxa"/>
            <w:vAlign w:val="center"/>
          </w:tcPr>
          <w:p>
            <w:pPr>
              <w:pStyle w:val="单元格样式2"/>
            </w:pPr>
            <w:r>
              <w:t xml:space="preserve">≤150万元</w:t>
            </w:r>
          </w:p>
        </w:tc>
        <w:tc>
          <w:tcPr>
            <w:tcW w:w="1276" w:type="dxa"/>
            <w:vAlign w:val="center"/>
          </w:tcPr>
          <w:p>
            <w:pPr>
              <w:pStyle w:val="单元格样式2"/>
            </w:pPr>
            <w:r>
              <w:t xml:space="preserve">调查问卷</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评审程序和结果</w:t>
            </w:r>
          </w:p>
        </w:tc>
        <w:tc>
          <w:tcPr>
            <w:tcW w:w="5386" w:type="dxa"/>
            <w:vAlign w:val="center"/>
          </w:tcPr>
          <w:p>
            <w:pPr>
              <w:pStyle w:val="单元格样式2"/>
            </w:pPr>
            <w:r>
              <w:t xml:space="preserve">评审程序和结果</w:t>
            </w:r>
          </w:p>
        </w:tc>
        <w:tc>
          <w:tcPr>
            <w:tcW w:w="2268" w:type="dxa"/>
            <w:vAlign w:val="center"/>
          </w:tcPr>
          <w:p>
            <w:pPr>
              <w:pStyle w:val="单元格样式2"/>
            </w:pPr>
            <w:r>
              <w:t xml:space="preserve">按计划完成</w:t>
            </w:r>
          </w:p>
        </w:tc>
        <w:tc>
          <w:tcPr>
            <w:tcW w:w="1276" w:type="dxa"/>
            <w:vAlign w:val="center"/>
          </w:tcPr>
          <w:p>
            <w:pPr>
              <w:pStyle w:val="单元格样式2"/>
            </w:pPr>
            <w:r>
              <w:t xml:space="preserve">调查问卷</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4、管委会房租绩效目标表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13091125P00017210002M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管委会房租</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940.00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940.00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房租费用</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940.00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1.管委会房租-预算安排</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房租</w:t>
            </w:r>
          </w:p>
        </w:tc>
        <w:tc>
          <w:tcPr>
            <w:tcW w:w="5386" w:type="dxa"/>
            <w:vAlign w:val="center"/>
          </w:tcPr>
          <w:p>
            <w:pPr>
              <w:pStyle w:val="单元格样式2"/>
            </w:pPr>
            <w:r>
              <w:t xml:space="preserve">房租</w:t>
            </w:r>
          </w:p>
        </w:tc>
        <w:tc>
          <w:tcPr>
            <w:tcW w:w="2268" w:type="dxa"/>
            <w:vAlign w:val="center"/>
          </w:tcPr>
          <w:p>
            <w:pPr>
              <w:pStyle w:val="单元格样式2"/>
            </w:pPr>
            <w:r>
              <w:t xml:space="preserve">管委会大楼房租</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足额拨付</w:t>
            </w:r>
          </w:p>
        </w:tc>
        <w:tc>
          <w:tcPr>
            <w:tcW w:w="5386" w:type="dxa"/>
            <w:vAlign w:val="center"/>
          </w:tcPr>
          <w:p>
            <w:pPr>
              <w:pStyle w:val="单元格样式2"/>
            </w:pPr>
            <w:r>
              <w:t xml:space="preserve">足额拨付</w:t>
            </w:r>
          </w:p>
        </w:tc>
        <w:tc>
          <w:tcPr>
            <w:tcW w:w="2268" w:type="dxa"/>
            <w:vAlign w:val="center"/>
          </w:tcPr>
          <w:p>
            <w:pPr>
              <w:pStyle w:val="单元格样式2"/>
            </w:pPr>
            <w:r>
              <w:t xml:space="preserve">足额拨付大楼房租</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w:t>
            </w:r>
          </w:p>
        </w:tc>
        <w:tc>
          <w:tcPr>
            <w:tcW w:w="5386" w:type="dxa"/>
            <w:vAlign w:val="center"/>
          </w:tcPr>
          <w:p>
            <w:pPr>
              <w:pStyle w:val="单元格样式2"/>
            </w:pPr>
            <w:r>
              <w:t xml:space="preserve">及时</w:t>
            </w:r>
          </w:p>
        </w:tc>
        <w:tc>
          <w:tcPr>
            <w:tcW w:w="2268" w:type="dxa"/>
            <w:vAlign w:val="center"/>
          </w:tcPr>
          <w:p>
            <w:pPr>
              <w:pStyle w:val="单元格样式2"/>
            </w:pPr>
            <w:r>
              <w:t xml:space="preserve">及时拨付</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按评估报告拨付</w:t>
            </w:r>
          </w:p>
        </w:tc>
        <w:tc>
          <w:tcPr>
            <w:tcW w:w="1276" w:type="dxa"/>
            <w:vAlign w:val="center"/>
          </w:tcPr>
          <w:p>
            <w:pPr>
              <w:pStyle w:val="单元格样式2"/>
            </w:pPr>
            <w:r>
              <w:t xml:space="preserve">预算安排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完成房屋租赁</w:t>
            </w:r>
          </w:p>
        </w:tc>
        <w:tc>
          <w:tcPr>
            <w:tcW w:w="5386" w:type="dxa"/>
            <w:vAlign w:val="center"/>
          </w:tcPr>
          <w:p>
            <w:pPr>
              <w:pStyle w:val="单元格样式2"/>
            </w:pPr>
            <w:r>
              <w:t xml:space="preserve">完成房屋租赁</w:t>
            </w:r>
          </w:p>
        </w:tc>
        <w:tc>
          <w:tcPr>
            <w:tcW w:w="2268" w:type="dxa"/>
            <w:vAlign w:val="center"/>
          </w:tcPr>
          <w:p>
            <w:pPr>
              <w:pStyle w:val="单元格样式2"/>
            </w:pPr>
            <w:r>
              <w:t xml:space="preserve">完成房屋租赁</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保障工作开展</w:t>
            </w:r>
          </w:p>
        </w:tc>
        <w:tc>
          <w:tcPr>
            <w:tcW w:w="5386" w:type="dxa"/>
            <w:vAlign w:val="center"/>
          </w:tcPr>
          <w:p>
            <w:pPr>
              <w:pStyle w:val="单元格样式2"/>
            </w:pPr>
            <w:r>
              <w:t xml:space="preserve">保障工作开展</w:t>
            </w:r>
          </w:p>
        </w:tc>
        <w:tc>
          <w:tcPr>
            <w:tcW w:w="2268" w:type="dxa"/>
            <w:vAlign w:val="center"/>
          </w:tcPr>
          <w:p>
            <w:pPr>
              <w:pStyle w:val="单元格样式2"/>
            </w:pPr>
            <w:r>
              <w:t xml:space="preserve">保障工作开展</w:t>
            </w:r>
          </w:p>
        </w:tc>
        <w:tc>
          <w:tcPr>
            <w:tcW w:w="1276" w:type="dxa"/>
            <w:vAlign w:val="center"/>
          </w:tcPr>
          <w:p>
            <w:pPr>
              <w:pStyle w:val="单元格样式2"/>
            </w:pPr>
            <w:r>
              <w:t xml:space="preserve">预算安排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5、国资办专项绩效目标表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13091125P00520210004Y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国资办专项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国资办专项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1.2025财政局国资办专项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年度工作完成率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工作完成情况</w:t>
            </w:r>
          </w:p>
        </w:tc>
        <w:tc>
          <w:tcPr>
            <w:tcW w:w="5386" w:type="dxa"/>
            <w:vAlign w:val="center"/>
          </w:tcPr>
          <w:p>
            <w:pPr>
              <w:pStyle w:val="单元格样式2"/>
            </w:pPr>
            <w:r>
              <w:t xml:space="preserve">工作完成情况</w:t>
            </w:r>
          </w:p>
        </w:tc>
        <w:tc>
          <w:tcPr>
            <w:tcW w:w="2268" w:type="dxa"/>
            <w:vAlign w:val="center"/>
          </w:tcPr>
          <w:p>
            <w:pPr>
              <w:pStyle w:val="单元格样式2"/>
            </w:pPr>
            <w:r>
              <w:t xml:space="preserve">保障工作完成</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工作完成及时率</w:t>
            </w:r>
          </w:p>
        </w:tc>
        <w:tc>
          <w:tcPr>
            <w:tcW w:w="5386" w:type="dxa"/>
            <w:vAlign w:val="center"/>
          </w:tcPr>
          <w:p>
            <w:pPr>
              <w:pStyle w:val="单元格样式2"/>
            </w:pPr>
            <w:r>
              <w:t xml:space="preserve">工作完成及时率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完成目标工作所需要资金</w:t>
            </w:r>
          </w:p>
        </w:tc>
        <w:tc>
          <w:tcPr>
            <w:tcW w:w="5386" w:type="dxa"/>
            <w:vAlign w:val="center"/>
          </w:tcPr>
          <w:p>
            <w:pPr>
              <w:pStyle w:val="单元格样式2"/>
            </w:pPr>
            <w:r>
              <w:t xml:space="preserve">完成目标工作所需要资金</w:t>
            </w:r>
          </w:p>
        </w:tc>
        <w:tc>
          <w:tcPr>
            <w:tcW w:w="2268" w:type="dxa"/>
            <w:vAlign w:val="center"/>
          </w:tcPr>
          <w:p>
            <w:pPr>
              <w:pStyle w:val="单元格样式2"/>
            </w:pPr>
            <w:r>
              <w:t xml:space="preserve">≤10万元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各项工作任务按时完成率</w:t>
            </w:r>
          </w:p>
        </w:tc>
        <w:tc>
          <w:tcPr>
            <w:tcW w:w="5386" w:type="dxa"/>
            <w:vAlign w:val="center"/>
          </w:tcPr>
          <w:p>
            <w:pPr>
              <w:pStyle w:val="单元格样式2"/>
            </w:pPr>
            <w:r>
              <w:t xml:space="preserve">各项工作任务按时完成率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6、绩效评价绩效目标表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13091125P005LU5100052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绩效评价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绩效评价专项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35.00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1.绩效评价-年初预算安排</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年度绩效评价次数</w:t>
            </w:r>
          </w:p>
        </w:tc>
        <w:tc>
          <w:tcPr>
            <w:tcW w:w="5386" w:type="dxa"/>
            <w:vAlign w:val="center"/>
          </w:tcPr>
          <w:p>
            <w:pPr>
              <w:pStyle w:val="单元格样式2"/>
            </w:pPr>
            <w:r>
              <w:t xml:space="preserve">年度绩效评价次数</w:t>
            </w:r>
          </w:p>
        </w:tc>
        <w:tc>
          <w:tcPr>
            <w:tcW w:w="2268" w:type="dxa"/>
            <w:vAlign w:val="center"/>
          </w:tcPr>
          <w:p>
            <w:pPr>
              <w:pStyle w:val="单元格样式2"/>
            </w:pPr>
            <w:r>
              <w:t xml:space="preserve">≥5次</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重点项目绩效评价率</w:t>
            </w:r>
          </w:p>
        </w:tc>
        <w:tc>
          <w:tcPr>
            <w:tcW w:w="5386" w:type="dxa"/>
            <w:vAlign w:val="center"/>
          </w:tcPr>
          <w:p>
            <w:pPr>
              <w:pStyle w:val="单元格样式2"/>
            </w:pPr>
            <w:r>
              <w:t xml:space="preserve">重点项目绩效评价率</w:t>
            </w:r>
          </w:p>
        </w:tc>
        <w:tc>
          <w:tcPr>
            <w:tcW w:w="2268" w:type="dxa"/>
            <w:vAlign w:val="center"/>
          </w:tcPr>
          <w:p>
            <w:pPr>
              <w:pStyle w:val="单元格样式2"/>
            </w:pPr>
            <w:r>
              <w:t xml:space="preserve">≥50%</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审计、绩效评价通过率</w:t>
            </w:r>
          </w:p>
        </w:tc>
        <w:tc>
          <w:tcPr>
            <w:tcW w:w="5386" w:type="dxa"/>
            <w:vAlign w:val="center"/>
          </w:tcPr>
          <w:p>
            <w:pPr>
              <w:pStyle w:val="单元格样式2"/>
            </w:pPr>
            <w:r>
              <w:t xml:space="preserve">审计、绩效评价通过率</w:t>
            </w:r>
          </w:p>
        </w:tc>
        <w:tc>
          <w:tcPr>
            <w:tcW w:w="2268" w:type="dxa"/>
            <w:vAlign w:val="center"/>
          </w:tcPr>
          <w:p>
            <w:pPr>
              <w:pStyle w:val="单元格样式2"/>
            </w:pPr>
            <w:r>
              <w:t xml:space="preserve">≥80%</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绩效评价报告及时性</w:t>
            </w:r>
          </w:p>
        </w:tc>
        <w:tc>
          <w:tcPr>
            <w:tcW w:w="5386" w:type="dxa"/>
            <w:vAlign w:val="center"/>
          </w:tcPr>
          <w:p>
            <w:pPr>
              <w:pStyle w:val="单元格样式2"/>
            </w:pPr>
            <w:r>
              <w:t xml:space="preserve">绩效评价报告及时性</w:t>
            </w:r>
          </w:p>
        </w:tc>
        <w:tc>
          <w:tcPr>
            <w:tcW w:w="2268" w:type="dxa"/>
            <w:vAlign w:val="center"/>
          </w:tcPr>
          <w:p>
            <w:pPr>
              <w:pStyle w:val="单元格样式2"/>
            </w:pPr>
            <w:r>
              <w:t xml:space="preserve">及时对财政资金进行评价</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评价完成率</w:t>
            </w:r>
          </w:p>
        </w:tc>
        <w:tc>
          <w:tcPr>
            <w:tcW w:w="5386" w:type="dxa"/>
            <w:vAlign w:val="center"/>
          </w:tcPr>
          <w:p>
            <w:pPr>
              <w:pStyle w:val="单元格样式2"/>
            </w:pPr>
            <w:r>
              <w:t xml:space="preserve">评价完成率</w:t>
            </w:r>
          </w:p>
        </w:tc>
        <w:tc>
          <w:tcPr>
            <w:tcW w:w="2268" w:type="dxa"/>
            <w:vAlign w:val="center"/>
          </w:tcPr>
          <w:p>
            <w:pPr>
              <w:pStyle w:val="单元格样式2"/>
            </w:pPr>
            <w:r>
              <w:t xml:space="preserve">≥95%</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提高工作规范性</w:t>
            </w:r>
          </w:p>
        </w:tc>
        <w:tc>
          <w:tcPr>
            <w:tcW w:w="5386" w:type="dxa"/>
            <w:vAlign w:val="center"/>
          </w:tcPr>
          <w:p>
            <w:pPr>
              <w:pStyle w:val="单元格样式2"/>
            </w:pPr>
            <w:r>
              <w:t xml:space="preserve">提高工作规范性</w:t>
            </w:r>
          </w:p>
        </w:tc>
        <w:tc>
          <w:tcPr>
            <w:tcW w:w="2268" w:type="dxa"/>
            <w:vAlign w:val="center"/>
          </w:tcPr>
          <w:p>
            <w:pPr>
              <w:pStyle w:val="单元格样式2"/>
            </w:pPr>
            <w:r>
              <w:t xml:space="preserve">显著提升</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7、交通补贴绩效目标表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13091125P00015610001A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交通补贴</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交通补贴</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150.00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1.2025财政局交通补贴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发放补助人数</w:t>
            </w:r>
          </w:p>
        </w:tc>
        <w:tc>
          <w:tcPr>
            <w:tcW w:w="5386" w:type="dxa"/>
            <w:vAlign w:val="center"/>
          </w:tcPr>
          <w:p>
            <w:pPr>
              <w:pStyle w:val="单元格样式2"/>
            </w:pPr>
            <w:r>
              <w:t xml:space="preserve">发放补助人数</w:t>
            </w:r>
          </w:p>
        </w:tc>
        <w:tc>
          <w:tcPr>
            <w:tcW w:w="2268" w:type="dxa"/>
            <w:vAlign w:val="center"/>
          </w:tcPr>
          <w:p>
            <w:pPr>
              <w:pStyle w:val="单元格样式2"/>
            </w:pPr>
            <w:r>
              <w:t xml:space="preserve">≥90百分比</w:t>
            </w:r>
          </w:p>
        </w:tc>
        <w:tc>
          <w:tcPr>
            <w:tcW w:w="1276" w:type="dxa"/>
            <w:vAlign w:val="center"/>
          </w:tcPr>
          <w:p>
            <w:pPr>
              <w:pStyle w:val="单元格样式2"/>
            </w:pPr>
            <w:r>
              <w:t xml:space="preserve">政策文件</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财政拨款保障率</w:t>
            </w:r>
          </w:p>
        </w:tc>
        <w:tc>
          <w:tcPr>
            <w:tcW w:w="5386" w:type="dxa"/>
            <w:vAlign w:val="center"/>
          </w:tcPr>
          <w:p>
            <w:pPr>
              <w:pStyle w:val="单元格样式2"/>
            </w:pPr>
            <w:r>
              <w:t xml:space="preserve">财政拨款保障率</w:t>
            </w:r>
          </w:p>
        </w:tc>
        <w:tc>
          <w:tcPr>
            <w:tcW w:w="2268" w:type="dxa"/>
            <w:vAlign w:val="center"/>
          </w:tcPr>
          <w:p>
            <w:pPr>
              <w:pStyle w:val="单元格样式2"/>
            </w:pPr>
            <w:r>
              <w:t xml:space="preserve">≥90百分比</w:t>
            </w:r>
          </w:p>
        </w:tc>
        <w:tc>
          <w:tcPr>
            <w:tcW w:w="1276" w:type="dxa"/>
            <w:vAlign w:val="center"/>
          </w:tcPr>
          <w:p>
            <w:pPr>
              <w:pStyle w:val="单元格样式2"/>
            </w:pPr>
            <w:r>
              <w:t xml:space="preserve">目标任务</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发放及时性</w:t>
            </w:r>
          </w:p>
        </w:tc>
        <w:tc>
          <w:tcPr>
            <w:tcW w:w="5386" w:type="dxa"/>
            <w:vAlign w:val="center"/>
          </w:tcPr>
          <w:p>
            <w:pPr>
              <w:pStyle w:val="单元格样式2"/>
            </w:pPr>
            <w:r>
              <w:t xml:space="preserve">发放及时性</w:t>
            </w:r>
          </w:p>
        </w:tc>
        <w:tc>
          <w:tcPr>
            <w:tcW w:w="2268" w:type="dxa"/>
            <w:vAlign w:val="center"/>
          </w:tcPr>
          <w:p>
            <w:pPr>
              <w:pStyle w:val="单元格样式2"/>
            </w:pPr>
            <w:r>
              <w:t xml:space="preserve">≥92百分比</w:t>
            </w:r>
          </w:p>
        </w:tc>
        <w:tc>
          <w:tcPr>
            <w:tcW w:w="1276" w:type="dxa"/>
            <w:vAlign w:val="center"/>
          </w:tcPr>
          <w:p>
            <w:pPr>
              <w:pStyle w:val="单元格样式2"/>
            </w:pPr>
            <w:r>
              <w:t xml:space="preserve">年初计划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补助金额</w:t>
            </w:r>
          </w:p>
        </w:tc>
        <w:tc>
          <w:tcPr>
            <w:tcW w:w="5386" w:type="dxa"/>
            <w:vAlign w:val="center"/>
          </w:tcPr>
          <w:p>
            <w:pPr>
              <w:pStyle w:val="单元格样式2"/>
            </w:pPr>
            <w:r>
              <w:t xml:space="preserve">补助金额</w:t>
            </w:r>
          </w:p>
        </w:tc>
        <w:tc>
          <w:tcPr>
            <w:tcW w:w="2268" w:type="dxa"/>
            <w:vAlign w:val="center"/>
          </w:tcPr>
          <w:p>
            <w:pPr>
              <w:pStyle w:val="单元格样式2"/>
            </w:pPr>
            <w:r>
              <w:t xml:space="preserve">≥91百分比</w:t>
            </w:r>
          </w:p>
        </w:tc>
        <w:tc>
          <w:tcPr>
            <w:tcW w:w="1276" w:type="dxa"/>
            <w:vAlign w:val="center"/>
          </w:tcPr>
          <w:p>
            <w:pPr>
              <w:pStyle w:val="单元格样式2"/>
            </w:pPr>
            <w:r>
              <w:t xml:space="preserve">年初计划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资金使用效益</w:t>
            </w:r>
          </w:p>
        </w:tc>
        <w:tc>
          <w:tcPr>
            <w:tcW w:w="5386" w:type="dxa"/>
            <w:vAlign w:val="center"/>
          </w:tcPr>
          <w:p>
            <w:pPr>
              <w:pStyle w:val="单元格样式2"/>
            </w:pPr>
            <w:r>
              <w:t xml:space="preserve">资金使用效益</w:t>
            </w:r>
          </w:p>
        </w:tc>
        <w:tc>
          <w:tcPr>
            <w:tcW w:w="2268" w:type="dxa"/>
            <w:vAlign w:val="center"/>
          </w:tcPr>
          <w:p>
            <w:pPr>
              <w:pStyle w:val="单元格样式2"/>
            </w:pPr>
            <w:r>
              <w:t xml:space="preserve">≥90百分比</w:t>
            </w:r>
          </w:p>
        </w:tc>
        <w:tc>
          <w:tcPr>
            <w:tcW w:w="1276" w:type="dxa"/>
            <w:vAlign w:val="center"/>
          </w:tcPr>
          <w:p>
            <w:pPr>
              <w:pStyle w:val="单元格样式2"/>
            </w:pPr>
            <w:r>
              <w:t xml:space="preserve">目标任务</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各项工作正常开展</w:t>
            </w:r>
          </w:p>
        </w:tc>
        <w:tc>
          <w:tcPr>
            <w:tcW w:w="5386" w:type="dxa"/>
            <w:vAlign w:val="center"/>
          </w:tcPr>
          <w:p>
            <w:pPr>
              <w:pStyle w:val="单元格样式2"/>
            </w:pPr>
            <w:r>
              <w:t xml:space="preserve">各项工作正常开展</w:t>
            </w:r>
          </w:p>
        </w:tc>
        <w:tc>
          <w:tcPr>
            <w:tcW w:w="2268" w:type="dxa"/>
            <w:vAlign w:val="center"/>
          </w:tcPr>
          <w:p>
            <w:pPr>
              <w:pStyle w:val="单元格样式2"/>
            </w:pPr>
            <w:r>
              <w:t xml:space="preserve">≥88百分比</w:t>
            </w:r>
          </w:p>
        </w:tc>
        <w:tc>
          <w:tcPr>
            <w:tcW w:w="1276" w:type="dxa"/>
            <w:vAlign w:val="center"/>
          </w:tcPr>
          <w:p>
            <w:pPr>
              <w:pStyle w:val="单元格样式2"/>
            </w:pPr>
            <w:r>
              <w:t xml:space="preserve">目标任务</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环保节能</w:t>
            </w:r>
          </w:p>
        </w:tc>
        <w:tc>
          <w:tcPr>
            <w:tcW w:w="5386" w:type="dxa"/>
            <w:vAlign w:val="center"/>
          </w:tcPr>
          <w:p>
            <w:pPr>
              <w:pStyle w:val="单元格样式2"/>
            </w:pPr>
            <w:r>
              <w:t xml:space="preserve">环保节能</w:t>
            </w:r>
          </w:p>
        </w:tc>
        <w:tc>
          <w:tcPr>
            <w:tcW w:w="2268" w:type="dxa"/>
            <w:vAlign w:val="center"/>
          </w:tcPr>
          <w:p>
            <w:pPr>
              <w:pStyle w:val="单元格样式2"/>
            </w:pPr>
            <w:r>
              <w:t xml:space="preserve">≥90百分比</w:t>
            </w:r>
          </w:p>
        </w:tc>
        <w:tc>
          <w:tcPr>
            <w:tcW w:w="1276" w:type="dxa"/>
            <w:vAlign w:val="center"/>
          </w:tcPr>
          <w:p>
            <w:pPr>
              <w:pStyle w:val="单元格样式2"/>
            </w:pPr>
            <w:r>
              <w:t xml:space="preserve">目标任务</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示范带动作用</w:t>
            </w:r>
          </w:p>
        </w:tc>
        <w:tc>
          <w:tcPr>
            <w:tcW w:w="5386" w:type="dxa"/>
            <w:vAlign w:val="center"/>
          </w:tcPr>
          <w:p>
            <w:pPr>
              <w:pStyle w:val="单元格样式2"/>
            </w:pPr>
            <w:r>
              <w:t xml:space="preserve">示范带动作用</w:t>
            </w:r>
          </w:p>
        </w:tc>
        <w:tc>
          <w:tcPr>
            <w:tcW w:w="2268" w:type="dxa"/>
            <w:vAlign w:val="center"/>
          </w:tcPr>
          <w:p>
            <w:pPr>
              <w:pStyle w:val="单元格样式2"/>
            </w:pPr>
            <w:r>
              <w:t xml:space="preserve">≥92百分比</w:t>
            </w:r>
          </w:p>
        </w:tc>
        <w:tc>
          <w:tcPr>
            <w:tcW w:w="1276" w:type="dxa"/>
            <w:vAlign w:val="center"/>
          </w:tcPr>
          <w:p>
            <w:pPr>
              <w:pStyle w:val="单元格样式2"/>
            </w:pPr>
            <w:r>
              <w:t xml:space="preserve">目标任务</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≥91百分比</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8、拍卖专项绩效目标表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13091125P00523310001F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拍卖专项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拍卖专项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5.00</w:t>
            </w:r>
          </w:p>
        </w:tc>
        <w:tc>
          <w:tcPr>
            <w:tcW w:w="2835" w:type="dxa"/>
            <w:vAlign w:val="center"/>
          </w:tcPr>
          <w:p>
            <w:pPr>
              <w:pStyle w:val="单元格样式3"/>
            </w:pPr>
            <w:r>
              <w:t xml:space="preserve">10.00</w:t>
            </w:r>
          </w:p>
        </w:tc>
        <w:tc>
          <w:tcPr>
            <w:tcW w:w="2551" w:type="dxa"/>
            <w:vAlign w:val="center"/>
          </w:tcPr>
          <w:p>
            <w:pPr>
              <w:pStyle w:val="单元格样式3"/>
            </w:pPr>
            <w:r>
              <w:t xml:space="preserve">15.00</w:t>
            </w:r>
          </w:p>
        </w:tc>
        <w:tc>
          <w:tcPr>
            <w:tcW w:w="3544" w:type="dxa"/>
            <w:gridSpan w:val="2"/>
            <w:vAlign w:val="center"/>
          </w:tcPr>
          <w:p>
            <w:pPr>
              <w:pStyle w:val="单元格样式3"/>
            </w:pPr>
            <w:r>
              <w:t xml:space="preserve">20.00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1.2025财政局拍卖专项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国有资产拍卖次数</w:t>
            </w:r>
          </w:p>
        </w:tc>
        <w:tc>
          <w:tcPr>
            <w:tcW w:w="5386" w:type="dxa"/>
            <w:vAlign w:val="center"/>
          </w:tcPr>
          <w:p>
            <w:pPr>
              <w:pStyle w:val="单元格样式2"/>
            </w:pPr>
            <w:r>
              <w:t xml:space="preserve">国有资产拍卖次数</w:t>
            </w:r>
          </w:p>
        </w:tc>
        <w:tc>
          <w:tcPr>
            <w:tcW w:w="2268" w:type="dxa"/>
            <w:vAlign w:val="center"/>
          </w:tcPr>
          <w:p>
            <w:pPr>
              <w:pStyle w:val="单元格样式2"/>
            </w:pPr>
            <w:r>
              <w:t xml:space="preserve">盘活闲置资产</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保障国有资产不流失</w:t>
            </w:r>
          </w:p>
        </w:tc>
        <w:tc>
          <w:tcPr>
            <w:tcW w:w="5386" w:type="dxa"/>
            <w:vAlign w:val="center"/>
          </w:tcPr>
          <w:p>
            <w:pPr>
              <w:pStyle w:val="单元格样式2"/>
            </w:pPr>
            <w:r>
              <w:t xml:space="preserve">保障国有资产不流失</w:t>
            </w:r>
          </w:p>
        </w:tc>
        <w:tc>
          <w:tcPr>
            <w:tcW w:w="2268" w:type="dxa"/>
            <w:vAlign w:val="center"/>
          </w:tcPr>
          <w:p>
            <w:pPr>
              <w:pStyle w:val="单元格样式2"/>
            </w:pPr>
            <w:r>
              <w:t xml:space="preserve">保障资产不流失</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利益最大化</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及时拍卖</w:t>
            </w:r>
          </w:p>
        </w:tc>
        <w:tc>
          <w:tcPr>
            <w:tcW w:w="5386" w:type="dxa"/>
            <w:vAlign w:val="center"/>
          </w:tcPr>
          <w:p>
            <w:pPr>
              <w:pStyle w:val="单元格样式2"/>
            </w:pPr>
            <w:r>
              <w:t xml:space="preserve">及时性</w:t>
            </w:r>
          </w:p>
        </w:tc>
        <w:tc>
          <w:tcPr>
            <w:tcW w:w="2268" w:type="dxa"/>
            <w:vAlign w:val="center"/>
          </w:tcPr>
          <w:p>
            <w:pPr>
              <w:pStyle w:val="单元格样式2"/>
            </w:pPr>
            <w:r>
              <w:t xml:space="preserve">及时拍卖</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保障国有资产不流失</w:t>
            </w:r>
          </w:p>
        </w:tc>
        <w:tc>
          <w:tcPr>
            <w:tcW w:w="5386" w:type="dxa"/>
            <w:vAlign w:val="center"/>
          </w:tcPr>
          <w:p>
            <w:pPr>
              <w:pStyle w:val="单元格样式2"/>
            </w:pPr>
            <w:r>
              <w:t xml:space="preserve">保障国有资产不流失</w:t>
            </w:r>
          </w:p>
        </w:tc>
        <w:tc>
          <w:tcPr>
            <w:tcW w:w="2268" w:type="dxa"/>
            <w:vAlign w:val="center"/>
          </w:tcPr>
          <w:p>
            <w:pPr>
              <w:pStyle w:val="单元格样式2"/>
            </w:pPr>
            <w:r>
              <w:t xml:space="preserve">保障资产不流失</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强化国有资产管理</w:t>
            </w:r>
          </w:p>
        </w:tc>
        <w:tc>
          <w:tcPr>
            <w:tcW w:w="5386" w:type="dxa"/>
            <w:vAlign w:val="center"/>
          </w:tcPr>
          <w:p>
            <w:pPr>
              <w:pStyle w:val="单元格样式2"/>
            </w:pPr>
            <w:r>
              <w:t xml:space="preserve">可持续影响的效果</w:t>
            </w:r>
          </w:p>
        </w:tc>
        <w:tc>
          <w:tcPr>
            <w:tcW w:w="2268" w:type="dxa"/>
            <w:vAlign w:val="center"/>
          </w:tcPr>
          <w:p>
            <w:pPr>
              <w:pStyle w:val="单元格样式2"/>
            </w:pPr>
            <w:r>
              <w:t xml:space="preserve">强化国有资产管理</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9、通讯补贴绩效目标表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13091125P00015510001L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通讯补贴</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通讯补贴</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120.00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1.2025财政局通讯补贴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发放补助人数</w:t>
            </w:r>
          </w:p>
        </w:tc>
        <w:tc>
          <w:tcPr>
            <w:tcW w:w="5386" w:type="dxa"/>
            <w:vAlign w:val="center"/>
          </w:tcPr>
          <w:p>
            <w:pPr>
              <w:pStyle w:val="单元格样式2"/>
            </w:pPr>
            <w:r>
              <w:t xml:space="preserve">发放补助人数</w:t>
            </w:r>
          </w:p>
        </w:tc>
        <w:tc>
          <w:tcPr>
            <w:tcW w:w="2268" w:type="dxa"/>
            <w:vAlign w:val="center"/>
          </w:tcPr>
          <w:p>
            <w:pPr>
              <w:pStyle w:val="单元格样式2"/>
            </w:pPr>
            <w:r>
              <w:t xml:space="preserve">所有符合条件人员</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财政拨款保障率</w:t>
            </w:r>
          </w:p>
        </w:tc>
        <w:tc>
          <w:tcPr>
            <w:tcW w:w="5386" w:type="dxa"/>
            <w:vAlign w:val="center"/>
          </w:tcPr>
          <w:p>
            <w:pPr>
              <w:pStyle w:val="单元格样式2"/>
            </w:pPr>
            <w:r>
              <w:t xml:space="preserve">财政拨款保障率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发放及时性</w:t>
            </w:r>
          </w:p>
        </w:tc>
        <w:tc>
          <w:tcPr>
            <w:tcW w:w="5386" w:type="dxa"/>
            <w:vAlign w:val="center"/>
          </w:tcPr>
          <w:p>
            <w:pPr>
              <w:pStyle w:val="单元格样式2"/>
            </w:pPr>
            <w:r>
              <w:t xml:space="preserve">发放及时性</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补助金额</w:t>
            </w:r>
          </w:p>
        </w:tc>
        <w:tc>
          <w:tcPr>
            <w:tcW w:w="5386" w:type="dxa"/>
            <w:vAlign w:val="center"/>
          </w:tcPr>
          <w:p>
            <w:pPr>
              <w:pStyle w:val="单元格样式2"/>
            </w:pPr>
            <w:r>
              <w:t xml:space="preserve">补助金额</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资金使用效益</w:t>
            </w:r>
          </w:p>
        </w:tc>
        <w:tc>
          <w:tcPr>
            <w:tcW w:w="5386" w:type="dxa"/>
            <w:vAlign w:val="center"/>
          </w:tcPr>
          <w:p>
            <w:pPr>
              <w:pStyle w:val="单元格样式2"/>
            </w:pPr>
            <w:r>
              <w:t xml:space="preserve">资金使用效益</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各项工作正常开展</w:t>
            </w:r>
          </w:p>
        </w:tc>
        <w:tc>
          <w:tcPr>
            <w:tcW w:w="5386" w:type="dxa"/>
            <w:vAlign w:val="center"/>
          </w:tcPr>
          <w:p>
            <w:pPr>
              <w:pStyle w:val="单元格样式2"/>
            </w:pPr>
            <w:r>
              <w:t xml:space="preserve">各项工作正常开展</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符合环保要求</w:t>
            </w:r>
          </w:p>
        </w:tc>
        <w:tc>
          <w:tcPr>
            <w:tcW w:w="5386" w:type="dxa"/>
            <w:vAlign w:val="center"/>
          </w:tcPr>
          <w:p>
            <w:pPr>
              <w:pStyle w:val="单元格样式2"/>
            </w:pPr>
            <w:r>
              <w:t xml:space="preserve">环保节能</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示范带动作用</w:t>
            </w:r>
          </w:p>
        </w:tc>
        <w:tc>
          <w:tcPr>
            <w:tcW w:w="5386" w:type="dxa"/>
            <w:vAlign w:val="center"/>
          </w:tcPr>
          <w:p>
            <w:pPr>
              <w:pStyle w:val="单元格样式2"/>
            </w:pPr>
            <w:r>
              <w:t xml:space="preserve">示范带动作用</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10、信息中心专项绩效目标表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13091125P006014100083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信息中心专项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信息中心专项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40.00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1.信息中心专项预算安排</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资金到位率</w:t>
            </w:r>
          </w:p>
        </w:tc>
        <w:tc>
          <w:tcPr>
            <w:tcW w:w="5386" w:type="dxa"/>
            <w:vAlign w:val="center"/>
          </w:tcPr>
          <w:p>
            <w:pPr>
              <w:pStyle w:val="单元格样式2"/>
            </w:pPr>
            <w:r>
              <w:t xml:space="preserve">资金到位率</w:t>
            </w:r>
          </w:p>
        </w:tc>
        <w:tc>
          <w:tcPr>
            <w:tcW w:w="2268" w:type="dxa"/>
            <w:vAlign w:val="center"/>
          </w:tcPr>
          <w:p>
            <w:pPr>
              <w:pStyle w:val="单元格样式2"/>
            </w:pPr>
            <w:r>
              <w:t xml:space="preserve">≥90%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财政拨款保障率</w:t>
            </w:r>
          </w:p>
        </w:tc>
        <w:tc>
          <w:tcPr>
            <w:tcW w:w="5386" w:type="dxa"/>
            <w:vAlign w:val="center"/>
          </w:tcPr>
          <w:p>
            <w:pPr>
              <w:pStyle w:val="单元格样式2"/>
            </w:pPr>
            <w:r>
              <w:t xml:space="preserve">财政拨款保障率</w:t>
            </w:r>
          </w:p>
        </w:tc>
        <w:tc>
          <w:tcPr>
            <w:tcW w:w="2268" w:type="dxa"/>
            <w:vAlign w:val="center"/>
          </w:tcPr>
          <w:p>
            <w:pPr>
              <w:pStyle w:val="单元格样式2"/>
            </w:pPr>
            <w:r>
              <w:t xml:space="preserve">≥90%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及时性</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完成工作所需资金</w:t>
            </w:r>
          </w:p>
        </w:tc>
        <w:tc>
          <w:tcPr>
            <w:tcW w:w="5386" w:type="dxa"/>
            <w:vAlign w:val="center"/>
          </w:tcPr>
          <w:p>
            <w:pPr>
              <w:pStyle w:val="单元格样式2"/>
            </w:pPr>
            <w:r>
              <w:t xml:space="preserve">无纸化办公，节约成本</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数据共享率</w:t>
            </w:r>
          </w:p>
        </w:tc>
        <w:tc>
          <w:tcPr>
            <w:tcW w:w="5386" w:type="dxa"/>
            <w:vAlign w:val="center"/>
          </w:tcPr>
          <w:p>
            <w:pPr>
              <w:pStyle w:val="单元格样式2"/>
            </w:pPr>
            <w:r>
              <w:t xml:space="preserve">共享的数据容量占全部数据容量的比率</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业务保障能力</w:t>
            </w:r>
          </w:p>
        </w:tc>
        <w:tc>
          <w:tcPr>
            <w:tcW w:w="5386" w:type="dxa"/>
            <w:vAlign w:val="center"/>
          </w:tcPr>
          <w:p>
            <w:pPr>
              <w:pStyle w:val="单元格样式2"/>
            </w:pPr>
            <w:r>
              <w:t xml:space="preserve">保障相关业务、工作等开展的情况</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资源消耗</w:t>
            </w:r>
          </w:p>
        </w:tc>
        <w:tc>
          <w:tcPr>
            <w:tcW w:w="5386" w:type="dxa"/>
            <w:vAlign w:val="center"/>
          </w:tcPr>
          <w:p>
            <w:pPr>
              <w:pStyle w:val="单元格样式2"/>
            </w:pPr>
            <w:r>
              <w:t xml:space="preserve">资源消耗</w:t>
            </w:r>
          </w:p>
        </w:tc>
        <w:tc>
          <w:tcPr>
            <w:tcW w:w="2268" w:type="dxa"/>
            <w:vAlign w:val="center"/>
          </w:tcPr>
          <w:p>
            <w:pPr>
              <w:pStyle w:val="单元格样式2"/>
            </w:pPr>
            <w:r>
              <w:t xml:space="preserve">≥10%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业务能力增强</w:t>
            </w:r>
          </w:p>
        </w:tc>
        <w:tc>
          <w:tcPr>
            <w:tcW w:w="5386" w:type="dxa"/>
            <w:vAlign w:val="center"/>
          </w:tcPr>
          <w:p>
            <w:pPr>
              <w:pStyle w:val="单元格样式2"/>
            </w:pPr>
            <w:r>
              <w:t xml:space="preserve">业务能力增强</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办理单位满意度</w:t>
            </w:r>
          </w:p>
        </w:tc>
        <w:tc>
          <w:tcPr>
            <w:tcW w:w="5386" w:type="dxa"/>
            <w:vAlign w:val="center"/>
          </w:tcPr>
          <w:p>
            <w:pPr>
              <w:pStyle w:val="单元格样式2"/>
            </w:pPr>
            <w:r>
              <w:t xml:space="preserve">办理单位满意度</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11、债券专项绩效目标表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13091125P00361U100065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债券专项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债券专项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40.00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1.债券专项-年初预算安排</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资金到位率</w:t>
            </w:r>
          </w:p>
        </w:tc>
        <w:tc>
          <w:tcPr>
            <w:tcW w:w="5386" w:type="dxa"/>
            <w:vAlign w:val="center"/>
          </w:tcPr>
          <w:p>
            <w:pPr>
              <w:pStyle w:val="单元格样式2"/>
            </w:pPr>
            <w:r>
              <w:t xml:space="preserve">资金到位率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资金到位率</w:t>
            </w:r>
          </w:p>
        </w:tc>
        <w:tc>
          <w:tcPr>
            <w:tcW w:w="5386" w:type="dxa"/>
            <w:vAlign w:val="center"/>
          </w:tcPr>
          <w:p>
            <w:pPr>
              <w:pStyle w:val="单元格样式2"/>
            </w:pPr>
            <w:r>
              <w:t xml:space="preserve">资金到位率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按时拨付资金</w:t>
            </w:r>
          </w:p>
        </w:tc>
        <w:tc>
          <w:tcPr>
            <w:tcW w:w="5386" w:type="dxa"/>
            <w:vAlign w:val="center"/>
          </w:tcPr>
          <w:p>
            <w:pPr>
              <w:pStyle w:val="单元格样式2"/>
            </w:pPr>
            <w:r>
              <w:t xml:space="preserve">按时拨付资金</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≤40万元</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提高工作效率</w:t>
            </w:r>
          </w:p>
        </w:tc>
        <w:tc>
          <w:tcPr>
            <w:tcW w:w="5386" w:type="dxa"/>
            <w:vAlign w:val="center"/>
          </w:tcPr>
          <w:p>
            <w:pPr>
              <w:pStyle w:val="单元格样式2"/>
            </w:pPr>
            <w:r>
              <w:t xml:space="preserve">提高工作效率</w:t>
            </w:r>
          </w:p>
        </w:tc>
        <w:tc>
          <w:tcPr>
            <w:tcW w:w="2268" w:type="dxa"/>
            <w:vAlign w:val="center"/>
          </w:tcPr>
          <w:p>
            <w:pPr>
              <w:pStyle w:val="单元格样式2"/>
            </w:pPr>
            <w:r>
              <w:t xml:space="preserve">显著提升</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各项工作任务按时完成率</w:t>
            </w:r>
          </w:p>
        </w:tc>
        <w:tc>
          <w:tcPr>
            <w:tcW w:w="5386" w:type="dxa"/>
            <w:vAlign w:val="center"/>
          </w:tcPr>
          <w:p>
            <w:pPr>
              <w:pStyle w:val="单元格样式2"/>
            </w:pPr>
            <w:r>
              <w:t xml:space="preserve">各项工作任务按时完成率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12、资产评估专项绩效目标表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13091125P00520410003N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资产评估专项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资产评估专项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35.00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1.2025财政局资产评估</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国有资产评估次数</w:t>
            </w:r>
          </w:p>
        </w:tc>
        <w:tc>
          <w:tcPr>
            <w:tcW w:w="5386" w:type="dxa"/>
            <w:vAlign w:val="center"/>
          </w:tcPr>
          <w:p>
            <w:pPr>
              <w:pStyle w:val="单元格样式2"/>
            </w:pPr>
            <w:r>
              <w:t xml:space="preserve">评估次数</w:t>
            </w:r>
          </w:p>
        </w:tc>
        <w:tc>
          <w:tcPr>
            <w:tcW w:w="2268" w:type="dxa"/>
            <w:vAlign w:val="center"/>
          </w:tcPr>
          <w:p>
            <w:pPr>
              <w:pStyle w:val="单元格样式2"/>
            </w:pPr>
            <w:r>
              <w:t xml:space="preserve">应评尽评</w:t>
            </w:r>
          </w:p>
        </w:tc>
        <w:tc>
          <w:tcPr>
            <w:tcW w:w="1276" w:type="dxa"/>
            <w:vAlign w:val="center"/>
          </w:tcPr>
          <w:p>
            <w:pPr>
              <w:pStyle w:val="单元格样式2"/>
            </w:pPr>
            <w:r>
              <w:t xml:space="preserve">工作安排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保障国有资产实有价值</w:t>
            </w:r>
          </w:p>
        </w:tc>
        <w:tc>
          <w:tcPr>
            <w:tcW w:w="5386" w:type="dxa"/>
            <w:vAlign w:val="center"/>
          </w:tcPr>
          <w:p>
            <w:pPr>
              <w:pStyle w:val="单元格样式2"/>
            </w:pPr>
            <w:r>
              <w:t xml:space="preserve">保障国有资产实有价值</w:t>
            </w:r>
          </w:p>
        </w:tc>
        <w:tc>
          <w:tcPr>
            <w:tcW w:w="2268" w:type="dxa"/>
            <w:vAlign w:val="center"/>
          </w:tcPr>
          <w:p>
            <w:pPr>
              <w:pStyle w:val="单元格样式2"/>
            </w:pPr>
            <w:r>
              <w:t xml:space="preserve">保障国有资产实有价值</w:t>
            </w:r>
          </w:p>
        </w:tc>
        <w:tc>
          <w:tcPr>
            <w:tcW w:w="1276" w:type="dxa"/>
            <w:vAlign w:val="center"/>
          </w:tcPr>
          <w:p>
            <w:pPr>
              <w:pStyle w:val="单元格样式2"/>
            </w:pPr>
            <w:r>
              <w:t xml:space="preserve">工作安排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及时性</w:t>
            </w:r>
          </w:p>
        </w:tc>
        <w:tc>
          <w:tcPr>
            <w:tcW w:w="2268" w:type="dxa"/>
            <w:vAlign w:val="center"/>
          </w:tcPr>
          <w:p>
            <w:pPr>
              <w:pStyle w:val="单元格样式2"/>
            </w:pPr>
            <w:r>
              <w:t xml:space="preserve">及时</w:t>
            </w:r>
          </w:p>
        </w:tc>
        <w:tc>
          <w:tcPr>
            <w:tcW w:w="1276" w:type="dxa"/>
            <w:vAlign w:val="center"/>
          </w:tcPr>
          <w:p>
            <w:pPr>
              <w:pStyle w:val="单元格样式2"/>
            </w:pPr>
            <w:r>
              <w:t xml:space="preserve">工作安排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保障实有价值</w:t>
            </w:r>
          </w:p>
        </w:tc>
        <w:tc>
          <w:tcPr>
            <w:tcW w:w="1276" w:type="dxa"/>
            <w:vAlign w:val="center"/>
          </w:tcPr>
          <w:p>
            <w:pPr>
              <w:pStyle w:val="单元格样式2"/>
            </w:pPr>
            <w:r>
              <w:t xml:space="preserve">工作安排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保障国有资产实有价值</w:t>
            </w:r>
          </w:p>
        </w:tc>
        <w:tc>
          <w:tcPr>
            <w:tcW w:w="5386" w:type="dxa"/>
            <w:vAlign w:val="center"/>
          </w:tcPr>
          <w:p>
            <w:pPr>
              <w:pStyle w:val="单元格样式2"/>
            </w:pPr>
            <w:r>
              <w:t xml:space="preserve">保障国有资产实有价值</w:t>
            </w:r>
          </w:p>
        </w:tc>
        <w:tc>
          <w:tcPr>
            <w:tcW w:w="2268" w:type="dxa"/>
            <w:vAlign w:val="center"/>
          </w:tcPr>
          <w:p>
            <w:pPr>
              <w:pStyle w:val="单元格样式2"/>
            </w:pPr>
            <w:r>
              <w:t xml:space="preserve">保障国有资产实有价值</w:t>
            </w:r>
          </w:p>
        </w:tc>
        <w:tc>
          <w:tcPr>
            <w:tcW w:w="1276" w:type="dxa"/>
            <w:vAlign w:val="center"/>
          </w:tcPr>
          <w:p>
            <w:pPr>
              <w:pStyle w:val="单元格样式2"/>
            </w:pPr>
            <w:r>
              <w:t xml:space="preserve">工作安排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强化国有资产管理</w:t>
            </w:r>
          </w:p>
        </w:tc>
        <w:tc>
          <w:tcPr>
            <w:tcW w:w="5386" w:type="dxa"/>
            <w:vAlign w:val="center"/>
          </w:tcPr>
          <w:p>
            <w:pPr>
              <w:pStyle w:val="单元格样式2"/>
            </w:pPr>
            <w:r>
              <w:t xml:space="preserve">强化国有资产管理</w:t>
            </w:r>
          </w:p>
        </w:tc>
        <w:tc>
          <w:tcPr>
            <w:tcW w:w="2268" w:type="dxa"/>
            <w:vAlign w:val="center"/>
          </w:tcPr>
          <w:p>
            <w:pPr>
              <w:pStyle w:val="单元格样式2"/>
            </w:pPr>
            <w:r>
              <w:t xml:space="preserve">强化国有资产管理</w:t>
            </w:r>
          </w:p>
        </w:tc>
        <w:tc>
          <w:tcPr>
            <w:tcW w:w="1276" w:type="dxa"/>
            <w:vAlign w:val="center"/>
          </w:tcPr>
          <w:p>
            <w:pPr>
              <w:pStyle w:val="单元格样式2"/>
            </w:pPr>
            <w:r>
              <w:t xml:space="preserve">工作安排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河北沧州经济开发区财政局（含所属单位）上年末固定资产金额为0.00万元（详见下表）。本年度拟购置固定资产总额为0.00万元，已按要求列入政府采购预算，详见政府采购预算表。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318河北沧州经济开发区财政局</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p>
        </w:tc>
        <w:tc>
          <w:tcPr>
            <w:tcW w:w="2835" w:type="dxa"/>
            <w:vAlign w:val="center"/>
          </w:tcPr>
          <w:p>
            <w:pPr>
              <w:pStyle w:val="单元格样式3"/>
            </w:pPr>
          </w:p>
        </w:tc>
        <w:tc>
          <w:tcPr>
            <w:tcW w:w="2835"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sectPr>
          <w:type w:val="nextPage"/>
          <w:pgSz w:w="16840" w:h="11900" w:orient="landscape"/>
          <w:pgMar w:top="1361" w:right="1020" w:bottom="1134" w:left="1020" w:header="720" w:footer="720" w:gutter="0"/>
          <w:pgBorders/>
        </w:sectPr>
      </w:pPr>
      <w:r>
        <w:rPr>
          <w:rFonts w:ascii="Times New Roman" w:eastAsia="方正仿宋_GBK" w:hAnsi="Times New Roman" w:cs="Times New Roman"/>
          <w:b w:val="0"/>
          <w:color w:val="000000"/>
          <w:sz w:val="28"/>
        </w:rPr>
        <w:t xml:space="preserve">我部门无其他需要说明的事项。</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sectPr>
          <w:type w:val="nextPage"/>
          <w:pgSz w:w="16840" w:h="11900" w:orient="landscape"/>
          <w:pgMar w:top="1361" w:right="1020" w:bottom="1134" w:left="1020" w:header="720" w:footer="720" w:gutter="0"/>
          <w:pgBorders/>
        </w:sectPr>
      </w:pPr>
      <w:r>
        <w:rPr>
          <w:rFonts w:ascii="方正小标宋_GBK" w:eastAsia="方正小标宋_GBK" w:hAnsi="方正小标宋_GBK" w:cs="方正小标宋_GBK"/>
          <w:color w:val="000000"/>
          <w:sz w:val="72"/>
        </w:rPr>
        <w:t xml:space="preserve">第二部分  部门所属单位预算</w:t>
      </w:r>
    </w:p>
    <w:p>
      <w:pPr>
        <w:spacing w:before="0" w:after="0"/>
        <w:ind w:firstLine="0"/>
        <w:jc w:val="center"/>
        <w:outlineLvl w:val="3"/>
      </w:pPr>
      <w:bookmarkStart w:id="20" w:name="_Toc_4_4_0000000021"/>
      <w:r>
        <w:rPr>
          <w:rFonts w:ascii="方正小标宋_GBK" w:eastAsia="方正小标宋_GBK" w:hAnsi="方正小标宋_GBK" w:cs="方正小标宋_GBK"/>
          <w:b w:val="0"/>
          <w:color w:val="000000"/>
          <w:sz w:val="44"/>
        </w:rPr>
        <w:t xml:space="preserve">一、河北沧州经济开发区财政局本级收支预算</w:t>
      </w:r>
      <w:bookmarkEnd w:id="2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1615.85</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1615.85</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1615.85</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1615.85</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1615.85</w:t>
            </w:r>
          </w:p>
        </w:tc>
        <w:tc>
          <w:tcPr>
            <w:tcW w:w="4535" w:type="dxa"/>
            <w:vAlign w:val="center"/>
          </w:tcPr>
          <w:p>
            <w:pPr>
              <w:pStyle w:val="单元格样式6"/>
            </w:pPr>
            <w:r>
              <w:t xml:space="preserve">支出总计</w:t>
            </w:r>
          </w:p>
        </w:tc>
        <w:tc>
          <w:tcPr>
            <w:tcW w:w="2126" w:type="dxa"/>
            <w:vAlign w:val="center"/>
          </w:tcPr>
          <w:p>
            <w:pPr>
              <w:pStyle w:val="单元格样式7"/>
            </w:pPr>
            <w:r>
              <w:t xml:space="preserve">1615.85</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1615.85</w:t>
            </w:r>
          </w:p>
        </w:tc>
        <w:tc>
          <w:tcPr>
            <w:tcW w:w="1134" w:type="dxa"/>
            <w:vAlign w:val="center"/>
          </w:tcPr>
          <w:p>
            <w:pPr>
              <w:pStyle w:val="单元格样式7"/>
            </w:pPr>
            <w:r>
              <w:t xml:space="preserve">1615.85</w:t>
            </w:r>
          </w:p>
        </w:tc>
        <w:tc>
          <w:tcPr>
            <w:tcW w:w="1134" w:type="dxa"/>
            <w:vAlign w:val="center"/>
          </w:tcPr>
          <w:p>
            <w:pPr>
              <w:pStyle w:val="单元格样式7"/>
            </w:pPr>
            <w:r>
              <w:t xml:space="preserve">1615.85</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1615.85</w:t>
            </w:r>
          </w:p>
        </w:tc>
        <w:tc>
          <w:tcPr>
            <w:tcW w:w="1134" w:type="dxa"/>
            <w:vAlign w:val="center"/>
          </w:tcPr>
          <w:p>
            <w:pPr>
              <w:pStyle w:val="单元格样式4"/>
            </w:pPr>
            <w:r>
              <w:t xml:space="preserve">1615.85</w:t>
            </w:r>
          </w:p>
        </w:tc>
        <w:tc>
          <w:tcPr>
            <w:tcW w:w="1134" w:type="dxa"/>
            <w:vAlign w:val="center"/>
          </w:tcPr>
          <w:p>
            <w:pPr>
              <w:pStyle w:val="单元格样式4"/>
            </w:pPr>
            <w:r>
              <w:t xml:space="preserve">1615.85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1210.00</w:t>
            </w:r>
          </w:p>
        </w:tc>
        <w:tc>
          <w:tcPr>
            <w:tcW w:w="1134" w:type="dxa"/>
            <w:vAlign w:val="center"/>
          </w:tcPr>
          <w:p>
            <w:pPr>
              <w:pStyle w:val="单元格样式4"/>
            </w:pPr>
            <w:r>
              <w:t xml:space="preserve">1210.00</w:t>
            </w:r>
          </w:p>
        </w:tc>
        <w:tc>
          <w:tcPr>
            <w:tcW w:w="1134" w:type="dxa"/>
            <w:vAlign w:val="center"/>
          </w:tcPr>
          <w:p>
            <w:pPr>
              <w:pStyle w:val="单元格样式4"/>
            </w:pPr>
            <w:r>
              <w:t xml:space="preserve">1210.00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2010302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1210.00</w:t>
            </w:r>
          </w:p>
        </w:tc>
        <w:tc>
          <w:tcPr>
            <w:tcW w:w="1134" w:type="dxa"/>
            <w:vAlign w:val="center"/>
          </w:tcPr>
          <w:p>
            <w:pPr>
              <w:pStyle w:val="单元格样式4"/>
            </w:pPr>
            <w:r>
              <w:t xml:space="preserve">1210.00</w:t>
            </w:r>
          </w:p>
        </w:tc>
        <w:tc>
          <w:tcPr>
            <w:tcW w:w="1134" w:type="dxa"/>
            <w:vAlign w:val="center"/>
          </w:tcPr>
          <w:p>
            <w:pPr>
              <w:pStyle w:val="单元格样式4"/>
            </w:pPr>
            <w:r>
              <w:t xml:space="preserve">1210.00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20106</w:t>
            </w:r>
          </w:p>
        </w:tc>
        <w:tc>
          <w:tcPr>
            <w:tcW w:w="1559" w:type="dxa"/>
            <w:vAlign w:val="center"/>
          </w:tcPr>
          <w:p>
            <w:pPr>
              <w:pStyle w:val="单元格样式2"/>
            </w:pPr>
            <w:r>
              <w:t xml:space="preserve">财政事务</w:t>
            </w:r>
          </w:p>
        </w:tc>
        <w:tc>
          <w:tcPr>
            <w:tcW w:w="1134" w:type="dxa"/>
            <w:vAlign w:val="center"/>
          </w:tcPr>
          <w:p>
            <w:pPr>
              <w:pStyle w:val="单元格样式4"/>
            </w:pPr>
            <w:r>
              <w:t xml:space="preserve">405.85</w:t>
            </w:r>
          </w:p>
        </w:tc>
        <w:tc>
          <w:tcPr>
            <w:tcW w:w="1134" w:type="dxa"/>
            <w:vAlign w:val="center"/>
          </w:tcPr>
          <w:p>
            <w:pPr>
              <w:pStyle w:val="单元格样式4"/>
            </w:pPr>
            <w:r>
              <w:t xml:space="preserve">405.85</w:t>
            </w:r>
          </w:p>
        </w:tc>
        <w:tc>
          <w:tcPr>
            <w:tcW w:w="1134" w:type="dxa"/>
            <w:vAlign w:val="center"/>
          </w:tcPr>
          <w:p>
            <w:pPr>
              <w:pStyle w:val="单元格样式4"/>
            </w:pPr>
            <w:r>
              <w:t xml:space="preserve">405.85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2010601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5.85</w:t>
            </w:r>
          </w:p>
        </w:tc>
        <w:tc>
          <w:tcPr>
            <w:tcW w:w="1134" w:type="dxa"/>
            <w:vAlign w:val="center"/>
          </w:tcPr>
          <w:p>
            <w:pPr>
              <w:pStyle w:val="单元格样式4"/>
            </w:pPr>
            <w:r>
              <w:t xml:space="preserve">5.85</w:t>
            </w:r>
          </w:p>
        </w:tc>
        <w:tc>
          <w:tcPr>
            <w:tcW w:w="1134" w:type="dxa"/>
            <w:vAlign w:val="center"/>
          </w:tcPr>
          <w:p>
            <w:pPr>
              <w:pStyle w:val="单元格样式4"/>
            </w:pPr>
            <w:r>
              <w:t xml:space="preserve">5.85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2010602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190.00</w:t>
            </w:r>
          </w:p>
        </w:tc>
        <w:tc>
          <w:tcPr>
            <w:tcW w:w="1134" w:type="dxa"/>
            <w:vAlign w:val="center"/>
          </w:tcPr>
          <w:p>
            <w:pPr>
              <w:pStyle w:val="单元格样式4"/>
            </w:pPr>
            <w:r>
              <w:t xml:space="preserve">190.00</w:t>
            </w:r>
          </w:p>
        </w:tc>
        <w:tc>
          <w:tcPr>
            <w:tcW w:w="1134" w:type="dxa"/>
            <w:vAlign w:val="center"/>
          </w:tcPr>
          <w:p>
            <w:pPr>
              <w:pStyle w:val="单元格样式4"/>
            </w:pPr>
            <w:r>
              <w:t xml:space="preserve">190.00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2010607</w:t>
            </w:r>
          </w:p>
        </w:tc>
        <w:tc>
          <w:tcPr>
            <w:tcW w:w="1559" w:type="dxa"/>
            <w:vAlign w:val="center"/>
          </w:tcPr>
          <w:p>
            <w:pPr>
              <w:pStyle w:val="单元格样式2"/>
            </w:pPr>
            <w:r>
              <w:t xml:space="preserve">信息化建设</w:t>
            </w:r>
          </w:p>
        </w:tc>
        <w:tc>
          <w:tcPr>
            <w:tcW w:w="1134" w:type="dxa"/>
            <w:vAlign w:val="center"/>
          </w:tcPr>
          <w:p>
            <w:pPr>
              <w:pStyle w:val="单元格样式4"/>
            </w:pPr>
            <w:r>
              <w:t xml:space="preserve">40.00</w:t>
            </w:r>
          </w:p>
        </w:tc>
        <w:tc>
          <w:tcPr>
            <w:tcW w:w="1134" w:type="dxa"/>
            <w:vAlign w:val="center"/>
          </w:tcPr>
          <w:p>
            <w:pPr>
              <w:pStyle w:val="单元格样式4"/>
            </w:pPr>
            <w:r>
              <w:t xml:space="preserve">40.00</w:t>
            </w:r>
          </w:p>
        </w:tc>
        <w:tc>
          <w:tcPr>
            <w:tcW w:w="1134" w:type="dxa"/>
            <w:vAlign w:val="center"/>
          </w:tcPr>
          <w:p>
            <w:pPr>
              <w:pStyle w:val="单元格样式4"/>
            </w:pPr>
            <w:r>
              <w:t xml:space="preserve">40.00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2010608</w:t>
            </w:r>
          </w:p>
        </w:tc>
        <w:tc>
          <w:tcPr>
            <w:tcW w:w="1559" w:type="dxa"/>
            <w:vAlign w:val="center"/>
          </w:tcPr>
          <w:p>
            <w:pPr>
              <w:pStyle w:val="单元格样式2"/>
            </w:pPr>
            <w:r>
              <w:t xml:space="preserve">财政委托业务支出</w:t>
            </w:r>
          </w:p>
        </w:tc>
        <w:tc>
          <w:tcPr>
            <w:tcW w:w="1134" w:type="dxa"/>
            <w:vAlign w:val="center"/>
          </w:tcPr>
          <w:p>
            <w:pPr>
              <w:pStyle w:val="单元格样式4"/>
            </w:pPr>
            <w:r>
              <w:t xml:space="preserve">170.00</w:t>
            </w:r>
          </w:p>
        </w:tc>
        <w:tc>
          <w:tcPr>
            <w:tcW w:w="1134" w:type="dxa"/>
            <w:vAlign w:val="center"/>
          </w:tcPr>
          <w:p>
            <w:pPr>
              <w:pStyle w:val="单元格样式4"/>
            </w:pPr>
            <w:r>
              <w:t xml:space="preserve">170.00</w:t>
            </w:r>
          </w:p>
        </w:tc>
        <w:tc>
          <w:tcPr>
            <w:tcW w:w="1134" w:type="dxa"/>
            <w:vAlign w:val="center"/>
          </w:tcPr>
          <w:p>
            <w:pPr>
              <w:pStyle w:val="单元格样式4"/>
            </w:pPr>
            <w:r>
              <w:t xml:space="preserve">170.00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1615.85</w:t>
            </w:r>
          </w:p>
        </w:tc>
        <w:tc>
          <w:tcPr>
            <w:tcW w:w="1361" w:type="dxa"/>
            <w:vAlign w:val="center"/>
          </w:tcPr>
          <w:p>
            <w:pPr>
              <w:pStyle w:val="单元格样式7"/>
            </w:pPr>
            <w:r>
              <w:t xml:space="preserve">5.85</w:t>
            </w:r>
          </w:p>
        </w:tc>
        <w:tc>
          <w:tcPr>
            <w:tcW w:w="1361" w:type="dxa"/>
            <w:vAlign w:val="center"/>
          </w:tcPr>
          <w:p>
            <w:pPr>
              <w:pStyle w:val="单元格样式7"/>
            </w:pPr>
            <w:r>
              <w:t xml:space="preserve">1610.00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1615.85</w:t>
            </w:r>
          </w:p>
        </w:tc>
        <w:tc>
          <w:tcPr>
            <w:tcW w:w="1361" w:type="dxa"/>
            <w:vAlign w:val="center"/>
          </w:tcPr>
          <w:p>
            <w:pPr>
              <w:pStyle w:val="单元格样式4"/>
            </w:pPr>
            <w:r>
              <w:t xml:space="preserve">5.85</w:t>
            </w:r>
          </w:p>
        </w:tc>
        <w:tc>
          <w:tcPr>
            <w:tcW w:w="1361" w:type="dxa"/>
            <w:vAlign w:val="center"/>
          </w:tcPr>
          <w:p>
            <w:pPr>
              <w:pStyle w:val="单元格样式4"/>
            </w:pPr>
            <w:r>
              <w:t xml:space="preserve">1610.00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1210.00</w:t>
            </w:r>
          </w:p>
        </w:tc>
        <w:tc>
          <w:tcPr>
            <w:tcW w:w="1361" w:type="dxa"/>
            <w:vAlign w:val="center"/>
          </w:tcPr>
          <w:p>
            <w:pPr>
              <w:pStyle w:val="单元格样式4"/>
            </w:pPr>
          </w:p>
        </w:tc>
        <w:tc>
          <w:tcPr>
            <w:tcW w:w="1361" w:type="dxa"/>
            <w:vAlign w:val="center"/>
          </w:tcPr>
          <w:p>
            <w:pPr>
              <w:pStyle w:val="单元格样式4"/>
            </w:pPr>
            <w:r>
              <w:t xml:space="preserve">1210.00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1210.00</w:t>
            </w:r>
          </w:p>
        </w:tc>
        <w:tc>
          <w:tcPr>
            <w:tcW w:w="1361" w:type="dxa"/>
            <w:vAlign w:val="center"/>
          </w:tcPr>
          <w:p>
            <w:pPr>
              <w:pStyle w:val="单元格样式4"/>
            </w:pPr>
          </w:p>
        </w:tc>
        <w:tc>
          <w:tcPr>
            <w:tcW w:w="1361" w:type="dxa"/>
            <w:vAlign w:val="center"/>
          </w:tcPr>
          <w:p>
            <w:pPr>
              <w:pStyle w:val="单元格样式4"/>
            </w:pPr>
            <w:r>
              <w:t xml:space="preserve">1210.00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20106</w:t>
            </w:r>
          </w:p>
        </w:tc>
        <w:tc>
          <w:tcPr>
            <w:tcW w:w="4535" w:type="dxa"/>
            <w:vAlign w:val="center"/>
          </w:tcPr>
          <w:p>
            <w:pPr>
              <w:pStyle w:val="单元格样式2"/>
            </w:pPr>
            <w:r>
              <w:t xml:space="preserve">财政事务</w:t>
            </w:r>
          </w:p>
        </w:tc>
        <w:tc>
          <w:tcPr>
            <w:tcW w:w="1361" w:type="dxa"/>
            <w:vAlign w:val="center"/>
          </w:tcPr>
          <w:p>
            <w:pPr>
              <w:pStyle w:val="单元格样式4"/>
            </w:pPr>
            <w:r>
              <w:t xml:space="preserve">405.85</w:t>
            </w:r>
          </w:p>
        </w:tc>
        <w:tc>
          <w:tcPr>
            <w:tcW w:w="1361" w:type="dxa"/>
            <w:vAlign w:val="center"/>
          </w:tcPr>
          <w:p>
            <w:pPr>
              <w:pStyle w:val="单元格样式4"/>
            </w:pPr>
            <w:r>
              <w:t xml:space="preserve">5.85</w:t>
            </w:r>
          </w:p>
        </w:tc>
        <w:tc>
          <w:tcPr>
            <w:tcW w:w="1361" w:type="dxa"/>
            <w:vAlign w:val="center"/>
          </w:tcPr>
          <w:p>
            <w:pPr>
              <w:pStyle w:val="单元格样式4"/>
            </w:pPr>
            <w:r>
              <w:t xml:space="preserve">400.00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2010601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5.85</w:t>
            </w:r>
          </w:p>
        </w:tc>
        <w:tc>
          <w:tcPr>
            <w:tcW w:w="1361" w:type="dxa"/>
            <w:vAlign w:val="center"/>
          </w:tcPr>
          <w:p>
            <w:pPr>
              <w:pStyle w:val="单元格样式4"/>
            </w:pPr>
            <w:r>
              <w:t xml:space="preserve">5.85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2010602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190.00</w:t>
            </w:r>
          </w:p>
        </w:tc>
        <w:tc>
          <w:tcPr>
            <w:tcW w:w="1361" w:type="dxa"/>
            <w:vAlign w:val="center"/>
          </w:tcPr>
          <w:p>
            <w:pPr>
              <w:pStyle w:val="单元格样式4"/>
            </w:pPr>
          </w:p>
        </w:tc>
        <w:tc>
          <w:tcPr>
            <w:tcW w:w="1361" w:type="dxa"/>
            <w:vAlign w:val="center"/>
          </w:tcPr>
          <w:p>
            <w:pPr>
              <w:pStyle w:val="单元格样式4"/>
            </w:pPr>
            <w:r>
              <w:t xml:space="preserve">190.00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2010607</w:t>
            </w:r>
          </w:p>
        </w:tc>
        <w:tc>
          <w:tcPr>
            <w:tcW w:w="4535" w:type="dxa"/>
            <w:vAlign w:val="center"/>
          </w:tcPr>
          <w:p>
            <w:pPr>
              <w:pStyle w:val="单元格样式2"/>
            </w:pPr>
            <w:r>
              <w:t xml:space="preserve">信息化建设</w:t>
            </w:r>
          </w:p>
        </w:tc>
        <w:tc>
          <w:tcPr>
            <w:tcW w:w="1361" w:type="dxa"/>
            <w:vAlign w:val="center"/>
          </w:tcPr>
          <w:p>
            <w:pPr>
              <w:pStyle w:val="单元格样式4"/>
            </w:pPr>
            <w:r>
              <w:t xml:space="preserve">40.00</w:t>
            </w:r>
          </w:p>
        </w:tc>
        <w:tc>
          <w:tcPr>
            <w:tcW w:w="1361" w:type="dxa"/>
            <w:vAlign w:val="center"/>
          </w:tcPr>
          <w:p>
            <w:pPr>
              <w:pStyle w:val="单元格样式4"/>
            </w:pPr>
          </w:p>
        </w:tc>
        <w:tc>
          <w:tcPr>
            <w:tcW w:w="1361" w:type="dxa"/>
            <w:vAlign w:val="center"/>
          </w:tcPr>
          <w:p>
            <w:pPr>
              <w:pStyle w:val="单元格样式4"/>
            </w:pPr>
            <w:r>
              <w:t xml:space="preserve">40.00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2010608</w:t>
            </w:r>
          </w:p>
        </w:tc>
        <w:tc>
          <w:tcPr>
            <w:tcW w:w="4535" w:type="dxa"/>
            <w:vAlign w:val="center"/>
          </w:tcPr>
          <w:p>
            <w:pPr>
              <w:pStyle w:val="单元格样式2"/>
            </w:pPr>
            <w:r>
              <w:t xml:space="preserve">财政委托业务支出</w:t>
            </w:r>
          </w:p>
        </w:tc>
        <w:tc>
          <w:tcPr>
            <w:tcW w:w="1361" w:type="dxa"/>
            <w:vAlign w:val="center"/>
          </w:tcPr>
          <w:p>
            <w:pPr>
              <w:pStyle w:val="单元格样式4"/>
            </w:pPr>
            <w:r>
              <w:t xml:space="preserve">170.00</w:t>
            </w:r>
          </w:p>
        </w:tc>
        <w:tc>
          <w:tcPr>
            <w:tcW w:w="1361" w:type="dxa"/>
            <w:vAlign w:val="center"/>
          </w:tcPr>
          <w:p>
            <w:pPr>
              <w:pStyle w:val="单元格样式4"/>
            </w:pPr>
          </w:p>
        </w:tc>
        <w:tc>
          <w:tcPr>
            <w:tcW w:w="1361" w:type="dxa"/>
            <w:vAlign w:val="center"/>
          </w:tcPr>
          <w:p>
            <w:pPr>
              <w:pStyle w:val="单元格样式4"/>
            </w:pPr>
            <w:r>
              <w:t xml:space="preserve">170.00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1615.85</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1615.85</w:t>
            </w:r>
          </w:p>
        </w:tc>
        <w:tc>
          <w:tcPr>
            <w:tcW w:w="1474" w:type="dxa"/>
            <w:vAlign w:val="center"/>
          </w:tcPr>
          <w:p>
            <w:pPr>
              <w:pStyle w:val="单元格样式4"/>
            </w:pPr>
            <w:r>
              <w:t xml:space="preserve">1615.85</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1615.85</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1615.85</w:t>
            </w:r>
          </w:p>
        </w:tc>
        <w:tc>
          <w:tcPr>
            <w:tcW w:w="1474" w:type="dxa"/>
            <w:vAlign w:val="center"/>
          </w:tcPr>
          <w:p>
            <w:pPr>
              <w:pStyle w:val="单元格样式7"/>
            </w:pPr>
            <w:r>
              <w:t xml:space="preserve">1615.85</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1615.85</w:t>
            </w:r>
          </w:p>
        </w:tc>
        <w:tc>
          <w:tcPr>
            <w:tcW w:w="3402" w:type="dxa"/>
            <w:vAlign w:val="center"/>
          </w:tcPr>
          <w:p>
            <w:pPr>
              <w:pStyle w:val="单元格样式6"/>
            </w:pPr>
            <w:r>
              <w:t xml:space="preserve">支出总计</w:t>
            </w:r>
          </w:p>
        </w:tc>
        <w:tc>
          <w:tcPr>
            <w:tcW w:w="1474" w:type="dxa"/>
            <w:vAlign w:val="center"/>
          </w:tcPr>
          <w:p>
            <w:pPr>
              <w:pStyle w:val="单元格样式7"/>
            </w:pPr>
            <w:r>
              <w:t xml:space="preserve">1615.85</w:t>
            </w:r>
          </w:p>
        </w:tc>
        <w:tc>
          <w:tcPr>
            <w:tcW w:w="1474" w:type="dxa"/>
            <w:vAlign w:val="center"/>
          </w:tcPr>
          <w:p>
            <w:pPr>
              <w:pStyle w:val="单元格样式7"/>
            </w:pPr>
            <w:r>
              <w:t xml:space="preserve">1615.85</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1615.85</w:t>
            </w:r>
          </w:p>
        </w:tc>
        <w:tc>
          <w:tcPr>
            <w:tcW w:w="2551" w:type="dxa"/>
            <w:vAlign w:val="center"/>
          </w:tcPr>
          <w:p>
            <w:pPr>
              <w:pStyle w:val="单元格样式7"/>
            </w:pPr>
            <w:r>
              <w:t xml:space="preserve">5.85</w:t>
            </w:r>
          </w:p>
        </w:tc>
        <w:tc>
          <w:tcPr>
            <w:tcW w:w="2551" w:type="dxa"/>
            <w:vAlign w:val="center"/>
          </w:tcPr>
          <w:p>
            <w:pPr>
              <w:pStyle w:val="单元格样式7"/>
            </w:pPr>
            <w:r>
              <w:t xml:space="preserve">1610.00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1615.85</w:t>
            </w:r>
          </w:p>
        </w:tc>
        <w:tc>
          <w:tcPr>
            <w:tcW w:w="2551" w:type="dxa"/>
            <w:vAlign w:val="center"/>
          </w:tcPr>
          <w:p>
            <w:pPr>
              <w:pStyle w:val="单元格样式4"/>
            </w:pPr>
            <w:r>
              <w:t xml:space="preserve">5.85</w:t>
            </w:r>
          </w:p>
        </w:tc>
        <w:tc>
          <w:tcPr>
            <w:tcW w:w="2551" w:type="dxa"/>
            <w:vAlign w:val="center"/>
          </w:tcPr>
          <w:p>
            <w:pPr>
              <w:pStyle w:val="单元格样式4"/>
            </w:pPr>
            <w:r>
              <w:t xml:space="preserve">1610.00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1210.00</w:t>
            </w:r>
          </w:p>
        </w:tc>
        <w:tc>
          <w:tcPr>
            <w:tcW w:w="2551" w:type="dxa"/>
            <w:vAlign w:val="center"/>
          </w:tcPr>
          <w:p>
            <w:pPr>
              <w:pStyle w:val="单元格样式4"/>
            </w:pPr>
          </w:p>
        </w:tc>
        <w:tc>
          <w:tcPr>
            <w:tcW w:w="2551" w:type="dxa"/>
            <w:vAlign w:val="center"/>
          </w:tcPr>
          <w:p>
            <w:pPr>
              <w:pStyle w:val="单元格样式4"/>
            </w:pPr>
            <w:r>
              <w:t xml:space="preserve">1210.00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1210.00</w:t>
            </w:r>
          </w:p>
        </w:tc>
        <w:tc>
          <w:tcPr>
            <w:tcW w:w="2551" w:type="dxa"/>
            <w:vAlign w:val="center"/>
          </w:tcPr>
          <w:p>
            <w:pPr>
              <w:pStyle w:val="单元格样式4"/>
            </w:pPr>
          </w:p>
        </w:tc>
        <w:tc>
          <w:tcPr>
            <w:tcW w:w="2551" w:type="dxa"/>
            <w:vAlign w:val="center"/>
          </w:tcPr>
          <w:p>
            <w:pPr>
              <w:pStyle w:val="单元格样式4"/>
            </w:pPr>
            <w:r>
              <w:t xml:space="preserve">1210.00</w:t>
            </w: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20106</w:t>
            </w:r>
          </w:p>
        </w:tc>
        <w:tc>
          <w:tcPr>
            <w:tcW w:w="4535" w:type="dxa"/>
            <w:vAlign w:val="center"/>
          </w:tcPr>
          <w:p>
            <w:pPr>
              <w:pStyle w:val="单元格样式2"/>
            </w:pPr>
            <w:r>
              <w:t xml:space="preserve">财政事务</w:t>
            </w:r>
          </w:p>
        </w:tc>
        <w:tc>
          <w:tcPr>
            <w:tcW w:w="2551" w:type="dxa"/>
            <w:vAlign w:val="center"/>
          </w:tcPr>
          <w:p>
            <w:pPr>
              <w:pStyle w:val="单元格样式4"/>
            </w:pPr>
            <w:r>
              <w:t xml:space="preserve">405.85</w:t>
            </w:r>
          </w:p>
        </w:tc>
        <w:tc>
          <w:tcPr>
            <w:tcW w:w="2551" w:type="dxa"/>
            <w:vAlign w:val="center"/>
          </w:tcPr>
          <w:p>
            <w:pPr>
              <w:pStyle w:val="单元格样式4"/>
            </w:pPr>
            <w:r>
              <w:t xml:space="preserve">5.85</w:t>
            </w:r>
          </w:p>
        </w:tc>
        <w:tc>
          <w:tcPr>
            <w:tcW w:w="2551" w:type="dxa"/>
            <w:vAlign w:val="center"/>
          </w:tcPr>
          <w:p>
            <w:pPr>
              <w:pStyle w:val="单元格样式4"/>
            </w:pPr>
            <w:r>
              <w:t xml:space="preserve">400.00</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2010601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5.85</w:t>
            </w:r>
          </w:p>
        </w:tc>
        <w:tc>
          <w:tcPr>
            <w:tcW w:w="2551" w:type="dxa"/>
            <w:vAlign w:val="center"/>
          </w:tcPr>
          <w:p>
            <w:pPr>
              <w:pStyle w:val="单元格样式4"/>
            </w:pPr>
            <w:r>
              <w:t xml:space="preserve">5.85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2010602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190.00</w:t>
            </w:r>
          </w:p>
        </w:tc>
        <w:tc>
          <w:tcPr>
            <w:tcW w:w="2551" w:type="dxa"/>
            <w:vAlign w:val="center"/>
          </w:tcPr>
          <w:p>
            <w:pPr>
              <w:pStyle w:val="单元格样式4"/>
            </w:pPr>
          </w:p>
        </w:tc>
        <w:tc>
          <w:tcPr>
            <w:tcW w:w="2551" w:type="dxa"/>
            <w:vAlign w:val="center"/>
          </w:tcPr>
          <w:p>
            <w:pPr>
              <w:pStyle w:val="单元格样式4"/>
            </w:pPr>
            <w:r>
              <w:t xml:space="preserve">190.00</w:t>
            </w: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2010607</w:t>
            </w:r>
          </w:p>
        </w:tc>
        <w:tc>
          <w:tcPr>
            <w:tcW w:w="4535" w:type="dxa"/>
            <w:vAlign w:val="center"/>
          </w:tcPr>
          <w:p>
            <w:pPr>
              <w:pStyle w:val="单元格样式2"/>
            </w:pPr>
            <w:r>
              <w:t xml:space="preserve">信息化建设</w:t>
            </w:r>
          </w:p>
        </w:tc>
        <w:tc>
          <w:tcPr>
            <w:tcW w:w="2551" w:type="dxa"/>
            <w:vAlign w:val="center"/>
          </w:tcPr>
          <w:p>
            <w:pPr>
              <w:pStyle w:val="单元格样式4"/>
            </w:pPr>
            <w:r>
              <w:t xml:space="preserve">40.00</w:t>
            </w:r>
          </w:p>
        </w:tc>
        <w:tc>
          <w:tcPr>
            <w:tcW w:w="2551" w:type="dxa"/>
            <w:vAlign w:val="center"/>
          </w:tcPr>
          <w:p>
            <w:pPr>
              <w:pStyle w:val="单元格样式4"/>
            </w:pPr>
          </w:p>
        </w:tc>
        <w:tc>
          <w:tcPr>
            <w:tcW w:w="2551" w:type="dxa"/>
            <w:vAlign w:val="center"/>
          </w:tcPr>
          <w:p>
            <w:pPr>
              <w:pStyle w:val="单元格样式4"/>
            </w:pPr>
            <w:r>
              <w:t xml:space="preserve">40.00</w:t>
            </w: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2010608</w:t>
            </w:r>
          </w:p>
        </w:tc>
        <w:tc>
          <w:tcPr>
            <w:tcW w:w="4535" w:type="dxa"/>
            <w:vAlign w:val="center"/>
          </w:tcPr>
          <w:p>
            <w:pPr>
              <w:pStyle w:val="单元格样式2"/>
            </w:pPr>
            <w:r>
              <w:t xml:space="preserve">财政委托业务支出</w:t>
            </w:r>
          </w:p>
        </w:tc>
        <w:tc>
          <w:tcPr>
            <w:tcW w:w="2551" w:type="dxa"/>
            <w:vAlign w:val="center"/>
          </w:tcPr>
          <w:p>
            <w:pPr>
              <w:pStyle w:val="单元格样式4"/>
            </w:pPr>
            <w:r>
              <w:t xml:space="preserve">170.00</w:t>
            </w:r>
          </w:p>
        </w:tc>
        <w:tc>
          <w:tcPr>
            <w:tcW w:w="2551" w:type="dxa"/>
            <w:vAlign w:val="center"/>
          </w:tcPr>
          <w:p>
            <w:pPr>
              <w:pStyle w:val="单元格样式4"/>
            </w:pPr>
          </w:p>
        </w:tc>
        <w:tc>
          <w:tcPr>
            <w:tcW w:w="2551" w:type="dxa"/>
            <w:vAlign w:val="center"/>
          </w:tcPr>
          <w:p>
            <w:pPr>
              <w:pStyle w:val="单元格样式4"/>
            </w:pPr>
            <w:r>
              <w:t xml:space="preserve">170.00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5.85</w:t>
            </w:r>
          </w:p>
        </w:tc>
        <w:tc>
          <w:tcPr>
            <w:tcW w:w="2551" w:type="dxa"/>
            <w:vAlign w:val="center"/>
          </w:tcPr>
          <w:p>
            <w:pPr>
              <w:pStyle w:val="单元格样式7"/>
            </w:pPr>
          </w:p>
        </w:tc>
        <w:tc>
          <w:tcPr>
            <w:tcW w:w="2551" w:type="dxa"/>
            <w:vAlign w:val="center"/>
          </w:tcPr>
          <w:p>
            <w:pPr>
              <w:pStyle w:val="单元格样式7"/>
            </w:pPr>
            <w:r>
              <w:t xml:space="preserve">5.85</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5.85</w:t>
            </w:r>
          </w:p>
        </w:tc>
        <w:tc>
          <w:tcPr>
            <w:tcW w:w="2551" w:type="dxa"/>
            <w:vAlign w:val="center"/>
          </w:tcPr>
          <w:p>
            <w:pPr>
              <w:pStyle w:val="单元格样式4"/>
            </w:pPr>
          </w:p>
        </w:tc>
        <w:tc>
          <w:tcPr>
            <w:tcW w:w="2551" w:type="dxa"/>
            <w:vAlign w:val="center"/>
          </w:tcPr>
          <w:p>
            <w:pPr>
              <w:pStyle w:val="单元格样式4"/>
            </w:pPr>
            <w:r>
              <w:t xml:space="preserve">5.85</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4.00</w:t>
            </w:r>
          </w:p>
        </w:tc>
        <w:tc>
          <w:tcPr>
            <w:tcW w:w="2551" w:type="dxa"/>
            <w:vAlign w:val="center"/>
          </w:tcPr>
          <w:p>
            <w:pPr>
              <w:pStyle w:val="单元格样式4"/>
            </w:pPr>
          </w:p>
        </w:tc>
        <w:tc>
          <w:tcPr>
            <w:tcW w:w="2551" w:type="dxa"/>
            <w:vAlign w:val="center"/>
          </w:tcPr>
          <w:p>
            <w:pPr>
              <w:pStyle w:val="单元格样式4"/>
            </w:pPr>
            <w:r>
              <w:t xml:space="preserve">4.00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0.85</w:t>
            </w:r>
          </w:p>
        </w:tc>
        <w:tc>
          <w:tcPr>
            <w:tcW w:w="2551" w:type="dxa"/>
            <w:vAlign w:val="center"/>
          </w:tcPr>
          <w:p>
            <w:pPr>
              <w:pStyle w:val="单元格样式4"/>
            </w:pPr>
          </w:p>
        </w:tc>
        <w:tc>
          <w:tcPr>
            <w:tcW w:w="2551" w:type="dxa"/>
            <w:vAlign w:val="center"/>
          </w:tcPr>
          <w:p>
            <w:pPr>
              <w:pStyle w:val="单元格样式4"/>
            </w:pPr>
            <w:r>
              <w:t xml:space="preserve">0.85</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河北沧州经济开发区财政局本级2025年单位预算信息公开情况说明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按照《中华人民共和国预算法》、《地方预决算公开操作规程》和《关于进一步推进预算公开工作的实施意见》规定，现将河北沧州经济开发区财政局本级2025年单位预算公开如下：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负责拟定财政管理制度；负责年度预决算草案编制和财政收支等工作；负责政府投资项目的财政资金拨付和使用监管等工作；负责政府采购管理工作；负责国有资产及国有企业运行监督管理；负责对财政投融资建设重点项目实施全过程跟踪评审管理工作；负责指导、监督财务会计工作；负责开发区党工委、管委会交办的其他工作。</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河北沧州经济开发区财政局本级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1615.85万元，其中：一般公共预算收入1615.85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河北沧州经济开发区财政局本级年度单位预算中支出预算的总体情况。2025年支出预算1615.85万元，其中基本支出5.85万元，包括人员经费0.00万元和日常公用经费5.85万元；项目支出1610.00万元，主要为无</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2025年预算收支安排1615.85万元，较2024年预算减少59.55万元，其中：基本支出增加0.45万元，主要为无项目支出减少60.00万元，主要为无</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2025年，我单位机关运行经费共计安排5.85万元，主要用于日常维修、办公用房水电费、办公用房取暖费、办公用房物业管理费等日常运行支出。</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1、办公设备购置绩效目标表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13091125P001RR710002G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办公设备购置</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办公设备购置</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20.00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1.2025财政局办公设备购置</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购置办公用品</w:t>
            </w:r>
          </w:p>
        </w:tc>
        <w:tc>
          <w:tcPr>
            <w:tcW w:w="5386" w:type="dxa"/>
            <w:vAlign w:val="center"/>
          </w:tcPr>
          <w:p>
            <w:pPr>
              <w:pStyle w:val="单元格样式2"/>
            </w:pPr>
            <w:r>
              <w:t xml:space="preserve">购置办公用品</w:t>
            </w:r>
          </w:p>
        </w:tc>
        <w:tc>
          <w:tcPr>
            <w:tcW w:w="2268" w:type="dxa"/>
            <w:vAlign w:val="center"/>
          </w:tcPr>
          <w:p>
            <w:pPr>
              <w:pStyle w:val="单元格样式2"/>
            </w:pPr>
            <w:r>
              <w:t xml:space="preserve">购置办公必须品</w:t>
            </w:r>
          </w:p>
        </w:tc>
        <w:tc>
          <w:tcPr>
            <w:tcW w:w="1276" w:type="dxa"/>
            <w:vAlign w:val="center"/>
          </w:tcPr>
          <w:p>
            <w:pPr>
              <w:pStyle w:val="单元格样式2"/>
            </w:pPr>
            <w:r>
              <w:t xml:space="preserve">实际购置情况</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购置设备合格率</w:t>
            </w:r>
          </w:p>
        </w:tc>
        <w:tc>
          <w:tcPr>
            <w:tcW w:w="5386" w:type="dxa"/>
            <w:vAlign w:val="center"/>
          </w:tcPr>
          <w:p>
            <w:pPr>
              <w:pStyle w:val="单元格样式2"/>
            </w:pPr>
            <w:r>
              <w:t xml:space="preserve">购置设备合格率</w:t>
            </w:r>
          </w:p>
        </w:tc>
        <w:tc>
          <w:tcPr>
            <w:tcW w:w="2268" w:type="dxa"/>
            <w:vAlign w:val="center"/>
          </w:tcPr>
          <w:p>
            <w:pPr>
              <w:pStyle w:val="单元格样式2"/>
            </w:pPr>
            <w:r>
              <w:t xml:space="preserve">100%</w:t>
            </w:r>
          </w:p>
        </w:tc>
        <w:tc>
          <w:tcPr>
            <w:tcW w:w="1276" w:type="dxa"/>
            <w:vAlign w:val="center"/>
          </w:tcPr>
          <w:p>
            <w:pPr>
              <w:pStyle w:val="单元格样式2"/>
            </w:pPr>
            <w:r>
              <w:t xml:space="preserve">实际购置情况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购置及时性</w:t>
            </w:r>
          </w:p>
        </w:tc>
        <w:tc>
          <w:tcPr>
            <w:tcW w:w="5386" w:type="dxa"/>
            <w:vAlign w:val="center"/>
          </w:tcPr>
          <w:p>
            <w:pPr>
              <w:pStyle w:val="单元格样式2"/>
            </w:pPr>
            <w:r>
              <w:t xml:space="preserve">购置及时性</w:t>
            </w:r>
          </w:p>
        </w:tc>
        <w:tc>
          <w:tcPr>
            <w:tcW w:w="2268" w:type="dxa"/>
            <w:vAlign w:val="center"/>
          </w:tcPr>
          <w:p>
            <w:pPr>
              <w:pStyle w:val="单元格样式2"/>
            </w:pPr>
            <w:r>
              <w:t xml:space="preserve">≥95%</w:t>
            </w:r>
          </w:p>
        </w:tc>
        <w:tc>
          <w:tcPr>
            <w:tcW w:w="1276" w:type="dxa"/>
            <w:vAlign w:val="center"/>
          </w:tcPr>
          <w:p>
            <w:pPr>
              <w:pStyle w:val="单元格样式2"/>
            </w:pPr>
            <w:r>
              <w:t xml:space="preserve">实际购置情况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设备购置成本</w:t>
            </w:r>
          </w:p>
        </w:tc>
        <w:tc>
          <w:tcPr>
            <w:tcW w:w="5386" w:type="dxa"/>
            <w:vAlign w:val="center"/>
          </w:tcPr>
          <w:p>
            <w:pPr>
              <w:pStyle w:val="单元格样式2"/>
            </w:pPr>
            <w:r>
              <w:t xml:space="preserve">设备购置成本</w:t>
            </w:r>
          </w:p>
        </w:tc>
        <w:tc>
          <w:tcPr>
            <w:tcW w:w="2268" w:type="dxa"/>
            <w:vAlign w:val="center"/>
          </w:tcPr>
          <w:p>
            <w:pPr>
              <w:pStyle w:val="单元格样式2"/>
            </w:pPr>
            <w:r>
              <w:t xml:space="preserve">≤20万元</w:t>
            </w:r>
          </w:p>
        </w:tc>
        <w:tc>
          <w:tcPr>
            <w:tcW w:w="1276" w:type="dxa"/>
            <w:vAlign w:val="center"/>
          </w:tcPr>
          <w:p>
            <w:pPr>
              <w:pStyle w:val="单元格样式2"/>
            </w:pPr>
            <w:r>
              <w:t xml:space="preserve">实际购置情况</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提升工作效率</w:t>
            </w:r>
          </w:p>
        </w:tc>
        <w:tc>
          <w:tcPr>
            <w:tcW w:w="5386" w:type="dxa"/>
            <w:vAlign w:val="center"/>
          </w:tcPr>
          <w:p>
            <w:pPr>
              <w:pStyle w:val="单元格样式2"/>
            </w:pPr>
            <w:r>
              <w:t xml:space="preserve">提升工作效率</w:t>
            </w:r>
          </w:p>
        </w:tc>
        <w:tc>
          <w:tcPr>
            <w:tcW w:w="2268" w:type="dxa"/>
            <w:vAlign w:val="center"/>
          </w:tcPr>
          <w:p>
            <w:pPr>
              <w:pStyle w:val="单元格样式2"/>
            </w:pPr>
            <w:r>
              <w:t xml:space="preserve">显著提升</w:t>
            </w:r>
          </w:p>
        </w:tc>
        <w:tc>
          <w:tcPr>
            <w:tcW w:w="1276" w:type="dxa"/>
            <w:vAlign w:val="center"/>
          </w:tcPr>
          <w:p>
            <w:pPr>
              <w:pStyle w:val="单元格样式2"/>
            </w:pPr>
            <w:r>
              <w:t xml:space="preserve">提升工作效率</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设备购置类项目持续使用时间（年</w:t>
            </w:r>
          </w:p>
        </w:tc>
        <w:tc>
          <w:tcPr>
            <w:tcW w:w="5386" w:type="dxa"/>
            <w:vAlign w:val="center"/>
          </w:tcPr>
          <w:p>
            <w:pPr>
              <w:pStyle w:val="单元格样式2"/>
            </w:pPr>
            <w:r>
              <w:t xml:space="preserve">设备购置类项目持续使用时间（年）</w:t>
            </w:r>
          </w:p>
        </w:tc>
        <w:tc>
          <w:tcPr>
            <w:tcW w:w="2268" w:type="dxa"/>
            <w:vAlign w:val="center"/>
          </w:tcPr>
          <w:p>
            <w:pPr>
              <w:pStyle w:val="单元格样式2"/>
            </w:pPr>
            <w:r>
              <w:t xml:space="preserve">≥3年</w:t>
            </w:r>
          </w:p>
        </w:tc>
        <w:tc>
          <w:tcPr>
            <w:tcW w:w="1276" w:type="dxa"/>
            <w:vAlign w:val="center"/>
          </w:tcPr>
          <w:p>
            <w:pPr>
              <w:pStyle w:val="单元格样式2"/>
            </w:pPr>
            <w:r>
              <w:t xml:space="preserve">实际使用情况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2、财务工作专项绩效目标表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13091125P00L4T010006W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财务工作专项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财务工作专项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50.00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1.2025财政局财务工作专项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工作完成数量</w:t>
            </w:r>
          </w:p>
        </w:tc>
        <w:tc>
          <w:tcPr>
            <w:tcW w:w="5386" w:type="dxa"/>
            <w:vAlign w:val="center"/>
          </w:tcPr>
          <w:p>
            <w:pPr>
              <w:pStyle w:val="单元格样式2"/>
            </w:pPr>
            <w:r>
              <w:t xml:space="preserve">工作完成数量</w:t>
            </w:r>
          </w:p>
        </w:tc>
        <w:tc>
          <w:tcPr>
            <w:tcW w:w="2268" w:type="dxa"/>
            <w:vAlign w:val="center"/>
          </w:tcPr>
          <w:p>
            <w:pPr>
              <w:pStyle w:val="单元格样式2"/>
            </w:pPr>
            <w:r>
              <w:t xml:space="preserve">完成年度计划工作</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工作完成质量</w:t>
            </w:r>
          </w:p>
        </w:tc>
        <w:tc>
          <w:tcPr>
            <w:tcW w:w="5386" w:type="dxa"/>
            <w:vAlign w:val="center"/>
          </w:tcPr>
          <w:p>
            <w:pPr>
              <w:pStyle w:val="单元格样式2"/>
            </w:pPr>
            <w:r>
              <w:t xml:space="preserve">工作完成质量</w:t>
            </w:r>
          </w:p>
        </w:tc>
        <w:tc>
          <w:tcPr>
            <w:tcW w:w="2268" w:type="dxa"/>
            <w:vAlign w:val="center"/>
          </w:tcPr>
          <w:p>
            <w:pPr>
              <w:pStyle w:val="单元格样式2"/>
            </w:pPr>
            <w:r>
              <w:t xml:space="preserve">工作完成质量</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及时性</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年度资金需求</w:t>
            </w:r>
          </w:p>
        </w:tc>
        <w:tc>
          <w:tcPr>
            <w:tcW w:w="5386" w:type="dxa"/>
            <w:vAlign w:val="center"/>
          </w:tcPr>
          <w:p>
            <w:pPr>
              <w:pStyle w:val="单元格样式2"/>
            </w:pPr>
            <w:r>
              <w:t xml:space="preserve">年度资金需求</w:t>
            </w:r>
          </w:p>
        </w:tc>
        <w:tc>
          <w:tcPr>
            <w:tcW w:w="2268" w:type="dxa"/>
            <w:vAlign w:val="center"/>
          </w:tcPr>
          <w:p>
            <w:pPr>
              <w:pStyle w:val="单元格样式2"/>
            </w:pPr>
            <w:r>
              <w:t xml:space="preserve">≤50万元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提升工作质量</w:t>
            </w:r>
          </w:p>
        </w:tc>
        <w:tc>
          <w:tcPr>
            <w:tcW w:w="5386" w:type="dxa"/>
            <w:vAlign w:val="center"/>
          </w:tcPr>
          <w:p>
            <w:pPr>
              <w:pStyle w:val="单元格样式2"/>
            </w:pPr>
            <w:r>
              <w:t xml:space="preserve">提升工作质量</w:t>
            </w:r>
          </w:p>
        </w:tc>
        <w:tc>
          <w:tcPr>
            <w:tcW w:w="2268" w:type="dxa"/>
            <w:vAlign w:val="center"/>
          </w:tcPr>
          <w:p>
            <w:pPr>
              <w:pStyle w:val="单元格样式2"/>
            </w:pPr>
            <w:r>
              <w:t xml:space="preserve">显著提升</w:t>
            </w:r>
          </w:p>
        </w:tc>
        <w:tc>
          <w:tcPr>
            <w:tcW w:w="1276" w:type="dxa"/>
            <w:vAlign w:val="center"/>
          </w:tcPr>
          <w:p>
            <w:pPr>
              <w:pStyle w:val="单元格样式2"/>
            </w:pPr>
            <w:r>
              <w:t xml:space="preserve">提升工作质量</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3、财政评审专项绩效目标表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13091125P00UNC8100076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财政评审专项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财政评审</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37.50</w:t>
            </w:r>
          </w:p>
        </w:tc>
        <w:tc>
          <w:tcPr>
            <w:tcW w:w="2835" w:type="dxa"/>
            <w:vAlign w:val="center"/>
          </w:tcPr>
          <w:p>
            <w:pPr>
              <w:pStyle w:val="单元格样式3"/>
            </w:pPr>
            <w:r>
              <w:t xml:space="preserve">75.00</w:t>
            </w:r>
          </w:p>
        </w:tc>
        <w:tc>
          <w:tcPr>
            <w:tcW w:w="2551" w:type="dxa"/>
            <w:vAlign w:val="center"/>
          </w:tcPr>
          <w:p>
            <w:pPr>
              <w:pStyle w:val="单元格样式3"/>
            </w:pPr>
            <w:r>
              <w:t xml:space="preserve">112.50</w:t>
            </w:r>
          </w:p>
        </w:tc>
        <w:tc>
          <w:tcPr>
            <w:tcW w:w="3544" w:type="dxa"/>
            <w:gridSpan w:val="2"/>
            <w:vAlign w:val="center"/>
          </w:tcPr>
          <w:p>
            <w:pPr>
              <w:pStyle w:val="单元格样式3"/>
            </w:pPr>
            <w:r>
              <w:t xml:space="preserve">150.00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1.财政评审专项预算安排</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评审检查数量</w:t>
            </w:r>
          </w:p>
        </w:tc>
        <w:tc>
          <w:tcPr>
            <w:tcW w:w="5386" w:type="dxa"/>
            <w:vAlign w:val="center"/>
          </w:tcPr>
          <w:p>
            <w:pPr>
              <w:pStyle w:val="单元格样式2"/>
            </w:pPr>
            <w:r>
              <w:t xml:space="preserve">评审检查数量</w:t>
            </w:r>
          </w:p>
        </w:tc>
        <w:tc>
          <w:tcPr>
            <w:tcW w:w="2268" w:type="dxa"/>
            <w:vAlign w:val="center"/>
          </w:tcPr>
          <w:p>
            <w:pPr>
              <w:pStyle w:val="单元格样式2"/>
            </w:pPr>
            <w:r>
              <w:t xml:space="preserve">应评尽评</w:t>
            </w:r>
          </w:p>
        </w:tc>
        <w:tc>
          <w:tcPr>
            <w:tcW w:w="1276" w:type="dxa"/>
            <w:vAlign w:val="center"/>
          </w:tcPr>
          <w:p>
            <w:pPr>
              <w:pStyle w:val="单元格样式2"/>
            </w:pPr>
            <w:r>
              <w:t xml:space="preserve">调查问卷</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评审合格率</w:t>
            </w:r>
          </w:p>
        </w:tc>
        <w:tc>
          <w:tcPr>
            <w:tcW w:w="5386" w:type="dxa"/>
            <w:vAlign w:val="center"/>
          </w:tcPr>
          <w:p>
            <w:pPr>
              <w:pStyle w:val="单元格样式2"/>
            </w:pPr>
            <w:r>
              <w:t xml:space="preserve">评审合格率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完成及时率</w:t>
            </w:r>
          </w:p>
        </w:tc>
        <w:tc>
          <w:tcPr>
            <w:tcW w:w="5386" w:type="dxa"/>
            <w:vAlign w:val="center"/>
          </w:tcPr>
          <w:p>
            <w:pPr>
              <w:pStyle w:val="单元格样式2"/>
            </w:pPr>
            <w:r>
              <w:t xml:space="preserve">完成及时率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评审总经费</w:t>
            </w:r>
          </w:p>
        </w:tc>
        <w:tc>
          <w:tcPr>
            <w:tcW w:w="5386" w:type="dxa"/>
            <w:vAlign w:val="center"/>
          </w:tcPr>
          <w:p>
            <w:pPr>
              <w:pStyle w:val="单元格样式2"/>
            </w:pPr>
            <w:r>
              <w:t xml:space="preserve">评审总经费</w:t>
            </w:r>
          </w:p>
        </w:tc>
        <w:tc>
          <w:tcPr>
            <w:tcW w:w="2268" w:type="dxa"/>
            <w:vAlign w:val="center"/>
          </w:tcPr>
          <w:p>
            <w:pPr>
              <w:pStyle w:val="单元格样式2"/>
            </w:pPr>
            <w:r>
              <w:t xml:space="preserve">≤150万元</w:t>
            </w:r>
          </w:p>
        </w:tc>
        <w:tc>
          <w:tcPr>
            <w:tcW w:w="1276" w:type="dxa"/>
            <w:vAlign w:val="center"/>
          </w:tcPr>
          <w:p>
            <w:pPr>
              <w:pStyle w:val="单元格样式2"/>
            </w:pPr>
            <w:r>
              <w:t xml:space="preserve">调查问卷</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评审程序和结果</w:t>
            </w:r>
          </w:p>
        </w:tc>
        <w:tc>
          <w:tcPr>
            <w:tcW w:w="5386" w:type="dxa"/>
            <w:vAlign w:val="center"/>
          </w:tcPr>
          <w:p>
            <w:pPr>
              <w:pStyle w:val="单元格样式2"/>
            </w:pPr>
            <w:r>
              <w:t xml:space="preserve">评审程序和结果</w:t>
            </w:r>
          </w:p>
        </w:tc>
        <w:tc>
          <w:tcPr>
            <w:tcW w:w="2268" w:type="dxa"/>
            <w:vAlign w:val="center"/>
          </w:tcPr>
          <w:p>
            <w:pPr>
              <w:pStyle w:val="单元格样式2"/>
            </w:pPr>
            <w:r>
              <w:t xml:space="preserve">按计划完成</w:t>
            </w:r>
          </w:p>
        </w:tc>
        <w:tc>
          <w:tcPr>
            <w:tcW w:w="1276" w:type="dxa"/>
            <w:vAlign w:val="center"/>
          </w:tcPr>
          <w:p>
            <w:pPr>
              <w:pStyle w:val="单元格样式2"/>
            </w:pPr>
            <w:r>
              <w:t xml:space="preserve">调查问卷</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4、管委会房租绩效目标表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13091125P00017210002M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管委会房租</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940.00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940.00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房租费用</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940.00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1.管委会房租-预算安排</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房租</w:t>
            </w:r>
          </w:p>
        </w:tc>
        <w:tc>
          <w:tcPr>
            <w:tcW w:w="5386" w:type="dxa"/>
            <w:vAlign w:val="center"/>
          </w:tcPr>
          <w:p>
            <w:pPr>
              <w:pStyle w:val="单元格样式2"/>
            </w:pPr>
            <w:r>
              <w:t xml:space="preserve">房租</w:t>
            </w:r>
          </w:p>
        </w:tc>
        <w:tc>
          <w:tcPr>
            <w:tcW w:w="2268" w:type="dxa"/>
            <w:vAlign w:val="center"/>
          </w:tcPr>
          <w:p>
            <w:pPr>
              <w:pStyle w:val="单元格样式2"/>
            </w:pPr>
            <w:r>
              <w:t xml:space="preserve">管委会大楼房租</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足额拨付</w:t>
            </w:r>
          </w:p>
        </w:tc>
        <w:tc>
          <w:tcPr>
            <w:tcW w:w="5386" w:type="dxa"/>
            <w:vAlign w:val="center"/>
          </w:tcPr>
          <w:p>
            <w:pPr>
              <w:pStyle w:val="单元格样式2"/>
            </w:pPr>
            <w:r>
              <w:t xml:space="preserve">足额拨付</w:t>
            </w:r>
          </w:p>
        </w:tc>
        <w:tc>
          <w:tcPr>
            <w:tcW w:w="2268" w:type="dxa"/>
            <w:vAlign w:val="center"/>
          </w:tcPr>
          <w:p>
            <w:pPr>
              <w:pStyle w:val="单元格样式2"/>
            </w:pPr>
            <w:r>
              <w:t xml:space="preserve">足额拨付大楼房租</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w:t>
            </w:r>
          </w:p>
        </w:tc>
        <w:tc>
          <w:tcPr>
            <w:tcW w:w="5386" w:type="dxa"/>
            <w:vAlign w:val="center"/>
          </w:tcPr>
          <w:p>
            <w:pPr>
              <w:pStyle w:val="单元格样式2"/>
            </w:pPr>
            <w:r>
              <w:t xml:space="preserve">及时</w:t>
            </w:r>
          </w:p>
        </w:tc>
        <w:tc>
          <w:tcPr>
            <w:tcW w:w="2268" w:type="dxa"/>
            <w:vAlign w:val="center"/>
          </w:tcPr>
          <w:p>
            <w:pPr>
              <w:pStyle w:val="单元格样式2"/>
            </w:pPr>
            <w:r>
              <w:t xml:space="preserve">及时拨付</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按评估报告拨付</w:t>
            </w:r>
          </w:p>
        </w:tc>
        <w:tc>
          <w:tcPr>
            <w:tcW w:w="1276" w:type="dxa"/>
            <w:vAlign w:val="center"/>
          </w:tcPr>
          <w:p>
            <w:pPr>
              <w:pStyle w:val="单元格样式2"/>
            </w:pPr>
            <w:r>
              <w:t xml:space="preserve">预算安排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完成房屋租赁</w:t>
            </w:r>
          </w:p>
        </w:tc>
        <w:tc>
          <w:tcPr>
            <w:tcW w:w="5386" w:type="dxa"/>
            <w:vAlign w:val="center"/>
          </w:tcPr>
          <w:p>
            <w:pPr>
              <w:pStyle w:val="单元格样式2"/>
            </w:pPr>
            <w:r>
              <w:t xml:space="preserve">完成房屋租赁</w:t>
            </w:r>
          </w:p>
        </w:tc>
        <w:tc>
          <w:tcPr>
            <w:tcW w:w="2268" w:type="dxa"/>
            <w:vAlign w:val="center"/>
          </w:tcPr>
          <w:p>
            <w:pPr>
              <w:pStyle w:val="单元格样式2"/>
            </w:pPr>
            <w:r>
              <w:t xml:space="preserve">完成房屋租赁</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保障工作开展</w:t>
            </w:r>
          </w:p>
        </w:tc>
        <w:tc>
          <w:tcPr>
            <w:tcW w:w="5386" w:type="dxa"/>
            <w:vAlign w:val="center"/>
          </w:tcPr>
          <w:p>
            <w:pPr>
              <w:pStyle w:val="单元格样式2"/>
            </w:pPr>
            <w:r>
              <w:t xml:space="preserve">保障工作开展</w:t>
            </w:r>
          </w:p>
        </w:tc>
        <w:tc>
          <w:tcPr>
            <w:tcW w:w="2268" w:type="dxa"/>
            <w:vAlign w:val="center"/>
          </w:tcPr>
          <w:p>
            <w:pPr>
              <w:pStyle w:val="单元格样式2"/>
            </w:pPr>
            <w:r>
              <w:t xml:space="preserve">保障工作开展</w:t>
            </w:r>
          </w:p>
        </w:tc>
        <w:tc>
          <w:tcPr>
            <w:tcW w:w="1276" w:type="dxa"/>
            <w:vAlign w:val="center"/>
          </w:tcPr>
          <w:p>
            <w:pPr>
              <w:pStyle w:val="单元格样式2"/>
            </w:pPr>
            <w:r>
              <w:t xml:space="preserve">预算安排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5、国资办专项绩效目标表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13091125P00520210004Y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国资办专项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国资办专项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1.2025财政局国资办专项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年度工作完成率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工作完成情况</w:t>
            </w:r>
          </w:p>
        </w:tc>
        <w:tc>
          <w:tcPr>
            <w:tcW w:w="5386" w:type="dxa"/>
            <w:vAlign w:val="center"/>
          </w:tcPr>
          <w:p>
            <w:pPr>
              <w:pStyle w:val="单元格样式2"/>
            </w:pPr>
            <w:r>
              <w:t xml:space="preserve">工作完成情况</w:t>
            </w:r>
          </w:p>
        </w:tc>
        <w:tc>
          <w:tcPr>
            <w:tcW w:w="2268" w:type="dxa"/>
            <w:vAlign w:val="center"/>
          </w:tcPr>
          <w:p>
            <w:pPr>
              <w:pStyle w:val="单元格样式2"/>
            </w:pPr>
            <w:r>
              <w:t xml:space="preserve">保障工作完成</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工作完成及时率</w:t>
            </w:r>
          </w:p>
        </w:tc>
        <w:tc>
          <w:tcPr>
            <w:tcW w:w="5386" w:type="dxa"/>
            <w:vAlign w:val="center"/>
          </w:tcPr>
          <w:p>
            <w:pPr>
              <w:pStyle w:val="单元格样式2"/>
            </w:pPr>
            <w:r>
              <w:t xml:space="preserve">工作完成及时率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完成目标工作所需要资金</w:t>
            </w:r>
          </w:p>
        </w:tc>
        <w:tc>
          <w:tcPr>
            <w:tcW w:w="5386" w:type="dxa"/>
            <w:vAlign w:val="center"/>
          </w:tcPr>
          <w:p>
            <w:pPr>
              <w:pStyle w:val="单元格样式2"/>
            </w:pPr>
            <w:r>
              <w:t xml:space="preserve">完成目标工作所需要资金</w:t>
            </w:r>
          </w:p>
        </w:tc>
        <w:tc>
          <w:tcPr>
            <w:tcW w:w="2268" w:type="dxa"/>
            <w:vAlign w:val="center"/>
          </w:tcPr>
          <w:p>
            <w:pPr>
              <w:pStyle w:val="单元格样式2"/>
            </w:pPr>
            <w:r>
              <w:t xml:space="preserve">≤10万元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各项工作任务按时完成率</w:t>
            </w:r>
          </w:p>
        </w:tc>
        <w:tc>
          <w:tcPr>
            <w:tcW w:w="5386" w:type="dxa"/>
            <w:vAlign w:val="center"/>
          </w:tcPr>
          <w:p>
            <w:pPr>
              <w:pStyle w:val="单元格样式2"/>
            </w:pPr>
            <w:r>
              <w:t xml:space="preserve">各项工作任务按时完成率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6、绩效评价绩效目标表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13091125P005LU5100052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绩效评价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绩效评价专项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35.00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1.绩效评价-年初预算安排</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年度绩效评价次数</w:t>
            </w:r>
          </w:p>
        </w:tc>
        <w:tc>
          <w:tcPr>
            <w:tcW w:w="5386" w:type="dxa"/>
            <w:vAlign w:val="center"/>
          </w:tcPr>
          <w:p>
            <w:pPr>
              <w:pStyle w:val="单元格样式2"/>
            </w:pPr>
            <w:r>
              <w:t xml:space="preserve">年度绩效评价次数</w:t>
            </w:r>
          </w:p>
        </w:tc>
        <w:tc>
          <w:tcPr>
            <w:tcW w:w="2268" w:type="dxa"/>
            <w:vAlign w:val="center"/>
          </w:tcPr>
          <w:p>
            <w:pPr>
              <w:pStyle w:val="单元格样式2"/>
            </w:pPr>
            <w:r>
              <w:t xml:space="preserve">≥5次</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重点项目绩效评价率</w:t>
            </w:r>
          </w:p>
        </w:tc>
        <w:tc>
          <w:tcPr>
            <w:tcW w:w="5386" w:type="dxa"/>
            <w:vAlign w:val="center"/>
          </w:tcPr>
          <w:p>
            <w:pPr>
              <w:pStyle w:val="单元格样式2"/>
            </w:pPr>
            <w:r>
              <w:t xml:space="preserve">重点项目绩效评价率</w:t>
            </w:r>
          </w:p>
        </w:tc>
        <w:tc>
          <w:tcPr>
            <w:tcW w:w="2268" w:type="dxa"/>
            <w:vAlign w:val="center"/>
          </w:tcPr>
          <w:p>
            <w:pPr>
              <w:pStyle w:val="单元格样式2"/>
            </w:pPr>
            <w:r>
              <w:t xml:space="preserve">≥50%</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审计、绩效评价通过率</w:t>
            </w:r>
          </w:p>
        </w:tc>
        <w:tc>
          <w:tcPr>
            <w:tcW w:w="5386" w:type="dxa"/>
            <w:vAlign w:val="center"/>
          </w:tcPr>
          <w:p>
            <w:pPr>
              <w:pStyle w:val="单元格样式2"/>
            </w:pPr>
            <w:r>
              <w:t xml:space="preserve">审计、绩效评价通过率</w:t>
            </w:r>
          </w:p>
        </w:tc>
        <w:tc>
          <w:tcPr>
            <w:tcW w:w="2268" w:type="dxa"/>
            <w:vAlign w:val="center"/>
          </w:tcPr>
          <w:p>
            <w:pPr>
              <w:pStyle w:val="单元格样式2"/>
            </w:pPr>
            <w:r>
              <w:t xml:space="preserve">≥80%</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绩效评价报告及时性</w:t>
            </w:r>
          </w:p>
        </w:tc>
        <w:tc>
          <w:tcPr>
            <w:tcW w:w="5386" w:type="dxa"/>
            <w:vAlign w:val="center"/>
          </w:tcPr>
          <w:p>
            <w:pPr>
              <w:pStyle w:val="单元格样式2"/>
            </w:pPr>
            <w:r>
              <w:t xml:space="preserve">绩效评价报告及时性</w:t>
            </w:r>
          </w:p>
        </w:tc>
        <w:tc>
          <w:tcPr>
            <w:tcW w:w="2268" w:type="dxa"/>
            <w:vAlign w:val="center"/>
          </w:tcPr>
          <w:p>
            <w:pPr>
              <w:pStyle w:val="单元格样式2"/>
            </w:pPr>
            <w:r>
              <w:t xml:space="preserve">及时对财政资金进行评价</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评价完成率</w:t>
            </w:r>
          </w:p>
        </w:tc>
        <w:tc>
          <w:tcPr>
            <w:tcW w:w="5386" w:type="dxa"/>
            <w:vAlign w:val="center"/>
          </w:tcPr>
          <w:p>
            <w:pPr>
              <w:pStyle w:val="单元格样式2"/>
            </w:pPr>
            <w:r>
              <w:t xml:space="preserve">评价完成率</w:t>
            </w:r>
          </w:p>
        </w:tc>
        <w:tc>
          <w:tcPr>
            <w:tcW w:w="2268" w:type="dxa"/>
            <w:vAlign w:val="center"/>
          </w:tcPr>
          <w:p>
            <w:pPr>
              <w:pStyle w:val="单元格样式2"/>
            </w:pPr>
            <w:r>
              <w:t xml:space="preserve">≥95%</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提高工作规范性</w:t>
            </w:r>
          </w:p>
        </w:tc>
        <w:tc>
          <w:tcPr>
            <w:tcW w:w="5386" w:type="dxa"/>
            <w:vAlign w:val="center"/>
          </w:tcPr>
          <w:p>
            <w:pPr>
              <w:pStyle w:val="单元格样式2"/>
            </w:pPr>
            <w:r>
              <w:t xml:space="preserve">提高工作规范性</w:t>
            </w:r>
          </w:p>
        </w:tc>
        <w:tc>
          <w:tcPr>
            <w:tcW w:w="2268" w:type="dxa"/>
            <w:vAlign w:val="center"/>
          </w:tcPr>
          <w:p>
            <w:pPr>
              <w:pStyle w:val="单元格样式2"/>
            </w:pPr>
            <w:r>
              <w:t xml:space="preserve">显著提升</w:t>
            </w:r>
          </w:p>
        </w:tc>
        <w:tc>
          <w:tcPr>
            <w:tcW w:w="1276" w:type="dxa"/>
            <w:vAlign w:val="center"/>
          </w:tcPr>
          <w:p>
            <w:pPr>
              <w:pStyle w:val="单元格样式2"/>
            </w:pPr>
            <w:r>
              <w:t xml:space="preserve">绩效评价</w:t>
            </w:r>
            <w:r>
              <w:rPr/>
              <w:tab/>
            </w:r>
            <w:r>
              <w:rPr/>
              <w:tab/>
            </w:r>
            <w:r>
              <w:rPr/>
              <w:tab/>
            </w:r>
          </w:p>
          <w:p>
            <w:pPr>
              <w:pStyle w:val="单元格样式2"/>
            </w:pP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7、交通补贴绩效目标表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13091125P00015610001A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交通补贴</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交通补贴</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150.00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1.2025财政局交通补贴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发放补助人数</w:t>
            </w:r>
          </w:p>
        </w:tc>
        <w:tc>
          <w:tcPr>
            <w:tcW w:w="5386" w:type="dxa"/>
            <w:vAlign w:val="center"/>
          </w:tcPr>
          <w:p>
            <w:pPr>
              <w:pStyle w:val="单元格样式2"/>
            </w:pPr>
            <w:r>
              <w:t xml:space="preserve">发放补助人数</w:t>
            </w:r>
          </w:p>
        </w:tc>
        <w:tc>
          <w:tcPr>
            <w:tcW w:w="2268" w:type="dxa"/>
            <w:vAlign w:val="center"/>
          </w:tcPr>
          <w:p>
            <w:pPr>
              <w:pStyle w:val="单元格样式2"/>
            </w:pPr>
            <w:r>
              <w:t xml:space="preserve">≥90百分比</w:t>
            </w:r>
          </w:p>
        </w:tc>
        <w:tc>
          <w:tcPr>
            <w:tcW w:w="1276" w:type="dxa"/>
            <w:vAlign w:val="center"/>
          </w:tcPr>
          <w:p>
            <w:pPr>
              <w:pStyle w:val="单元格样式2"/>
            </w:pPr>
            <w:r>
              <w:t xml:space="preserve">政策文件</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财政拨款保障率</w:t>
            </w:r>
          </w:p>
        </w:tc>
        <w:tc>
          <w:tcPr>
            <w:tcW w:w="5386" w:type="dxa"/>
            <w:vAlign w:val="center"/>
          </w:tcPr>
          <w:p>
            <w:pPr>
              <w:pStyle w:val="单元格样式2"/>
            </w:pPr>
            <w:r>
              <w:t xml:space="preserve">财政拨款保障率</w:t>
            </w:r>
          </w:p>
        </w:tc>
        <w:tc>
          <w:tcPr>
            <w:tcW w:w="2268" w:type="dxa"/>
            <w:vAlign w:val="center"/>
          </w:tcPr>
          <w:p>
            <w:pPr>
              <w:pStyle w:val="单元格样式2"/>
            </w:pPr>
            <w:r>
              <w:t xml:space="preserve">≥90百分比</w:t>
            </w:r>
          </w:p>
        </w:tc>
        <w:tc>
          <w:tcPr>
            <w:tcW w:w="1276" w:type="dxa"/>
            <w:vAlign w:val="center"/>
          </w:tcPr>
          <w:p>
            <w:pPr>
              <w:pStyle w:val="单元格样式2"/>
            </w:pPr>
            <w:r>
              <w:t xml:space="preserve">目标任务</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发放及时性</w:t>
            </w:r>
          </w:p>
        </w:tc>
        <w:tc>
          <w:tcPr>
            <w:tcW w:w="5386" w:type="dxa"/>
            <w:vAlign w:val="center"/>
          </w:tcPr>
          <w:p>
            <w:pPr>
              <w:pStyle w:val="单元格样式2"/>
            </w:pPr>
            <w:r>
              <w:t xml:space="preserve">发放及时性</w:t>
            </w:r>
          </w:p>
        </w:tc>
        <w:tc>
          <w:tcPr>
            <w:tcW w:w="2268" w:type="dxa"/>
            <w:vAlign w:val="center"/>
          </w:tcPr>
          <w:p>
            <w:pPr>
              <w:pStyle w:val="单元格样式2"/>
            </w:pPr>
            <w:r>
              <w:t xml:space="preserve">≥92百分比</w:t>
            </w:r>
          </w:p>
        </w:tc>
        <w:tc>
          <w:tcPr>
            <w:tcW w:w="1276" w:type="dxa"/>
            <w:vAlign w:val="center"/>
          </w:tcPr>
          <w:p>
            <w:pPr>
              <w:pStyle w:val="单元格样式2"/>
            </w:pPr>
            <w:r>
              <w:t xml:space="preserve">年初计划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补助金额</w:t>
            </w:r>
          </w:p>
        </w:tc>
        <w:tc>
          <w:tcPr>
            <w:tcW w:w="5386" w:type="dxa"/>
            <w:vAlign w:val="center"/>
          </w:tcPr>
          <w:p>
            <w:pPr>
              <w:pStyle w:val="单元格样式2"/>
            </w:pPr>
            <w:r>
              <w:t xml:space="preserve">补助金额</w:t>
            </w:r>
          </w:p>
        </w:tc>
        <w:tc>
          <w:tcPr>
            <w:tcW w:w="2268" w:type="dxa"/>
            <w:vAlign w:val="center"/>
          </w:tcPr>
          <w:p>
            <w:pPr>
              <w:pStyle w:val="单元格样式2"/>
            </w:pPr>
            <w:r>
              <w:t xml:space="preserve">≥91百分比</w:t>
            </w:r>
          </w:p>
        </w:tc>
        <w:tc>
          <w:tcPr>
            <w:tcW w:w="1276" w:type="dxa"/>
            <w:vAlign w:val="center"/>
          </w:tcPr>
          <w:p>
            <w:pPr>
              <w:pStyle w:val="单元格样式2"/>
            </w:pPr>
            <w:r>
              <w:t xml:space="preserve">年初计划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资金使用效益</w:t>
            </w:r>
          </w:p>
        </w:tc>
        <w:tc>
          <w:tcPr>
            <w:tcW w:w="5386" w:type="dxa"/>
            <w:vAlign w:val="center"/>
          </w:tcPr>
          <w:p>
            <w:pPr>
              <w:pStyle w:val="单元格样式2"/>
            </w:pPr>
            <w:r>
              <w:t xml:space="preserve">资金使用效益</w:t>
            </w:r>
          </w:p>
        </w:tc>
        <w:tc>
          <w:tcPr>
            <w:tcW w:w="2268" w:type="dxa"/>
            <w:vAlign w:val="center"/>
          </w:tcPr>
          <w:p>
            <w:pPr>
              <w:pStyle w:val="单元格样式2"/>
            </w:pPr>
            <w:r>
              <w:t xml:space="preserve">≥90百分比</w:t>
            </w:r>
          </w:p>
        </w:tc>
        <w:tc>
          <w:tcPr>
            <w:tcW w:w="1276" w:type="dxa"/>
            <w:vAlign w:val="center"/>
          </w:tcPr>
          <w:p>
            <w:pPr>
              <w:pStyle w:val="单元格样式2"/>
            </w:pPr>
            <w:r>
              <w:t xml:space="preserve">目标任务</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各项工作正常开展</w:t>
            </w:r>
          </w:p>
        </w:tc>
        <w:tc>
          <w:tcPr>
            <w:tcW w:w="5386" w:type="dxa"/>
            <w:vAlign w:val="center"/>
          </w:tcPr>
          <w:p>
            <w:pPr>
              <w:pStyle w:val="单元格样式2"/>
            </w:pPr>
            <w:r>
              <w:t xml:space="preserve">各项工作正常开展</w:t>
            </w:r>
          </w:p>
        </w:tc>
        <w:tc>
          <w:tcPr>
            <w:tcW w:w="2268" w:type="dxa"/>
            <w:vAlign w:val="center"/>
          </w:tcPr>
          <w:p>
            <w:pPr>
              <w:pStyle w:val="单元格样式2"/>
            </w:pPr>
            <w:r>
              <w:t xml:space="preserve">≥88百分比</w:t>
            </w:r>
          </w:p>
        </w:tc>
        <w:tc>
          <w:tcPr>
            <w:tcW w:w="1276" w:type="dxa"/>
            <w:vAlign w:val="center"/>
          </w:tcPr>
          <w:p>
            <w:pPr>
              <w:pStyle w:val="单元格样式2"/>
            </w:pPr>
            <w:r>
              <w:t xml:space="preserve">目标任务</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环保节能</w:t>
            </w:r>
          </w:p>
        </w:tc>
        <w:tc>
          <w:tcPr>
            <w:tcW w:w="5386" w:type="dxa"/>
            <w:vAlign w:val="center"/>
          </w:tcPr>
          <w:p>
            <w:pPr>
              <w:pStyle w:val="单元格样式2"/>
            </w:pPr>
            <w:r>
              <w:t xml:space="preserve">环保节能</w:t>
            </w:r>
          </w:p>
        </w:tc>
        <w:tc>
          <w:tcPr>
            <w:tcW w:w="2268" w:type="dxa"/>
            <w:vAlign w:val="center"/>
          </w:tcPr>
          <w:p>
            <w:pPr>
              <w:pStyle w:val="单元格样式2"/>
            </w:pPr>
            <w:r>
              <w:t xml:space="preserve">≥90百分比</w:t>
            </w:r>
          </w:p>
        </w:tc>
        <w:tc>
          <w:tcPr>
            <w:tcW w:w="1276" w:type="dxa"/>
            <w:vAlign w:val="center"/>
          </w:tcPr>
          <w:p>
            <w:pPr>
              <w:pStyle w:val="单元格样式2"/>
            </w:pPr>
            <w:r>
              <w:t xml:space="preserve">目标任务</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示范带动作用</w:t>
            </w:r>
          </w:p>
        </w:tc>
        <w:tc>
          <w:tcPr>
            <w:tcW w:w="5386" w:type="dxa"/>
            <w:vAlign w:val="center"/>
          </w:tcPr>
          <w:p>
            <w:pPr>
              <w:pStyle w:val="单元格样式2"/>
            </w:pPr>
            <w:r>
              <w:t xml:space="preserve">示范带动作用</w:t>
            </w:r>
          </w:p>
        </w:tc>
        <w:tc>
          <w:tcPr>
            <w:tcW w:w="2268" w:type="dxa"/>
            <w:vAlign w:val="center"/>
          </w:tcPr>
          <w:p>
            <w:pPr>
              <w:pStyle w:val="单元格样式2"/>
            </w:pPr>
            <w:r>
              <w:t xml:space="preserve">≥92百分比</w:t>
            </w:r>
          </w:p>
        </w:tc>
        <w:tc>
          <w:tcPr>
            <w:tcW w:w="1276" w:type="dxa"/>
            <w:vAlign w:val="center"/>
          </w:tcPr>
          <w:p>
            <w:pPr>
              <w:pStyle w:val="单元格样式2"/>
            </w:pPr>
            <w:r>
              <w:t xml:space="preserve">目标任务</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≥91百分比</w:t>
            </w:r>
          </w:p>
        </w:tc>
        <w:tc>
          <w:tcPr>
            <w:tcW w:w="1276" w:type="dxa"/>
            <w:vAlign w:val="center"/>
          </w:tcPr>
          <w:p>
            <w:pPr>
              <w:pStyle w:val="单元格样式2"/>
            </w:pPr>
            <w:r>
              <w:t xml:space="preserve">历史经验</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8、拍卖专项绩效目标表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13091125P00523310001F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拍卖专项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拍卖专项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5.00</w:t>
            </w:r>
          </w:p>
        </w:tc>
        <w:tc>
          <w:tcPr>
            <w:tcW w:w="2835" w:type="dxa"/>
            <w:vAlign w:val="center"/>
          </w:tcPr>
          <w:p>
            <w:pPr>
              <w:pStyle w:val="单元格样式3"/>
            </w:pPr>
            <w:r>
              <w:t xml:space="preserve">10.00</w:t>
            </w:r>
          </w:p>
        </w:tc>
        <w:tc>
          <w:tcPr>
            <w:tcW w:w="2551" w:type="dxa"/>
            <w:vAlign w:val="center"/>
          </w:tcPr>
          <w:p>
            <w:pPr>
              <w:pStyle w:val="单元格样式3"/>
            </w:pPr>
            <w:r>
              <w:t xml:space="preserve">15.00</w:t>
            </w:r>
          </w:p>
        </w:tc>
        <w:tc>
          <w:tcPr>
            <w:tcW w:w="3544" w:type="dxa"/>
            <w:gridSpan w:val="2"/>
            <w:vAlign w:val="center"/>
          </w:tcPr>
          <w:p>
            <w:pPr>
              <w:pStyle w:val="单元格样式3"/>
            </w:pPr>
            <w:r>
              <w:t xml:space="preserve">20.00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1.2025财政局拍卖专项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国有资产拍卖次数</w:t>
            </w:r>
          </w:p>
        </w:tc>
        <w:tc>
          <w:tcPr>
            <w:tcW w:w="5386" w:type="dxa"/>
            <w:vAlign w:val="center"/>
          </w:tcPr>
          <w:p>
            <w:pPr>
              <w:pStyle w:val="单元格样式2"/>
            </w:pPr>
            <w:r>
              <w:t xml:space="preserve">国有资产拍卖次数</w:t>
            </w:r>
          </w:p>
        </w:tc>
        <w:tc>
          <w:tcPr>
            <w:tcW w:w="2268" w:type="dxa"/>
            <w:vAlign w:val="center"/>
          </w:tcPr>
          <w:p>
            <w:pPr>
              <w:pStyle w:val="单元格样式2"/>
            </w:pPr>
            <w:r>
              <w:t xml:space="preserve">盘活闲置资产</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保障国有资产不流失</w:t>
            </w:r>
          </w:p>
        </w:tc>
        <w:tc>
          <w:tcPr>
            <w:tcW w:w="5386" w:type="dxa"/>
            <w:vAlign w:val="center"/>
          </w:tcPr>
          <w:p>
            <w:pPr>
              <w:pStyle w:val="单元格样式2"/>
            </w:pPr>
            <w:r>
              <w:t xml:space="preserve">保障国有资产不流失</w:t>
            </w:r>
          </w:p>
        </w:tc>
        <w:tc>
          <w:tcPr>
            <w:tcW w:w="2268" w:type="dxa"/>
            <w:vAlign w:val="center"/>
          </w:tcPr>
          <w:p>
            <w:pPr>
              <w:pStyle w:val="单元格样式2"/>
            </w:pPr>
            <w:r>
              <w:t xml:space="preserve">保障资产不流失</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利益最大化</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及时拍卖</w:t>
            </w:r>
          </w:p>
        </w:tc>
        <w:tc>
          <w:tcPr>
            <w:tcW w:w="5386" w:type="dxa"/>
            <w:vAlign w:val="center"/>
          </w:tcPr>
          <w:p>
            <w:pPr>
              <w:pStyle w:val="单元格样式2"/>
            </w:pPr>
            <w:r>
              <w:t xml:space="preserve">及时性</w:t>
            </w:r>
          </w:p>
        </w:tc>
        <w:tc>
          <w:tcPr>
            <w:tcW w:w="2268" w:type="dxa"/>
            <w:vAlign w:val="center"/>
          </w:tcPr>
          <w:p>
            <w:pPr>
              <w:pStyle w:val="单元格样式2"/>
            </w:pPr>
            <w:r>
              <w:t xml:space="preserve">及时拍卖</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保障国有资产不流失</w:t>
            </w:r>
          </w:p>
        </w:tc>
        <w:tc>
          <w:tcPr>
            <w:tcW w:w="5386" w:type="dxa"/>
            <w:vAlign w:val="center"/>
          </w:tcPr>
          <w:p>
            <w:pPr>
              <w:pStyle w:val="单元格样式2"/>
            </w:pPr>
            <w:r>
              <w:t xml:space="preserve">保障国有资产不流失</w:t>
            </w:r>
          </w:p>
        </w:tc>
        <w:tc>
          <w:tcPr>
            <w:tcW w:w="2268" w:type="dxa"/>
            <w:vAlign w:val="center"/>
          </w:tcPr>
          <w:p>
            <w:pPr>
              <w:pStyle w:val="单元格样式2"/>
            </w:pPr>
            <w:r>
              <w:t xml:space="preserve">保障资产不流失</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强化国有资产管理</w:t>
            </w:r>
          </w:p>
        </w:tc>
        <w:tc>
          <w:tcPr>
            <w:tcW w:w="5386" w:type="dxa"/>
            <w:vAlign w:val="center"/>
          </w:tcPr>
          <w:p>
            <w:pPr>
              <w:pStyle w:val="单元格样式2"/>
            </w:pPr>
            <w:r>
              <w:t xml:space="preserve">可持续影响的效果</w:t>
            </w:r>
          </w:p>
        </w:tc>
        <w:tc>
          <w:tcPr>
            <w:tcW w:w="2268" w:type="dxa"/>
            <w:vAlign w:val="center"/>
          </w:tcPr>
          <w:p>
            <w:pPr>
              <w:pStyle w:val="单元格样式2"/>
            </w:pPr>
            <w:r>
              <w:t xml:space="preserve">强化国有资产管理</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9、通讯补贴绩效目标表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13091125P00015510001L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通讯补贴</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通讯补贴</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120.00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1.2025财政局通讯补贴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发放补助人数</w:t>
            </w:r>
          </w:p>
        </w:tc>
        <w:tc>
          <w:tcPr>
            <w:tcW w:w="5386" w:type="dxa"/>
            <w:vAlign w:val="center"/>
          </w:tcPr>
          <w:p>
            <w:pPr>
              <w:pStyle w:val="单元格样式2"/>
            </w:pPr>
            <w:r>
              <w:t xml:space="preserve">发放补助人数</w:t>
            </w:r>
          </w:p>
        </w:tc>
        <w:tc>
          <w:tcPr>
            <w:tcW w:w="2268" w:type="dxa"/>
            <w:vAlign w:val="center"/>
          </w:tcPr>
          <w:p>
            <w:pPr>
              <w:pStyle w:val="单元格样式2"/>
            </w:pPr>
            <w:r>
              <w:t xml:space="preserve">所有符合条件人员</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财政拨款保障率</w:t>
            </w:r>
          </w:p>
        </w:tc>
        <w:tc>
          <w:tcPr>
            <w:tcW w:w="5386" w:type="dxa"/>
            <w:vAlign w:val="center"/>
          </w:tcPr>
          <w:p>
            <w:pPr>
              <w:pStyle w:val="单元格样式2"/>
            </w:pPr>
            <w:r>
              <w:t xml:space="preserve">财政拨款保障率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发放及时性</w:t>
            </w:r>
          </w:p>
        </w:tc>
        <w:tc>
          <w:tcPr>
            <w:tcW w:w="5386" w:type="dxa"/>
            <w:vAlign w:val="center"/>
          </w:tcPr>
          <w:p>
            <w:pPr>
              <w:pStyle w:val="单元格样式2"/>
            </w:pPr>
            <w:r>
              <w:t xml:space="preserve">发放及时性</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补助金额</w:t>
            </w:r>
          </w:p>
        </w:tc>
        <w:tc>
          <w:tcPr>
            <w:tcW w:w="5386" w:type="dxa"/>
            <w:vAlign w:val="center"/>
          </w:tcPr>
          <w:p>
            <w:pPr>
              <w:pStyle w:val="单元格样式2"/>
            </w:pPr>
            <w:r>
              <w:t xml:space="preserve">补助金额</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资金使用效益</w:t>
            </w:r>
          </w:p>
        </w:tc>
        <w:tc>
          <w:tcPr>
            <w:tcW w:w="5386" w:type="dxa"/>
            <w:vAlign w:val="center"/>
          </w:tcPr>
          <w:p>
            <w:pPr>
              <w:pStyle w:val="单元格样式2"/>
            </w:pPr>
            <w:r>
              <w:t xml:space="preserve">资金使用效益</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各项工作正常开展</w:t>
            </w:r>
          </w:p>
        </w:tc>
        <w:tc>
          <w:tcPr>
            <w:tcW w:w="5386" w:type="dxa"/>
            <w:vAlign w:val="center"/>
          </w:tcPr>
          <w:p>
            <w:pPr>
              <w:pStyle w:val="单元格样式2"/>
            </w:pPr>
            <w:r>
              <w:t xml:space="preserve">各项工作正常开展</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符合环保要求</w:t>
            </w:r>
          </w:p>
        </w:tc>
        <w:tc>
          <w:tcPr>
            <w:tcW w:w="5386" w:type="dxa"/>
            <w:vAlign w:val="center"/>
          </w:tcPr>
          <w:p>
            <w:pPr>
              <w:pStyle w:val="单元格样式2"/>
            </w:pPr>
            <w:r>
              <w:t xml:space="preserve">环保节能</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示范带动作用</w:t>
            </w:r>
          </w:p>
        </w:tc>
        <w:tc>
          <w:tcPr>
            <w:tcW w:w="5386" w:type="dxa"/>
            <w:vAlign w:val="center"/>
          </w:tcPr>
          <w:p>
            <w:pPr>
              <w:pStyle w:val="单元格样式2"/>
            </w:pPr>
            <w:r>
              <w:t xml:space="preserve">示范带动作用</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根据项目设定要求</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10、信息中心专项绩效目标表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13091125P006014100083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信息中心专项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信息中心专项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40.00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1.信息中心专项预算安排</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资金到位率</w:t>
            </w:r>
          </w:p>
        </w:tc>
        <w:tc>
          <w:tcPr>
            <w:tcW w:w="5386" w:type="dxa"/>
            <w:vAlign w:val="center"/>
          </w:tcPr>
          <w:p>
            <w:pPr>
              <w:pStyle w:val="单元格样式2"/>
            </w:pPr>
            <w:r>
              <w:t xml:space="preserve">资金到位率</w:t>
            </w:r>
          </w:p>
        </w:tc>
        <w:tc>
          <w:tcPr>
            <w:tcW w:w="2268" w:type="dxa"/>
            <w:vAlign w:val="center"/>
          </w:tcPr>
          <w:p>
            <w:pPr>
              <w:pStyle w:val="单元格样式2"/>
            </w:pPr>
            <w:r>
              <w:t xml:space="preserve">≥90%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财政拨款保障率</w:t>
            </w:r>
          </w:p>
        </w:tc>
        <w:tc>
          <w:tcPr>
            <w:tcW w:w="5386" w:type="dxa"/>
            <w:vAlign w:val="center"/>
          </w:tcPr>
          <w:p>
            <w:pPr>
              <w:pStyle w:val="单元格样式2"/>
            </w:pPr>
            <w:r>
              <w:t xml:space="preserve">财政拨款保障率</w:t>
            </w:r>
          </w:p>
        </w:tc>
        <w:tc>
          <w:tcPr>
            <w:tcW w:w="2268" w:type="dxa"/>
            <w:vAlign w:val="center"/>
          </w:tcPr>
          <w:p>
            <w:pPr>
              <w:pStyle w:val="单元格样式2"/>
            </w:pPr>
            <w:r>
              <w:t xml:space="preserve">≥90%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及时性</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完成工作所需资金</w:t>
            </w:r>
          </w:p>
        </w:tc>
        <w:tc>
          <w:tcPr>
            <w:tcW w:w="5386" w:type="dxa"/>
            <w:vAlign w:val="center"/>
          </w:tcPr>
          <w:p>
            <w:pPr>
              <w:pStyle w:val="单元格样式2"/>
            </w:pPr>
            <w:r>
              <w:t xml:space="preserve">无纸化办公，节约成本</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数据共享率</w:t>
            </w:r>
          </w:p>
        </w:tc>
        <w:tc>
          <w:tcPr>
            <w:tcW w:w="5386" w:type="dxa"/>
            <w:vAlign w:val="center"/>
          </w:tcPr>
          <w:p>
            <w:pPr>
              <w:pStyle w:val="单元格样式2"/>
            </w:pPr>
            <w:r>
              <w:t xml:space="preserve">共享的数据容量占全部数据容量的比率</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业务保障能力</w:t>
            </w:r>
          </w:p>
        </w:tc>
        <w:tc>
          <w:tcPr>
            <w:tcW w:w="5386" w:type="dxa"/>
            <w:vAlign w:val="center"/>
          </w:tcPr>
          <w:p>
            <w:pPr>
              <w:pStyle w:val="单元格样式2"/>
            </w:pPr>
            <w:r>
              <w:t xml:space="preserve">保障相关业务、工作等开展的情况</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资源消耗</w:t>
            </w:r>
          </w:p>
        </w:tc>
        <w:tc>
          <w:tcPr>
            <w:tcW w:w="5386" w:type="dxa"/>
            <w:vAlign w:val="center"/>
          </w:tcPr>
          <w:p>
            <w:pPr>
              <w:pStyle w:val="单元格样式2"/>
            </w:pPr>
            <w:r>
              <w:t xml:space="preserve">资源消耗</w:t>
            </w:r>
          </w:p>
        </w:tc>
        <w:tc>
          <w:tcPr>
            <w:tcW w:w="2268" w:type="dxa"/>
            <w:vAlign w:val="center"/>
          </w:tcPr>
          <w:p>
            <w:pPr>
              <w:pStyle w:val="单元格样式2"/>
            </w:pPr>
            <w:r>
              <w:t xml:space="preserve">≥10%</w:t>
            </w:r>
          </w:p>
        </w:tc>
        <w:tc>
          <w:tcPr>
            <w:tcW w:w="1276" w:type="dxa"/>
            <w:vAlign w:val="center"/>
          </w:tcPr>
          <w:p>
            <w:pPr>
              <w:pStyle w:val="单元格样式2"/>
            </w:pPr>
            <w:r>
              <w:t xml:space="preserve">预算安排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业务能力增强</w:t>
            </w:r>
          </w:p>
        </w:tc>
        <w:tc>
          <w:tcPr>
            <w:tcW w:w="5386" w:type="dxa"/>
            <w:vAlign w:val="center"/>
          </w:tcPr>
          <w:p>
            <w:pPr>
              <w:pStyle w:val="单元格样式2"/>
            </w:pPr>
            <w:r>
              <w:t xml:space="preserve">业务能力增强</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办理单位满意度</w:t>
            </w:r>
          </w:p>
        </w:tc>
        <w:tc>
          <w:tcPr>
            <w:tcW w:w="5386" w:type="dxa"/>
            <w:vAlign w:val="center"/>
          </w:tcPr>
          <w:p>
            <w:pPr>
              <w:pStyle w:val="单元格样式2"/>
            </w:pPr>
            <w:r>
              <w:t xml:space="preserve">办理单位满意度</w:t>
            </w:r>
          </w:p>
        </w:tc>
        <w:tc>
          <w:tcPr>
            <w:tcW w:w="2268" w:type="dxa"/>
            <w:vAlign w:val="center"/>
          </w:tcPr>
          <w:p>
            <w:pPr>
              <w:pStyle w:val="单元格样式2"/>
            </w:pPr>
            <w:r>
              <w:t xml:space="preserve">≥100%</w:t>
            </w:r>
          </w:p>
        </w:tc>
        <w:tc>
          <w:tcPr>
            <w:tcW w:w="1276" w:type="dxa"/>
            <w:vAlign w:val="center"/>
          </w:tcPr>
          <w:p>
            <w:pPr>
              <w:pStyle w:val="单元格样式2"/>
            </w:pPr>
            <w:r>
              <w:t xml:space="preserve">预算安排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11、债券专项绩效目标表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13091125P00361U100065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债券专项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债券专项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40.00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1.债券专项-年初预算安排</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资金到位率</w:t>
            </w:r>
          </w:p>
        </w:tc>
        <w:tc>
          <w:tcPr>
            <w:tcW w:w="5386" w:type="dxa"/>
            <w:vAlign w:val="center"/>
          </w:tcPr>
          <w:p>
            <w:pPr>
              <w:pStyle w:val="单元格样式2"/>
            </w:pPr>
            <w:r>
              <w:t xml:space="preserve">资金到位率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资金到位率</w:t>
            </w:r>
          </w:p>
        </w:tc>
        <w:tc>
          <w:tcPr>
            <w:tcW w:w="5386" w:type="dxa"/>
            <w:vAlign w:val="center"/>
          </w:tcPr>
          <w:p>
            <w:pPr>
              <w:pStyle w:val="单元格样式2"/>
            </w:pPr>
            <w:r>
              <w:t xml:space="preserve">资金到位率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按时拨付资金</w:t>
            </w:r>
          </w:p>
        </w:tc>
        <w:tc>
          <w:tcPr>
            <w:tcW w:w="5386" w:type="dxa"/>
            <w:vAlign w:val="center"/>
          </w:tcPr>
          <w:p>
            <w:pPr>
              <w:pStyle w:val="单元格样式2"/>
            </w:pPr>
            <w:r>
              <w:t xml:space="preserve">按时拨付资金</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≤40万元</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提高工作效率</w:t>
            </w:r>
          </w:p>
        </w:tc>
        <w:tc>
          <w:tcPr>
            <w:tcW w:w="5386" w:type="dxa"/>
            <w:vAlign w:val="center"/>
          </w:tcPr>
          <w:p>
            <w:pPr>
              <w:pStyle w:val="单元格样式2"/>
            </w:pPr>
            <w:r>
              <w:t xml:space="preserve">提高工作效率</w:t>
            </w:r>
          </w:p>
        </w:tc>
        <w:tc>
          <w:tcPr>
            <w:tcW w:w="2268" w:type="dxa"/>
            <w:vAlign w:val="center"/>
          </w:tcPr>
          <w:p>
            <w:pPr>
              <w:pStyle w:val="单元格样式2"/>
            </w:pPr>
            <w:r>
              <w:t xml:space="preserve">显著提升</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各项工作任务按时完成率</w:t>
            </w:r>
          </w:p>
        </w:tc>
        <w:tc>
          <w:tcPr>
            <w:tcW w:w="5386" w:type="dxa"/>
            <w:vAlign w:val="center"/>
          </w:tcPr>
          <w:p>
            <w:pPr>
              <w:pStyle w:val="单元格样式2"/>
            </w:pPr>
            <w:r>
              <w:t xml:space="preserve">各项工作任务按时完成率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12、资产评估专项绩效目标表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13091125P00520410003N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资产评估专项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资产评估专项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35.00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1.2025财政局资产评估</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国有资产评估次数</w:t>
            </w:r>
          </w:p>
        </w:tc>
        <w:tc>
          <w:tcPr>
            <w:tcW w:w="5386" w:type="dxa"/>
            <w:vAlign w:val="center"/>
          </w:tcPr>
          <w:p>
            <w:pPr>
              <w:pStyle w:val="单元格样式2"/>
            </w:pPr>
            <w:r>
              <w:t xml:space="preserve">评估次数</w:t>
            </w:r>
          </w:p>
        </w:tc>
        <w:tc>
          <w:tcPr>
            <w:tcW w:w="2268" w:type="dxa"/>
            <w:vAlign w:val="center"/>
          </w:tcPr>
          <w:p>
            <w:pPr>
              <w:pStyle w:val="单元格样式2"/>
            </w:pPr>
            <w:r>
              <w:t xml:space="preserve">应评尽评</w:t>
            </w:r>
          </w:p>
        </w:tc>
        <w:tc>
          <w:tcPr>
            <w:tcW w:w="1276" w:type="dxa"/>
            <w:vAlign w:val="center"/>
          </w:tcPr>
          <w:p>
            <w:pPr>
              <w:pStyle w:val="单元格样式2"/>
            </w:pPr>
            <w:r>
              <w:t xml:space="preserve">工作安排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保障国有资产实有价值</w:t>
            </w:r>
          </w:p>
        </w:tc>
        <w:tc>
          <w:tcPr>
            <w:tcW w:w="5386" w:type="dxa"/>
            <w:vAlign w:val="center"/>
          </w:tcPr>
          <w:p>
            <w:pPr>
              <w:pStyle w:val="单元格样式2"/>
            </w:pPr>
            <w:r>
              <w:t xml:space="preserve">保障国有资产实有价值</w:t>
            </w:r>
          </w:p>
        </w:tc>
        <w:tc>
          <w:tcPr>
            <w:tcW w:w="2268" w:type="dxa"/>
            <w:vAlign w:val="center"/>
          </w:tcPr>
          <w:p>
            <w:pPr>
              <w:pStyle w:val="单元格样式2"/>
            </w:pPr>
            <w:r>
              <w:t xml:space="preserve">保障国有资产实有价值</w:t>
            </w:r>
          </w:p>
        </w:tc>
        <w:tc>
          <w:tcPr>
            <w:tcW w:w="1276" w:type="dxa"/>
            <w:vAlign w:val="center"/>
          </w:tcPr>
          <w:p>
            <w:pPr>
              <w:pStyle w:val="单元格样式2"/>
            </w:pPr>
            <w:r>
              <w:t xml:space="preserve">工作安排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及时性</w:t>
            </w:r>
          </w:p>
        </w:tc>
        <w:tc>
          <w:tcPr>
            <w:tcW w:w="2268" w:type="dxa"/>
            <w:vAlign w:val="center"/>
          </w:tcPr>
          <w:p>
            <w:pPr>
              <w:pStyle w:val="单元格样式2"/>
            </w:pPr>
            <w:r>
              <w:t xml:space="preserve">及时</w:t>
            </w:r>
          </w:p>
        </w:tc>
        <w:tc>
          <w:tcPr>
            <w:tcW w:w="1276" w:type="dxa"/>
            <w:vAlign w:val="center"/>
          </w:tcPr>
          <w:p>
            <w:pPr>
              <w:pStyle w:val="单元格样式2"/>
            </w:pPr>
            <w:r>
              <w:t xml:space="preserve">工作安排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保障实有价值</w:t>
            </w:r>
          </w:p>
        </w:tc>
        <w:tc>
          <w:tcPr>
            <w:tcW w:w="1276" w:type="dxa"/>
            <w:vAlign w:val="center"/>
          </w:tcPr>
          <w:p>
            <w:pPr>
              <w:pStyle w:val="单元格样式2"/>
            </w:pPr>
            <w:r>
              <w:t xml:space="preserve">工作安排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保障国有资产实有价值</w:t>
            </w:r>
          </w:p>
        </w:tc>
        <w:tc>
          <w:tcPr>
            <w:tcW w:w="5386" w:type="dxa"/>
            <w:vAlign w:val="center"/>
          </w:tcPr>
          <w:p>
            <w:pPr>
              <w:pStyle w:val="单元格样式2"/>
            </w:pPr>
            <w:r>
              <w:t xml:space="preserve">保障国有资产实有价值</w:t>
            </w:r>
          </w:p>
        </w:tc>
        <w:tc>
          <w:tcPr>
            <w:tcW w:w="2268" w:type="dxa"/>
            <w:vAlign w:val="center"/>
          </w:tcPr>
          <w:p>
            <w:pPr>
              <w:pStyle w:val="单元格样式2"/>
            </w:pPr>
            <w:r>
              <w:t xml:space="preserve">保障国有资产实有价值</w:t>
            </w:r>
          </w:p>
        </w:tc>
        <w:tc>
          <w:tcPr>
            <w:tcW w:w="1276" w:type="dxa"/>
            <w:vAlign w:val="center"/>
          </w:tcPr>
          <w:p>
            <w:pPr>
              <w:pStyle w:val="单元格样式2"/>
            </w:pPr>
            <w:r>
              <w:t xml:space="preserve">工作安排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强化国有资产管理</w:t>
            </w:r>
          </w:p>
        </w:tc>
        <w:tc>
          <w:tcPr>
            <w:tcW w:w="5386" w:type="dxa"/>
            <w:vAlign w:val="center"/>
          </w:tcPr>
          <w:p>
            <w:pPr>
              <w:pStyle w:val="单元格样式2"/>
            </w:pPr>
            <w:r>
              <w:t xml:space="preserve">强化国有资产管理</w:t>
            </w:r>
          </w:p>
        </w:tc>
        <w:tc>
          <w:tcPr>
            <w:tcW w:w="2268" w:type="dxa"/>
            <w:vAlign w:val="center"/>
          </w:tcPr>
          <w:p>
            <w:pPr>
              <w:pStyle w:val="单元格样式2"/>
            </w:pPr>
            <w:r>
              <w:t xml:space="preserve">强化国有资产管理</w:t>
            </w:r>
          </w:p>
        </w:tc>
        <w:tc>
          <w:tcPr>
            <w:tcW w:w="1276" w:type="dxa"/>
            <w:vAlign w:val="center"/>
          </w:tcPr>
          <w:p>
            <w:pPr>
              <w:pStyle w:val="单元格样式2"/>
            </w:pPr>
            <w:r>
              <w:t xml:space="preserve">工作安排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河北沧州经济开发区财政局本级上年末固定资产金额为0.00万元（详见下表）。本年度拟购置固定资产总额为0.00万元，已按要求列入政府采购预算，详见政府采购预算表。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318001河北沧州经济开发区财政局本级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p>
        </w:tc>
        <w:tc>
          <w:tcPr>
            <w:tcW w:w="2835" w:type="dxa"/>
            <w:vAlign w:val="center"/>
          </w:tcPr>
          <w:p>
            <w:pPr>
              <w:pStyle w:val="单元格样式3"/>
            </w:pPr>
          </w:p>
        </w:tc>
        <w:tc>
          <w:tcPr>
            <w:tcW w:w="2835"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60</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61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TOC2">
    <w:name w:val="TOC 2"/>
    <w:basedOn w:val="Normal"/>
    <w:qFormat/>
    <w:pPr>
      <w:ind w:left="240"/>
    </w:pPr>
    <w:rPr/>
  </w:style>
  <w:style w:type="paragraph" w:styleId="TOC3">
    <w:name w:val="TOC 3"/>
    <w:basedOn w:val="Normal"/>
    <w:qFormat/>
    <w:pPr>
      <w:ind w:left="480"/>
    </w:pPr>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63</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2025-09-15T10:08:34Z</dcterms:created>
  <dcterms:modified xsi:type="dcterms:W3CDTF">2025-09-15T10:08:34Z</dcterms:modified>
</cp:coreProperties>
</file>