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67</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一、沧州市兴业路小学本级收支预算</w:t>
      </w:r>
      <w:r>
        <w:tab/>
      </w:r>
      <w:r>
        <w:fldChar w:fldCharType="begin"/>
      </w:r>
      <w:r>
        <w:instrText xml:space="preserve">PAGEREF _Toc_4_4_0000000021 \h</w:instrText>
      </w:r>
      <w:r>
        <w:fldChar w:fldCharType="separate"/>
      </w:r>
      <w:r>
        <w:t>69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362沧州市兴业路小学</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4067.00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r>
              <w:t>3658.82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149.00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4067.00</w:t>
            </w:r>
          </w:p>
        </w:tc>
        <w:tc>
          <w:tcPr>
            <w:tcW w:w="4535" w:type="dxa"/>
            <w:vAlign w:val="center"/>
          </w:tcPr>
          <w:p>
            <w:pPr>
              <w:pStyle w:val="16"/>
            </w:pPr>
            <w:r>
              <w:t>本年支出合计</w:t>
            </w:r>
          </w:p>
        </w:tc>
        <w:tc>
          <w:tcPr>
            <w:tcW w:w="2126" w:type="dxa"/>
            <w:vAlign w:val="center"/>
          </w:tcPr>
          <w:p>
            <w:pPr>
              <w:pStyle w:val="17"/>
            </w:pPr>
            <w:r>
              <w:t>4247.82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180.82</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4247.82</w:t>
            </w:r>
          </w:p>
        </w:tc>
        <w:tc>
          <w:tcPr>
            <w:tcW w:w="4535" w:type="dxa"/>
            <w:vAlign w:val="center"/>
          </w:tcPr>
          <w:p>
            <w:pPr>
              <w:pStyle w:val="16"/>
            </w:pPr>
            <w:r>
              <w:t>支出总计</w:t>
            </w:r>
          </w:p>
        </w:tc>
        <w:tc>
          <w:tcPr>
            <w:tcW w:w="2126" w:type="dxa"/>
            <w:vAlign w:val="center"/>
          </w:tcPr>
          <w:p>
            <w:pPr>
              <w:pStyle w:val="17"/>
            </w:pPr>
            <w:r>
              <w:t>4247.82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362沧州市兴业路小学</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4247.82</w:t>
            </w:r>
          </w:p>
        </w:tc>
        <w:tc>
          <w:tcPr>
            <w:tcW w:w="1134" w:type="dxa"/>
            <w:vAlign w:val="center"/>
          </w:tcPr>
          <w:p>
            <w:pPr>
              <w:pStyle w:val="17"/>
            </w:pPr>
            <w:r>
              <w:t>4067.00</w:t>
            </w:r>
          </w:p>
        </w:tc>
        <w:tc>
          <w:tcPr>
            <w:tcW w:w="1134" w:type="dxa"/>
            <w:vAlign w:val="center"/>
          </w:tcPr>
          <w:p>
            <w:pPr>
              <w:pStyle w:val="17"/>
            </w:pPr>
            <w:r>
              <w:t>4067.00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180.82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205</w:t>
            </w:r>
          </w:p>
        </w:tc>
        <w:tc>
          <w:tcPr>
            <w:tcW w:w="1559" w:type="dxa"/>
            <w:vAlign w:val="center"/>
          </w:tcPr>
          <w:p>
            <w:pPr>
              <w:pStyle w:val="14"/>
            </w:pPr>
            <w:r>
              <w:t>教育支出</w:t>
            </w:r>
          </w:p>
        </w:tc>
        <w:tc>
          <w:tcPr>
            <w:tcW w:w="1134" w:type="dxa"/>
            <w:vAlign w:val="center"/>
          </w:tcPr>
          <w:p>
            <w:pPr>
              <w:pStyle w:val="13"/>
            </w:pPr>
            <w:r>
              <w:t>3658.82</w:t>
            </w:r>
          </w:p>
        </w:tc>
        <w:tc>
          <w:tcPr>
            <w:tcW w:w="1134" w:type="dxa"/>
            <w:vAlign w:val="center"/>
          </w:tcPr>
          <w:p>
            <w:pPr>
              <w:pStyle w:val="13"/>
            </w:pPr>
            <w:r>
              <w:t>3478.00</w:t>
            </w:r>
          </w:p>
        </w:tc>
        <w:tc>
          <w:tcPr>
            <w:tcW w:w="1134" w:type="dxa"/>
            <w:vAlign w:val="center"/>
          </w:tcPr>
          <w:p>
            <w:pPr>
              <w:pStyle w:val="13"/>
            </w:pPr>
            <w:r>
              <w:t>3478.00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20502</w:t>
            </w:r>
          </w:p>
        </w:tc>
        <w:tc>
          <w:tcPr>
            <w:tcW w:w="1559" w:type="dxa"/>
            <w:vAlign w:val="center"/>
          </w:tcPr>
          <w:p>
            <w:pPr>
              <w:pStyle w:val="14"/>
            </w:pPr>
            <w:r>
              <w:t>普通教育</w:t>
            </w:r>
          </w:p>
        </w:tc>
        <w:tc>
          <w:tcPr>
            <w:tcW w:w="1134" w:type="dxa"/>
            <w:vAlign w:val="center"/>
          </w:tcPr>
          <w:p>
            <w:pPr>
              <w:pStyle w:val="13"/>
            </w:pPr>
            <w:r>
              <w:t>3578.22</w:t>
            </w:r>
          </w:p>
        </w:tc>
        <w:tc>
          <w:tcPr>
            <w:tcW w:w="1134" w:type="dxa"/>
            <w:vAlign w:val="center"/>
          </w:tcPr>
          <w:p>
            <w:pPr>
              <w:pStyle w:val="13"/>
            </w:pPr>
            <w:r>
              <w:t>3397.40</w:t>
            </w:r>
          </w:p>
        </w:tc>
        <w:tc>
          <w:tcPr>
            <w:tcW w:w="1134" w:type="dxa"/>
            <w:vAlign w:val="center"/>
          </w:tcPr>
          <w:p>
            <w:pPr>
              <w:pStyle w:val="13"/>
            </w:pPr>
            <w:r>
              <w:t>3397.40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2050201</w:t>
            </w:r>
          </w:p>
        </w:tc>
        <w:tc>
          <w:tcPr>
            <w:tcW w:w="1559" w:type="dxa"/>
            <w:vAlign w:val="center"/>
          </w:tcPr>
          <w:p>
            <w:pPr>
              <w:pStyle w:val="14"/>
            </w:pPr>
            <w:r>
              <w:t>学前教育</w:t>
            </w:r>
          </w:p>
        </w:tc>
        <w:tc>
          <w:tcPr>
            <w:tcW w:w="1134" w:type="dxa"/>
            <w:vAlign w:val="center"/>
          </w:tcPr>
          <w:p>
            <w:pPr>
              <w:pStyle w:val="13"/>
            </w:pPr>
            <w:r>
              <w:t>27.36</w:t>
            </w:r>
          </w:p>
        </w:tc>
        <w:tc>
          <w:tcPr>
            <w:tcW w:w="1134" w:type="dxa"/>
            <w:vAlign w:val="center"/>
          </w:tcPr>
          <w:p>
            <w:pPr>
              <w:pStyle w:val="13"/>
            </w:pPr>
            <w:r>
              <w:t>27.36</w:t>
            </w:r>
          </w:p>
        </w:tc>
        <w:tc>
          <w:tcPr>
            <w:tcW w:w="1134" w:type="dxa"/>
            <w:vAlign w:val="center"/>
          </w:tcPr>
          <w:p>
            <w:pPr>
              <w:pStyle w:val="13"/>
            </w:pPr>
            <w:r>
              <w:t>27.36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2050202</w:t>
            </w:r>
          </w:p>
        </w:tc>
        <w:tc>
          <w:tcPr>
            <w:tcW w:w="1559" w:type="dxa"/>
            <w:vAlign w:val="center"/>
          </w:tcPr>
          <w:p>
            <w:pPr>
              <w:pStyle w:val="14"/>
            </w:pPr>
            <w:r>
              <w:t>小学教育</w:t>
            </w:r>
          </w:p>
        </w:tc>
        <w:tc>
          <w:tcPr>
            <w:tcW w:w="1134" w:type="dxa"/>
            <w:vAlign w:val="center"/>
          </w:tcPr>
          <w:p>
            <w:pPr>
              <w:pStyle w:val="13"/>
            </w:pPr>
            <w:r>
              <w:t>3550.86</w:t>
            </w:r>
          </w:p>
        </w:tc>
        <w:tc>
          <w:tcPr>
            <w:tcW w:w="1134" w:type="dxa"/>
            <w:vAlign w:val="center"/>
          </w:tcPr>
          <w:p>
            <w:pPr>
              <w:pStyle w:val="13"/>
            </w:pPr>
            <w:r>
              <w:t>3370.04</w:t>
            </w:r>
          </w:p>
        </w:tc>
        <w:tc>
          <w:tcPr>
            <w:tcW w:w="1134" w:type="dxa"/>
            <w:vAlign w:val="center"/>
          </w:tcPr>
          <w:p>
            <w:pPr>
              <w:pStyle w:val="13"/>
            </w:pPr>
            <w:r>
              <w:t>3370.04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20509</w:t>
            </w:r>
          </w:p>
        </w:tc>
        <w:tc>
          <w:tcPr>
            <w:tcW w:w="1559" w:type="dxa"/>
            <w:vAlign w:val="center"/>
          </w:tcPr>
          <w:p>
            <w:pPr>
              <w:pStyle w:val="14"/>
            </w:pPr>
            <w:r>
              <w:t>教育费附加安排的支出</w:t>
            </w:r>
          </w:p>
        </w:tc>
        <w:tc>
          <w:tcPr>
            <w:tcW w:w="1134" w:type="dxa"/>
            <w:vAlign w:val="center"/>
          </w:tcPr>
          <w:p>
            <w:pPr>
              <w:pStyle w:val="13"/>
            </w:pPr>
            <w:r>
              <w:t>80.60</w:t>
            </w:r>
          </w:p>
        </w:tc>
        <w:tc>
          <w:tcPr>
            <w:tcW w:w="1134" w:type="dxa"/>
            <w:vAlign w:val="center"/>
          </w:tcPr>
          <w:p>
            <w:pPr>
              <w:pStyle w:val="13"/>
            </w:pPr>
            <w:r>
              <w:t>80.60</w:t>
            </w:r>
          </w:p>
        </w:tc>
        <w:tc>
          <w:tcPr>
            <w:tcW w:w="1134" w:type="dxa"/>
            <w:vAlign w:val="center"/>
          </w:tcPr>
          <w:p>
            <w:pPr>
              <w:pStyle w:val="13"/>
            </w:pPr>
            <w:r>
              <w:t>80.60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2050903</w:t>
            </w:r>
          </w:p>
        </w:tc>
        <w:tc>
          <w:tcPr>
            <w:tcW w:w="1559" w:type="dxa"/>
            <w:vAlign w:val="center"/>
          </w:tcPr>
          <w:p>
            <w:pPr>
              <w:pStyle w:val="14"/>
            </w:pPr>
            <w:r>
              <w:t>城市中小学校舍建设</w:t>
            </w:r>
          </w:p>
        </w:tc>
        <w:tc>
          <w:tcPr>
            <w:tcW w:w="1134" w:type="dxa"/>
            <w:vAlign w:val="center"/>
          </w:tcPr>
          <w:p>
            <w:pPr>
              <w:pStyle w:val="13"/>
            </w:pPr>
            <w:r>
              <w:t>80.60</w:t>
            </w:r>
          </w:p>
        </w:tc>
        <w:tc>
          <w:tcPr>
            <w:tcW w:w="1134" w:type="dxa"/>
            <w:vAlign w:val="center"/>
          </w:tcPr>
          <w:p>
            <w:pPr>
              <w:pStyle w:val="13"/>
            </w:pPr>
            <w:r>
              <w:t>80.60</w:t>
            </w:r>
          </w:p>
        </w:tc>
        <w:tc>
          <w:tcPr>
            <w:tcW w:w="1134" w:type="dxa"/>
            <w:vAlign w:val="center"/>
          </w:tcPr>
          <w:p>
            <w:pPr>
              <w:pStyle w:val="13"/>
            </w:pPr>
            <w:r>
              <w:t>80.60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325.00</w:t>
            </w:r>
          </w:p>
        </w:tc>
        <w:tc>
          <w:tcPr>
            <w:tcW w:w="1134" w:type="dxa"/>
            <w:vAlign w:val="center"/>
          </w:tcPr>
          <w:p>
            <w:pPr>
              <w:pStyle w:val="13"/>
            </w:pPr>
            <w:r>
              <w:t>325.00</w:t>
            </w:r>
          </w:p>
        </w:tc>
        <w:tc>
          <w:tcPr>
            <w:tcW w:w="1134" w:type="dxa"/>
            <w:vAlign w:val="center"/>
          </w:tcPr>
          <w:p>
            <w:pPr>
              <w:pStyle w:val="13"/>
            </w:pPr>
            <w:r>
              <w:t>325.00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301.00</w:t>
            </w:r>
          </w:p>
        </w:tc>
        <w:tc>
          <w:tcPr>
            <w:tcW w:w="1134" w:type="dxa"/>
            <w:vAlign w:val="center"/>
          </w:tcPr>
          <w:p>
            <w:pPr>
              <w:pStyle w:val="13"/>
            </w:pPr>
            <w:r>
              <w:t>301.00</w:t>
            </w:r>
          </w:p>
        </w:tc>
        <w:tc>
          <w:tcPr>
            <w:tcW w:w="1134" w:type="dxa"/>
            <w:vAlign w:val="center"/>
          </w:tcPr>
          <w:p>
            <w:pPr>
              <w:pStyle w:val="13"/>
            </w:pPr>
            <w:r>
              <w:t>301.00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130.00</w:t>
            </w:r>
          </w:p>
        </w:tc>
        <w:tc>
          <w:tcPr>
            <w:tcW w:w="1134" w:type="dxa"/>
            <w:vAlign w:val="center"/>
          </w:tcPr>
          <w:p>
            <w:pPr>
              <w:pStyle w:val="13"/>
            </w:pPr>
            <w:r>
              <w:t>130.00</w:t>
            </w:r>
          </w:p>
        </w:tc>
        <w:tc>
          <w:tcPr>
            <w:tcW w:w="1134" w:type="dxa"/>
            <w:vAlign w:val="center"/>
          </w:tcPr>
          <w:p>
            <w:pPr>
              <w:pStyle w:val="13"/>
            </w:pPr>
            <w:r>
              <w:t>130.00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171.00</w:t>
            </w:r>
          </w:p>
        </w:tc>
        <w:tc>
          <w:tcPr>
            <w:tcW w:w="1134" w:type="dxa"/>
            <w:vAlign w:val="center"/>
          </w:tcPr>
          <w:p>
            <w:pPr>
              <w:pStyle w:val="13"/>
            </w:pPr>
            <w:r>
              <w:t>171.00</w:t>
            </w:r>
          </w:p>
        </w:tc>
        <w:tc>
          <w:tcPr>
            <w:tcW w:w="1134" w:type="dxa"/>
            <w:vAlign w:val="center"/>
          </w:tcPr>
          <w:p>
            <w:pPr>
              <w:pStyle w:val="13"/>
            </w:pPr>
            <w:r>
              <w:t>171.00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20827</w:t>
            </w:r>
          </w:p>
        </w:tc>
        <w:tc>
          <w:tcPr>
            <w:tcW w:w="1559" w:type="dxa"/>
            <w:vAlign w:val="center"/>
          </w:tcPr>
          <w:p>
            <w:pPr>
              <w:pStyle w:val="14"/>
            </w:pPr>
            <w:r>
              <w:t>财政对其他社会保险基金的补助</w:t>
            </w:r>
          </w:p>
        </w:tc>
        <w:tc>
          <w:tcPr>
            <w:tcW w:w="1134" w:type="dxa"/>
            <w:vAlign w:val="center"/>
          </w:tcPr>
          <w:p>
            <w:pPr>
              <w:pStyle w:val="13"/>
            </w:pPr>
            <w:r>
              <w:t>24.00</w:t>
            </w:r>
          </w:p>
        </w:tc>
        <w:tc>
          <w:tcPr>
            <w:tcW w:w="1134" w:type="dxa"/>
            <w:vAlign w:val="center"/>
          </w:tcPr>
          <w:p>
            <w:pPr>
              <w:pStyle w:val="13"/>
            </w:pPr>
            <w:r>
              <w:t>24.00</w:t>
            </w:r>
          </w:p>
        </w:tc>
        <w:tc>
          <w:tcPr>
            <w:tcW w:w="1134" w:type="dxa"/>
            <w:vAlign w:val="center"/>
          </w:tcPr>
          <w:p>
            <w:pPr>
              <w:pStyle w:val="13"/>
            </w:pPr>
            <w:r>
              <w:t>24.00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2082701</w:t>
            </w:r>
          </w:p>
        </w:tc>
        <w:tc>
          <w:tcPr>
            <w:tcW w:w="1559" w:type="dxa"/>
            <w:vAlign w:val="center"/>
          </w:tcPr>
          <w:p>
            <w:pPr>
              <w:pStyle w:val="14"/>
            </w:pPr>
            <w:r>
              <w:t>财政对失业保险基金的补助</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2082702</w:t>
            </w:r>
          </w:p>
        </w:tc>
        <w:tc>
          <w:tcPr>
            <w:tcW w:w="1559" w:type="dxa"/>
            <w:vAlign w:val="center"/>
          </w:tcPr>
          <w:p>
            <w:pPr>
              <w:pStyle w:val="14"/>
            </w:pPr>
            <w:r>
              <w:t>财政对工伤保险基金的补助</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149.00</w:t>
            </w:r>
          </w:p>
        </w:tc>
        <w:tc>
          <w:tcPr>
            <w:tcW w:w="1134" w:type="dxa"/>
            <w:vAlign w:val="center"/>
          </w:tcPr>
          <w:p>
            <w:pPr>
              <w:pStyle w:val="13"/>
            </w:pPr>
            <w:r>
              <w:t>149.00</w:t>
            </w:r>
          </w:p>
        </w:tc>
        <w:tc>
          <w:tcPr>
            <w:tcW w:w="1134" w:type="dxa"/>
            <w:vAlign w:val="center"/>
          </w:tcPr>
          <w:p>
            <w:pPr>
              <w:pStyle w:val="13"/>
            </w:pPr>
            <w:r>
              <w:t>149.00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149.00</w:t>
            </w:r>
          </w:p>
        </w:tc>
        <w:tc>
          <w:tcPr>
            <w:tcW w:w="1134" w:type="dxa"/>
            <w:vAlign w:val="center"/>
          </w:tcPr>
          <w:p>
            <w:pPr>
              <w:pStyle w:val="13"/>
            </w:pPr>
            <w:r>
              <w:t>149.00</w:t>
            </w:r>
          </w:p>
        </w:tc>
        <w:tc>
          <w:tcPr>
            <w:tcW w:w="1134" w:type="dxa"/>
            <w:vAlign w:val="center"/>
          </w:tcPr>
          <w:p>
            <w:pPr>
              <w:pStyle w:val="13"/>
            </w:pPr>
            <w:r>
              <w:t>149.00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149.00</w:t>
            </w:r>
          </w:p>
        </w:tc>
        <w:tc>
          <w:tcPr>
            <w:tcW w:w="1134" w:type="dxa"/>
            <w:vAlign w:val="center"/>
          </w:tcPr>
          <w:p>
            <w:pPr>
              <w:pStyle w:val="13"/>
            </w:pPr>
            <w:r>
              <w:t>149.00</w:t>
            </w:r>
          </w:p>
        </w:tc>
        <w:tc>
          <w:tcPr>
            <w:tcW w:w="1134" w:type="dxa"/>
            <w:vAlign w:val="center"/>
          </w:tcPr>
          <w:p>
            <w:pPr>
              <w:pStyle w:val="13"/>
            </w:pPr>
            <w:r>
              <w:t>149.00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115.00</w:t>
            </w:r>
          </w:p>
        </w:tc>
        <w:tc>
          <w:tcPr>
            <w:tcW w:w="1134" w:type="dxa"/>
            <w:vAlign w:val="center"/>
          </w:tcPr>
          <w:p>
            <w:pPr>
              <w:pStyle w:val="13"/>
            </w:pPr>
            <w:r>
              <w:t>115.00</w:t>
            </w:r>
          </w:p>
        </w:tc>
        <w:tc>
          <w:tcPr>
            <w:tcW w:w="1134" w:type="dxa"/>
            <w:vAlign w:val="center"/>
          </w:tcPr>
          <w:p>
            <w:pPr>
              <w:pStyle w:val="13"/>
            </w:pPr>
            <w:r>
              <w:t>115.00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115.00</w:t>
            </w:r>
          </w:p>
        </w:tc>
        <w:tc>
          <w:tcPr>
            <w:tcW w:w="1134" w:type="dxa"/>
            <w:vAlign w:val="center"/>
          </w:tcPr>
          <w:p>
            <w:pPr>
              <w:pStyle w:val="13"/>
            </w:pPr>
            <w:r>
              <w:t>115.00</w:t>
            </w:r>
          </w:p>
        </w:tc>
        <w:tc>
          <w:tcPr>
            <w:tcW w:w="1134" w:type="dxa"/>
            <w:vAlign w:val="center"/>
          </w:tcPr>
          <w:p>
            <w:pPr>
              <w:pStyle w:val="13"/>
            </w:pPr>
            <w:r>
              <w:t>115.00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115.00</w:t>
            </w:r>
          </w:p>
        </w:tc>
        <w:tc>
          <w:tcPr>
            <w:tcW w:w="1134" w:type="dxa"/>
            <w:vAlign w:val="center"/>
          </w:tcPr>
          <w:p>
            <w:pPr>
              <w:pStyle w:val="13"/>
            </w:pPr>
            <w:r>
              <w:t>115.00</w:t>
            </w:r>
          </w:p>
        </w:tc>
        <w:tc>
          <w:tcPr>
            <w:tcW w:w="1134" w:type="dxa"/>
            <w:vAlign w:val="center"/>
          </w:tcPr>
          <w:p>
            <w:pPr>
              <w:pStyle w:val="13"/>
            </w:pPr>
            <w:r>
              <w:t>115.00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362沧州市兴业路小学</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4247.82</w:t>
            </w:r>
          </w:p>
        </w:tc>
        <w:tc>
          <w:tcPr>
            <w:tcW w:w="1361" w:type="dxa"/>
            <w:vAlign w:val="center"/>
          </w:tcPr>
          <w:p>
            <w:pPr>
              <w:pStyle w:val="17"/>
            </w:pPr>
            <w:r>
              <w:t>2261.00</w:t>
            </w:r>
          </w:p>
        </w:tc>
        <w:tc>
          <w:tcPr>
            <w:tcW w:w="1361" w:type="dxa"/>
            <w:vAlign w:val="center"/>
          </w:tcPr>
          <w:p>
            <w:pPr>
              <w:pStyle w:val="17"/>
            </w:pPr>
            <w:r>
              <w:t>1986.82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205</w:t>
            </w:r>
          </w:p>
        </w:tc>
        <w:tc>
          <w:tcPr>
            <w:tcW w:w="4535" w:type="dxa"/>
            <w:vAlign w:val="center"/>
          </w:tcPr>
          <w:p>
            <w:pPr>
              <w:pStyle w:val="14"/>
            </w:pPr>
            <w:r>
              <w:t>教育支出</w:t>
            </w:r>
          </w:p>
        </w:tc>
        <w:tc>
          <w:tcPr>
            <w:tcW w:w="1361" w:type="dxa"/>
            <w:vAlign w:val="center"/>
          </w:tcPr>
          <w:p>
            <w:pPr>
              <w:pStyle w:val="13"/>
            </w:pPr>
            <w:r>
              <w:t>3658.82</w:t>
            </w:r>
          </w:p>
        </w:tc>
        <w:tc>
          <w:tcPr>
            <w:tcW w:w="1361" w:type="dxa"/>
            <w:vAlign w:val="center"/>
          </w:tcPr>
          <w:p>
            <w:pPr>
              <w:pStyle w:val="13"/>
            </w:pPr>
            <w:r>
              <w:t>1672.00</w:t>
            </w:r>
          </w:p>
        </w:tc>
        <w:tc>
          <w:tcPr>
            <w:tcW w:w="1361" w:type="dxa"/>
            <w:vAlign w:val="center"/>
          </w:tcPr>
          <w:p>
            <w:pPr>
              <w:pStyle w:val="13"/>
            </w:pPr>
            <w:r>
              <w:t>1986.82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20502</w:t>
            </w:r>
          </w:p>
        </w:tc>
        <w:tc>
          <w:tcPr>
            <w:tcW w:w="4535" w:type="dxa"/>
            <w:vAlign w:val="center"/>
          </w:tcPr>
          <w:p>
            <w:pPr>
              <w:pStyle w:val="14"/>
            </w:pPr>
            <w:r>
              <w:t>普通教育</w:t>
            </w:r>
          </w:p>
        </w:tc>
        <w:tc>
          <w:tcPr>
            <w:tcW w:w="1361" w:type="dxa"/>
            <w:vAlign w:val="center"/>
          </w:tcPr>
          <w:p>
            <w:pPr>
              <w:pStyle w:val="13"/>
            </w:pPr>
            <w:r>
              <w:t>3578.22</w:t>
            </w:r>
          </w:p>
        </w:tc>
        <w:tc>
          <w:tcPr>
            <w:tcW w:w="1361" w:type="dxa"/>
            <w:vAlign w:val="center"/>
          </w:tcPr>
          <w:p>
            <w:pPr>
              <w:pStyle w:val="13"/>
            </w:pPr>
            <w:r>
              <w:t>1672.00</w:t>
            </w:r>
          </w:p>
        </w:tc>
        <w:tc>
          <w:tcPr>
            <w:tcW w:w="1361" w:type="dxa"/>
            <w:vAlign w:val="center"/>
          </w:tcPr>
          <w:p>
            <w:pPr>
              <w:pStyle w:val="13"/>
            </w:pPr>
            <w:r>
              <w:t>1906.22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2050201</w:t>
            </w:r>
          </w:p>
        </w:tc>
        <w:tc>
          <w:tcPr>
            <w:tcW w:w="4535" w:type="dxa"/>
            <w:vAlign w:val="center"/>
          </w:tcPr>
          <w:p>
            <w:pPr>
              <w:pStyle w:val="14"/>
            </w:pPr>
            <w:r>
              <w:t>学前教育</w:t>
            </w:r>
          </w:p>
        </w:tc>
        <w:tc>
          <w:tcPr>
            <w:tcW w:w="1361" w:type="dxa"/>
            <w:vAlign w:val="center"/>
          </w:tcPr>
          <w:p>
            <w:pPr>
              <w:pStyle w:val="13"/>
            </w:pPr>
            <w:r>
              <w:t>27.36</w:t>
            </w:r>
          </w:p>
        </w:tc>
        <w:tc>
          <w:tcPr>
            <w:tcW w:w="1361" w:type="dxa"/>
            <w:vAlign w:val="center"/>
          </w:tcPr>
          <w:p>
            <w:pPr>
              <w:pStyle w:val="13"/>
            </w:pPr>
          </w:p>
        </w:tc>
        <w:tc>
          <w:tcPr>
            <w:tcW w:w="1361" w:type="dxa"/>
            <w:vAlign w:val="center"/>
          </w:tcPr>
          <w:p>
            <w:pPr>
              <w:pStyle w:val="13"/>
            </w:pPr>
            <w:r>
              <w:t>27.36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2050202</w:t>
            </w:r>
          </w:p>
        </w:tc>
        <w:tc>
          <w:tcPr>
            <w:tcW w:w="4535" w:type="dxa"/>
            <w:vAlign w:val="center"/>
          </w:tcPr>
          <w:p>
            <w:pPr>
              <w:pStyle w:val="14"/>
            </w:pPr>
            <w:r>
              <w:t>小学教育</w:t>
            </w:r>
          </w:p>
        </w:tc>
        <w:tc>
          <w:tcPr>
            <w:tcW w:w="1361" w:type="dxa"/>
            <w:vAlign w:val="center"/>
          </w:tcPr>
          <w:p>
            <w:pPr>
              <w:pStyle w:val="13"/>
            </w:pPr>
            <w:r>
              <w:t>3550.86</w:t>
            </w:r>
          </w:p>
        </w:tc>
        <w:tc>
          <w:tcPr>
            <w:tcW w:w="1361" w:type="dxa"/>
            <w:vAlign w:val="center"/>
          </w:tcPr>
          <w:p>
            <w:pPr>
              <w:pStyle w:val="13"/>
            </w:pPr>
            <w:r>
              <w:t>1672.00</w:t>
            </w:r>
          </w:p>
        </w:tc>
        <w:tc>
          <w:tcPr>
            <w:tcW w:w="1361" w:type="dxa"/>
            <w:vAlign w:val="center"/>
          </w:tcPr>
          <w:p>
            <w:pPr>
              <w:pStyle w:val="13"/>
            </w:pPr>
            <w:r>
              <w:t>1878.86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20509</w:t>
            </w:r>
          </w:p>
        </w:tc>
        <w:tc>
          <w:tcPr>
            <w:tcW w:w="4535" w:type="dxa"/>
            <w:vAlign w:val="center"/>
          </w:tcPr>
          <w:p>
            <w:pPr>
              <w:pStyle w:val="14"/>
            </w:pPr>
            <w:r>
              <w:t>教育费附加安排的支出</w:t>
            </w:r>
          </w:p>
        </w:tc>
        <w:tc>
          <w:tcPr>
            <w:tcW w:w="1361" w:type="dxa"/>
            <w:vAlign w:val="center"/>
          </w:tcPr>
          <w:p>
            <w:pPr>
              <w:pStyle w:val="13"/>
            </w:pPr>
            <w:r>
              <w:t>80.60</w:t>
            </w:r>
          </w:p>
        </w:tc>
        <w:tc>
          <w:tcPr>
            <w:tcW w:w="1361" w:type="dxa"/>
            <w:vAlign w:val="center"/>
          </w:tcPr>
          <w:p>
            <w:pPr>
              <w:pStyle w:val="13"/>
            </w:pPr>
          </w:p>
        </w:tc>
        <w:tc>
          <w:tcPr>
            <w:tcW w:w="1361" w:type="dxa"/>
            <w:vAlign w:val="center"/>
          </w:tcPr>
          <w:p>
            <w:pPr>
              <w:pStyle w:val="13"/>
            </w:pPr>
            <w:r>
              <w:t>80.60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2050903</w:t>
            </w:r>
          </w:p>
        </w:tc>
        <w:tc>
          <w:tcPr>
            <w:tcW w:w="4535" w:type="dxa"/>
            <w:vAlign w:val="center"/>
          </w:tcPr>
          <w:p>
            <w:pPr>
              <w:pStyle w:val="14"/>
            </w:pPr>
            <w:r>
              <w:t>城市中小学校舍建设</w:t>
            </w:r>
          </w:p>
        </w:tc>
        <w:tc>
          <w:tcPr>
            <w:tcW w:w="1361" w:type="dxa"/>
            <w:vAlign w:val="center"/>
          </w:tcPr>
          <w:p>
            <w:pPr>
              <w:pStyle w:val="13"/>
            </w:pPr>
            <w:r>
              <w:t>80.60</w:t>
            </w:r>
          </w:p>
        </w:tc>
        <w:tc>
          <w:tcPr>
            <w:tcW w:w="1361" w:type="dxa"/>
            <w:vAlign w:val="center"/>
          </w:tcPr>
          <w:p>
            <w:pPr>
              <w:pStyle w:val="13"/>
            </w:pPr>
          </w:p>
        </w:tc>
        <w:tc>
          <w:tcPr>
            <w:tcW w:w="1361" w:type="dxa"/>
            <w:vAlign w:val="center"/>
          </w:tcPr>
          <w:p>
            <w:pPr>
              <w:pStyle w:val="13"/>
            </w:pPr>
            <w:r>
              <w:t>80.60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325.00</w:t>
            </w:r>
          </w:p>
        </w:tc>
        <w:tc>
          <w:tcPr>
            <w:tcW w:w="1361" w:type="dxa"/>
            <w:vAlign w:val="center"/>
          </w:tcPr>
          <w:p>
            <w:pPr>
              <w:pStyle w:val="13"/>
            </w:pPr>
            <w:r>
              <w:t>325.00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301.00</w:t>
            </w:r>
          </w:p>
        </w:tc>
        <w:tc>
          <w:tcPr>
            <w:tcW w:w="1361" w:type="dxa"/>
            <w:vAlign w:val="center"/>
          </w:tcPr>
          <w:p>
            <w:pPr>
              <w:pStyle w:val="13"/>
            </w:pPr>
            <w:r>
              <w:t>301.00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130.00</w:t>
            </w:r>
          </w:p>
        </w:tc>
        <w:tc>
          <w:tcPr>
            <w:tcW w:w="1361" w:type="dxa"/>
            <w:vAlign w:val="center"/>
          </w:tcPr>
          <w:p>
            <w:pPr>
              <w:pStyle w:val="13"/>
            </w:pPr>
            <w:r>
              <w:t>130.00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171.00</w:t>
            </w:r>
          </w:p>
        </w:tc>
        <w:tc>
          <w:tcPr>
            <w:tcW w:w="1361" w:type="dxa"/>
            <w:vAlign w:val="center"/>
          </w:tcPr>
          <w:p>
            <w:pPr>
              <w:pStyle w:val="13"/>
            </w:pPr>
            <w:r>
              <w:t>171.00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20827</w:t>
            </w:r>
          </w:p>
        </w:tc>
        <w:tc>
          <w:tcPr>
            <w:tcW w:w="4535" w:type="dxa"/>
            <w:vAlign w:val="center"/>
          </w:tcPr>
          <w:p>
            <w:pPr>
              <w:pStyle w:val="14"/>
            </w:pPr>
            <w:r>
              <w:t>财政对其他社会保险基金的补助</w:t>
            </w:r>
          </w:p>
        </w:tc>
        <w:tc>
          <w:tcPr>
            <w:tcW w:w="1361" w:type="dxa"/>
            <w:vAlign w:val="center"/>
          </w:tcPr>
          <w:p>
            <w:pPr>
              <w:pStyle w:val="13"/>
            </w:pPr>
            <w:r>
              <w:t>24.00</w:t>
            </w:r>
          </w:p>
        </w:tc>
        <w:tc>
          <w:tcPr>
            <w:tcW w:w="1361" w:type="dxa"/>
            <w:vAlign w:val="center"/>
          </w:tcPr>
          <w:p>
            <w:pPr>
              <w:pStyle w:val="13"/>
            </w:pPr>
            <w:r>
              <w:t>24.00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2082701</w:t>
            </w:r>
          </w:p>
        </w:tc>
        <w:tc>
          <w:tcPr>
            <w:tcW w:w="4535" w:type="dxa"/>
            <w:vAlign w:val="center"/>
          </w:tcPr>
          <w:p>
            <w:pPr>
              <w:pStyle w:val="14"/>
            </w:pPr>
            <w:r>
              <w:t>财政对失业保险基金的补助</w:t>
            </w:r>
          </w:p>
        </w:tc>
        <w:tc>
          <w:tcPr>
            <w:tcW w:w="1361" w:type="dxa"/>
            <w:vAlign w:val="center"/>
          </w:tcPr>
          <w:p>
            <w:pPr>
              <w:pStyle w:val="13"/>
            </w:pPr>
            <w:r>
              <w:t>12.00</w:t>
            </w: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2082702</w:t>
            </w:r>
          </w:p>
        </w:tc>
        <w:tc>
          <w:tcPr>
            <w:tcW w:w="4535" w:type="dxa"/>
            <w:vAlign w:val="center"/>
          </w:tcPr>
          <w:p>
            <w:pPr>
              <w:pStyle w:val="14"/>
            </w:pPr>
            <w:r>
              <w:t>财政对工伤保险基金的补助</w:t>
            </w:r>
          </w:p>
        </w:tc>
        <w:tc>
          <w:tcPr>
            <w:tcW w:w="1361" w:type="dxa"/>
            <w:vAlign w:val="center"/>
          </w:tcPr>
          <w:p>
            <w:pPr>
              <w:pStyle w:val="13"/>
            </w:pPr>
            <w:r>
              <w:t>12.00</w:t>
            </w: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149.00</w:t>
            </w:r>
          </w:p>
        </w:tc>
        <w:tc>
          <w:tcPr>
            <w:tcW w:w="1361" w:type="dxa"/>
            <w:vAlign w:val="center"/>
          </w:tcPr>
          <w:p>
            <w:pPr>
              <w:pStyle w:val="13"/>
            </w:pPr>
            <w:r>
              <w:t>149.00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149.00</w:t>
            </w:r>
          </w:p>
        </w:tc>
        <w:tc>
          <w:tcPr>
            <w:tcW w:w="1361" w:type="dxa"/>
            <w:vAlign w:val="center"/>
          </w:tcPr>
          <w:p>
            <w:pPr>
              <w:pStyle w:val="13"/>
            </w:pPr>
            <w:r>
              <w:t>149.00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149.00</w:t>
            </w:r>
          </w:p>
        </w:tc>
        <w:tc>
          <w:tcPr>
            <w:tcW w:w="1361" w:type="dxa"/>
            <w:vAlign w:val="center"/>
          </w:tcPr>
          <w:p>
            <w:pPr>
              <w:pStyle w:val="13"/>
            </w:pPr>
            <w:r>
              <w:t>149.00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115.00</w:t>
            </w:r>
          </w:p>
        </w:tc>
        <w:tc>
          <w:tcPr>
            <w:tcW w:w="1361" w:type="dxa"/>
            <w:vAlign w:val="center"/>
          </w:tcPr>
          <w:p>
            <w:pPr>
              <w:pStyle w:val="13"/>
            </w:pPr>
            <w:r>
              <w:t>115.00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115.00</w:t>
            </w:r>
          </w:p>
        </w:tc>
        <w:tc>
          <w:tcPr>
            <w:tcW w:w="1361" w:type="dxa"/>
            <w:vAlign w:val="center"/>
          </w:tcPr>
          <w:p>
            <w:pPr>
              <w:pStyle w:val="13"/>
            </w:pPr>
            <w:r>
              <w:t>115.00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115.00</w:t>
            </w:r>
          </w:p>
        </w:tc>
        <w:tc>
          <w:tcPr>
            <w:tcW w:w="1361" w:type="dxa"/>
            <w:vAlign w:val="center"/>
          </w:tcPr>
          <w:p>
            <w:pPr>
              <w:pStyle w:val="13"/>
            </w:pPr>
            <w:r>
              <w:t>115.00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362沧州市兴业路小学</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4067.00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r>
              <w:t>3658.82</w:t>
            </w:r>
          </w:p>
        </w:tc>
        <w:tc>
          <w:tcPr>
            <w:tcW w:w="1474" w:type="dxa"/>
            <w:vAlign w:val="center"/>
          </w:tcPr>
          <w:p>
            <w:pPr>
              <w:pStyle w:val="13"/>
            </w:pPr>
            <w:r>
              <w:t>3658.82</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325.00</w:t>
            </w:r>
          </w:p>
        </w:tc>
        <w:tc>
          <w:tcPr>
            <w:tcW w:w="1474" w:type="dxa"/>
            <w:vAlign w:val="center"/>
          </w:tcPr>
          <w:p>
            <w:pPr>
              <w:pStyle w:val="13"/>
            </w:pPr>
            <w:r>
              <w:t>325.00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149.00</w:t>
            </w:r>
          </w:p>
        </w:tc>
        <w:tc>
          <w:tcPr>
            <w:tcW w:w="1474" w:type="dxa"/>
            <w:vAlign w:val="center"/>
          </w:tcPr>
          <w:p>
            <w:pPr>
              <w:pStyle w:val="13"/>
            </w:pPr>
            <w:r>
              <w:t>149.00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115.00</w:t>
            </w:r>
          </w:p>
        </w:tc>
        <w:tc>
          <w:tcPr>
            <w:tcW w:w="1474" w:type="dxa"/>
            <w:vAlign w:val="center"/>
          </w:tcPr>
          <w:p>
            <w:pPr>
              <w:pStyle w:val="13"/>
            </w:pPr>
            <w:r>
              <w:t>115.00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4067.00</w:t>
            </w:r>
          </w:p>
        </w:tc>
        <w:tc>
          <w:tcPr>
            <w:tcW w:w="3402" w:type="dxa"/>
            <w:vAlign w:val="center"/>
          </w:tcPr>
          <w:p>
            <w:pPr>
              <w:pStyle w:val="16"/>
            </w:pPr>
            <w:r>
              <w:t>本年支出合计</w:t>
            </w:r>
          </w:p>
        </w:tc>
        <w:tc>
          <w:tcPr>
            <w:tcW w:w="1474" w:type="dxa"/>
            <w:vAlign w:val="center"/>
          </w:tcPr>
          <w:p>
            <w:pPr>
              <w:pStyle w:val="17"/>
            </w:pPr>
            <w:r>
              <w:t>4247.82</w:t>
            </w:r>
          </w:p>
        </w:tc>
        <w:tc>
          <w:tcPr>
            <w:tcW w:w="1474" w:type="dxa"/>
            <w:vAlign w:val="center"/>
          </w:tcPr>
          <w:p>
            <w:pPr>
              <w:pStyle w:val="17"/>
            </w:pPr>
            <w:r>
              <w:t>4247.82</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180.82</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180.82</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4247.82</w:t>
            </w:r>
          </w:p>
        </w:tc>
        <w:tc>
          <w:tcPr>
            <w:tcW w:w="3402" w:type="dxa"/>
            <w:vAlign w:val="center"/>
          </w:tcPr>
          <w:p>
            <w:pPr>
              <w:pStyle w:val="16"/>
            </w:pPr>
            <w:r>
              <w:t>支出总计</w:t>
            </w:r>
          </w:p>
        </w:tc>
        <w:tc>
          <w:tcPr>
            <w:tcW w:w="1474" w:type="dxa"/>
            <w:vAlign w:val="center"/>
          </w:tcPr>
          <w:p>
            <w:pPr>
              <w:pStyle w:val="17"/>
            </w:pPr>
            <w:r>
              <w:t>4247.82</w:t>
            </w:r>
          </w:p>
        </w:tc>
        <w:tc>
          <w:tcPr>
            <w:tcW w:w="1474" w:type="dxa"/>
            <w:vAlign w:val="center"/>
          </w:tcPr>
          <w:p>
            <w:pPr>
              <w:pStyle w:val="17"/>
            </w:pPr>
            <w:r>
              <w:t>4247.82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362沧州市兴业路小学</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4247.82</w:t>
            </w:r>
          </w:p>
        </w:tc>
        <w:tc>
          <w:tcPr>
            <w:tcW w:w="2551" w:type="dxa"/>
            <w:vAlign w:val="center"/>
          </w:tcPr>
          <w:p>
            <w:pPr>
              <w:pStyle w:val="17"/>
            </w:pPr>
            <w:r>
              <w:t>2261.00</w:t>
            </w:r>
          </w:p>
        </w:tc>
        <w:tc>
          <w:tcPr>
            <w:tcW w:w="2551" w:type="dxa"/>
            <w:vAlign w:val="center"/>
          </w:tcPr>
          <w:p>
            <w:pPr>
              <w:pStyle w:val="17"/>
            </w:pPr>
            <w:r>
              <w:t>1986.82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205</w:t>
            </w:r>
          </w:p>
        </w:tc>
        <w:tc>
          <w:tcPr>
            <w:tcW w:w="4535" w:type="dxa"/>
            <w:vAlign w:val="center"/>
          </w:tcPr>
          <w:p>
            <w:pPr>
              <w:pStyle w:val="14"/>
            </w:pPr>
            <w:r>
              <w:t>教育支出</w:t>
            </w:r>
          </w:p>
        </w:tc>
        <w:tc>
          <w:tcPr>
            <w:tcW w:w="2551" w:type="dxa"/>
            <w:vAlign w:val="center"/>
          </w:tcPr>
          <w:p>
            <w:pPr>
              <w:pStyle w:val="13"/>
            </w:pPr>
            <w:r>
              <w:t>3658.82</w:t>
            </w:r>
          </w:p>
        </w:tc>
        <w:tc>
          <w:tcPr>
            <w:tcW w:w="2551" w:type="dxa"/>
            <w:vAlign w:val="center"/>
          </w:tcPr>
          <w:p>
            <w:pPr>
              <w:pStyle w:val="13"/>
            </w:pPr>
            <w:r>
              <w:t>1672.00</w:t>
            </w:r>
          </w:p>
        </w:tc>
        <w:tc>
          <w:tcPr>
            <w:tcW w:w="2551" w:type="dxa"/>
            <w:vAlign w:val="center"/>
          </w:tcPr>
          <w:p>
            <w:pPr>
              <w:pStyle w:val="13"/>
            </w:pPr>
            <w:r>
              <w:t>1986.82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20502</w:t>
            </w:r>
          </w:p>
        </w:tc>
        <w:tc>
          <w:tcPr>
            <w:tcW w:w="4535" w:type="dxa"/>
            <w:vAlign w:val="center"/>
          </w:tcPr>
          <w:p>
            <w:pPr>
              <w:pStyle w:val="14"/>
            </w:pPr>
            <w:r>
              <w:t>普通教育</w:t>
            </w:r>
          </w:p>
        </w:tc>
        <w:tc>
          <w:tcPr>
            <w:tcW w:w="2551" w:type="dxa"/>
            <w:vAlign w:val="center"/>
          </w:tcPr>
          <w:p>
            <w:pPr>
              <w:pStyle w:val="13"/>
            </w:pPr>
            <w:r>
              <w:t>3578.22</w:t>
            </w:r>
          </w:p>
        </w:tc>
        <w:tc>
          <w:tcPr>
            <w:tcW w:w="2551" w:type="dxa"/>
            <w:vAlign w:val="center"/>
          </w:tcPr>
          <w:p>
            <w:pPr>
              <w:pStyle w:val="13"/>
            </w:pPr>
            <w:r>
              <w:t>1672.00</w:t>
            </w:r>
          </w:p>
        </w:tc>
        <w:tc>
          <w:tcPr>
            <w:tcW w:w="2551" w:type="dxa"/>
            <w:vAlign w:val="center"/>
          </w:tcPr>
          <w:p>
            <w:pPr>
              <w:pStyle w:val="13"/>
            </w:pPr>
            <w:r>
              <w:t>1906.22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2050201</w:t>
            </w:r>
          </w:p>
        </w:tc>
        <w:tc>
          <w:tcPr>
            <w:tcW w:w="4535" w:type="dxa"/>
            <w:vAlign w:val="center"/>
          </w:tcPr>
          <w:p>
            <w:pPr>
              <w:pStyle w:val="14"/>
            </w:pPr>
            <w:r>
              <w:t>学前教育</w:t>
            </w:r>
          </w:p>
        </w:tc>
        <w:tc>
          <w:tcPr>
            <w:tcW w:w="2551" w:type="dxa"/>
            <w:vAlign w:val="center"/>
          </w:tcPr>
          <w:p>
            <w:pPr>
              <w:pStyle w:val="13"/>
            </w:pPr>
            <w:r>
              <w:t>27.36</w:t>
            </w:r>
          </w:p>
        </w:tc>
        <w:tc>
          <w:tcPr>
            <w:tcW w:w="2551" w:type="dxa"/>
            <w:vAlign w:val="center"/>
          </w:tcPr>
          <w:p>
            <w:pPr>
              <w:pStyle w:val="13"/>
            </w:pPr>
          </w:p>
        </w:tc>
        <w:tc>
          <w:tcPr>
            <w:tcW w:w="2551" w:type="dxa"/>
            <w:vAlign w:val="center"/>
          </w:tcPr>
          <w:p>
            <w:pPr>
              <w:pStyle w:val="13"/>
            </w:pPr>
            <w:r>
              <w:t>27.36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2050202</w:t>
            </w:r>
          </w:p>
        </w:tc>
        <w:tc>
          <w:tcPr>
            <w:tcW w:w="4535" w:type="dxa"/>
            <w:vAlign w:val="center"/>
          </w:tcPr>
          <w:p>
            <w:pPr>
              <w:pStyle w:val="14"/>
            </w:pPr>
            <w:r>
              <w:t>小学教育</w:t>
            </w:r>
          </w:p>
        </w:tc>
        <w:tc>
          <w:tcPr>
            <w:tcW w:w="2551" w:type="dxa"/>
            <w:vAlign w:val="center"/>
          </w:tcPr>
          <w:p>
            <w:pPr>
              <w:pStyle w:val="13"/>
            </w:pPr>
            <w:r>
              <w:t>3550.86</w:t>
            </w:r>
          </w:p>
        </w:tc>
        <w:tc>
          <w:tcPr>
            <w:tcW w:w="2551" w:type="dxa"/>
            <w:vAlign w:val="center"/>
          </w:tcPr>
          <w:p>
            <w:pPr>
              <w:pStyle w:val="13"/>
            </w:pPr>
            <w:r>
              <w:t>1672.00</w:t>
            </w:r>
          </w:p>
        </w:tc>
        <w:tc>
          <w:tcPr>
            <w:tcW w:w="2551" w:type="dxa"/>
            <w:vAlign w:val="center"/>
          </w:tcPr>
          <w:p>
            <w:pPr>
              <w:pStyle w:val="13"/>
            </w:pPr>
            <w:r>
              <w:t>1878.86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20509</w:t>
            </w:r>
          </w:p>
        </w:tc>
        <w:tc>
          <w:tcPr>
            <w:tcW w:w="4535" w:type="dxa"/>
            <w:vAlign w:val="center"/>
          </w:tcPr>
          <w:p>
            <w:pPr>
              <w:pStyle w:val="14"/>
            </w:pPr>
            <w:r>
              <w:t>教育费附加安排的支出</w:t>
            </w:r>
          </w:p>
        </w:tc>
        <w:tc>
          <w:tcPr>
            <w:tcW w:w="2551" w:type="dxa"/>
            <w:vAlign w:val="center"/>
          </w:tcPr>
          <w:p>
            <w:pPr>
              <w:pStyle w:val="13"/>
            </w:pPr>
            <w:r>
              <w:t>80.60</w:t>
            </w:r>
          </w:p>
        </w:tc>
        <w:tc>
          <w:tcPr>
            <w:tcW w:w="2551" w:type="dxa"/>
            <w:vAlign w:val="center"/>
          </w:tcPr>
          <w:p>
            <w:pPr>
              <w:pStyle w:val="13"/>
            </w:pPr>
          </w:p>
        </w:tc>
        <w:tc>
          <w:tcPr>
            <w:tcW w:w="2551" w:type="dxa"/>
            <w:vAlign w:val="center"/>
          </w:tcPr>
          <w:p>
            <w:pPr>
              <w:pStyle w:val="13"/>
            </w:pPr>
            <w:r>
              <w:t>80.60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2050903</w:t>
            </w:r>
          </w:p>
        </w:tc>
        <w:tc>
          <w:tcPr>
            <w:tcW w:w="4535" w:type="dxa"/>
            <w:vAlign w:val="center"/>
          </w:tcPr>
          <w:p>
            <w:pPr>
              <w:pStyle w:val="14"/>
            </w:pPr>
            <w:r>
              <w:t>城市中小学校舍建设</w:t>
            </w:r>
          </w:p>
        </w:tc>
        <w:tc>
          <w:tcPr>
            <w:tcW w:w="2551" w:type="dxa"/>
            <w:vAlign w:val="center"/>
          </w:tcPr>
          <w:p>
            <w:pPr>
              <w:pStyle w:val="13"/>
            </w:pPr>
            <w:r>
              <w:t>80.60</w:t>
            </w:r>
          </w:p>
        </w:tc>
        <w:tc>
          <w:tcPr>
            <w:tcW w:w="2551" w:type="dxa"/>
            <w:vAlign w:val="center"/>
          </w:tcPr>
          <w:p>
            <w:pPr>
              <w:pStyle w:val="13"/>
            </w:pPr>
          </w:p>
        </w:tc>
        <w:tc>
          <w:tcPr>
            <w:tcW w:w="2551" w:type="dxa"/>
            <w:vAlign w:val="center"/>
          </w:tcPr>
          <w:p>
            <w:pPr>
              <w:pStyle w:val="13"/>
            </w:pPr>
            <w:r>
              <w:t>80.60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325.00</w:t>
            </w:r>
          </w:p>
        </w:tc>
        <w:tc>
          <w:tcPr>
            <w:tcW w:w="2551" w:type="dxa"/>
            <w:vAlign w:val="center"/>
          </w:tcPr>
          <w:p>
            <w:pPr>
              <w:pStyle w:val="13"/>
            </w:pPr>
            <w:r>
              <w:t>325.00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301.00</w:t>
            </w:r>
          </w:p>
        </w:tc>
        <w:tc>
          <w:tcPr>
            <w:tcW w:w="2551" w:type="dxa"/>
            <w:vAlign w:val="center"/>
          </w:tcPr>
          <w:p>
            <w:pPr>
              <w:pStyle w:val="13"/>
            </w:pPr>
            <w:r>
              <w:t>301.00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130.00</w:t>
            </w:r>
          </w:p>
        </w:tc>
        <w:tc>
          <w:tcPr>
            <w:tcW w:w="2551" w:type="dxa"/>
            <w:vAlign w:val="center"/>
          </w:tcPr>
          <w:p>
            <w:pPr>
              <w:pStyle w:val="13"/>
            </w:pPr>
            <w:r>
              <w:t>130.00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171.00</w:t>
            </w:r>
          </w:p>
        </w:tc>
        <w:tc>
          <w:tcPr>
            <w:tcW w:w="2551" w:type="dxa"/>
            <w:vAlign w:val="center"/>
          </w:tcPr>
          <w:p>
            <w:pPr>
              <w:pStyle w:val="13"/>
            </w:pPr>
            <w:r>
              <w:t>171.00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20827</w:t>
            </w:r>
          </w:p>
        </w:tc>
        <w:tc>
          <w:tcPr>
            <w:tcW w:w="4535" w:type="dxa"/>
            <w:vAlign w:val="center"/>
          </w:tcPr>
          <w:p>
            <w:pPr>
              <w:pStyle w:val="14"/>
            </w:pPr>
            <w:r>
              <w:t>财政对其他社会保险基金的补助</w:t>
            </w:r>
          </w:p>
        </w:tc>
        <w:tc>
          <w:tcPr>
            <w:tcW w:w="2551" w:type="dxa"/>
            <w:vAlign w:val="center"/>
          </w:tcPr>
          <w:p>
            <w:pPr>
              <w:pStyle w:val="13"/>
            </w:pPr>
            <w:r>
              <w:t>24.00</w:t>
            </w:r>
          </w:p>
        </w:tc>
        <w:tc>
          <w:tcPr>
            <w:tcW w:w="2551" w:type="dxa"/>
            <w:vAlign w:val="center"/>
          </w:tcPr>
          <w:p>
            <w:pPr>
              <w:pStyle w:val="13"/>
            </w:pPr>
            <w:r>
              <w:t>24.00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2082701</w:t>
            </w:r>
          </w:p>
        </w:tc>
        <w:tc>
          <w:tcPr>
            <w:tcW w:w="4535" w:type="dxa"/>
            <w:vAlign w:val="center"/>
          </w:tcPr>
          <w:p>
            <w:pPr>
              <w:pStyle w:val="14"/>
            </w:pPr>
            <w:r>
              <w:t>财政对失业保险基金的补助</w:t>
            </w:r>
          </w:p>
        </w:tc>
        <w:tc>
          <w:tcPr>
            <w:tcW w:w="2551" w:type="dxa"/>
            <w:vAlign w:val="center"/>
          </w:tcPr>
          <w:p>
            <w:pPr>
              <w:pStyle w:val="13"/>
            </w:pPr>
            <w:r>
              <w:t>12.00</w:t>
            </w:r>
          </w:p>
        </w:tc>
        <w:tc>
          <w:tcPr>
            <w:tcW w:w="2551" w:type="dxa"/>
            <w:vAlign w:val="center"/>
          </w:tcPr>
          <w:p>
            <w:pPr>
              <w:pStyle w:val="13"/>
            </w:pPr>
            <w:r>
              <w:t>12.00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2082702</w:t>
            </w:r>
          </w:p>
        </w:tc>
        <w:tc>
          <w:tcPr>
            <w:tcW w:w="4535" w:type="dxa"/>
            <w:vAlign w:val="center"/>
          </w:tcPr>
          <w:p>
            <w:pPr>
              <w:pStyle w:val="14"/>
            </w:pPr>
            <w:r>
              <w:t>财政对工伤保险基金的补助</w:t>
            </w:r>
          </w:p>
        </w:tc>
        <w:tc>
          <w:tcPr>
            <w:tcW w:w="2551" w:type="dxa"/>
            <w:vAlign w:val="center"/>
          </w:tcPr>
          <w:p>
            <w:pPr>
              <w:pStyle w:val="13"/>
            </w:pPr>
            <w:r>
              <w:t>12.00</w:t>
            </w:r>
          </w:p>
        </w:tc>
        <w:tc>
          <w:tcPr>
            <w:tcW w:w="2551" w:type="dxa"/>
            <w:vAlign w:val="center"/>
          </w:tcPr>
          <w:p>
            <w:pPr>
              <w:pStyle w:val="13"/>
            </w:pPr>
            <w:r>
              <w:t>12.00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149.00</w:t>
            </w:r>
          </w:p>
        </w:tc>
        <w:tc>
          <w:tcPr>
            <w:tcW w:w="2551" w:type="dxa"/>
            <w:vAlign w:val="center"/>
          </w:tcPr>
          <w:p>
            <w:pPr>
              <w:pStyle w:val="13"/>
            </w:pPr>
            <w:r>
              <w:t>149.00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149.00</w:t>
            </w:r>
          </w:p>
        </w:tc>
        <w:tc>
          <w:tcPr>
            <w:tcW w:w="2551" w:type="dxa"/>
            <w:vAlign w:val="center"/>
          </w:tcPr>
          <w:p>
            <w:pPr>
              <w:pStyle w:val="13"/>
            </w:pPr>
            <w:r>
              <w:t>149.00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149.00</w:t>
            </w:r>
          </w:p>
        </w:tc>
        <w:tc>
          <w:tcPr>
            <w:tcW w:w="2551" w:type="dxa"/>
            <w:vAlign w:val="center"/>
          </w:tcPr>
          <w:p>
            <w:pPr>
              <w:pStyle w:val="13"/>
            </w:pPr>
            <w:r>
              <w:t>149.00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115.00</w:t>
            </w:r>
          </w:p>
        </w:tc>
        <w:tc>
          <w:tcPr>
            <w:tcW w:w="2551" w:type="dxa"/>
            <w:vAlign w:val="center"/>
          </w:tcPr>
          <w:p>
            <w:pPr>
              <w:pStyle w:val="13"/>
            </w:pPr>
            <w:r>
              <w:t>115.00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115.00</w:t>
            </w:r>
          </w:p>
        </w:tc>
        <w:tc>
          <w:tcPr>
            <w:tcW w:w="2551" w:type="dxa"/>
            <w:vAlign w:val="center"/>
          </w:tcPr>
          <w:p>
            <w:pPr>
              <w:pStyle w:val="13"/>
            </w:pPr>
            <w:r>
              <w:t>115.00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115.00</w:t>
            </w:r>
          </w:p>
        </w:tc>
        <w:tc>
          <w:tcPr>
            <w:tcW w:w="2551" w:type="dxa"/>
            <w:vAlign w:val="center"/>
          </w:tcPr>
          <w:p>
            <w:pPr>
              <w:pStyle w:val="13"/>
            </w:pPr>
            <w:r>
              <w:t>115.00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362沧州市兴业路小学</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2261.00</w:t>
            </w:r>
          </w:p>
        </w:tc>
        <w:tc>
          <w:tcPr>
            <w:tcW w:w="2551" w:type="dxa"/>
            <w:vAlign w:val="center"/>
          </w:tcPr>
          <w:p>
            <w:pPr>
              <w:pStyle w:val="17"/>
            </w:pPr>
            <w:r>
              <w:t>2261.00</w:t>
            </w:r>
          </w:p>
        </w:tc>
        <w:tc>
          <w:tcPr>
            <w:tcW w:w="255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2131.00</w:t>
            </w:r>
          </w:p>
        </w:tc>
        <w:tc>
          <w:tcPr>
            <w:tcW w:w="2551" w:type="dxa"/>
            <w:vAlign w:val="center"/>
          </w:tcPr>
          <w:p>
            <w:pPr>
              <w:pStyle w:val="13"/>
            </w:pPr>
            <w:r>
              <w:t>2131.00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981.00</w:t>
            </w:r>
          </w:p>
        </w:tc>
        <w:tc>
          <w:tcPr>
            <w:tcW w:w="2551" w:type="dxa"/>
            <w:vAlign w:val="center"/>
          </w:tcPr>
          <w:p>
            <w:pPr>
              <w:pStyle w:val="13"/>
            </w:pPr>
            <w:r>
              <w:t>981.00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585.00</w:t>
            </w:r>
          </w:p>
        </w:tc>
        <w:tc>
          <w:tcPr>
            <w:tcW w:w="2551" w:type="dxa"/>
            <w:vAlign w:val="center"/>
          </w:tcPr>
          <w:p>
            <w:pPr>
              <w:pStyle w:val="13"/>
            </w:pPr>
            <w:r>
              <w:t>585.00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106.00</w:t>
            </w:r>
          </w:p>
        </w:tc>
        <w:tc>
          <w:tcPr>
            <w:tcW w:w="2551" w:type="dxa"/>
            <w:vAlign w:val="center"/>
          </w:tcPr>
          <w:p>
            <w:pPr>
              <w:pStyle w:val="13"/>
            </w:pPr>
            <w:r>
              <w:t>106.00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171.00</w:t>
            </w:r>
          </w:p>
        </w:tc>
        <w:tc>
          <w:tcPr>
            <w:tcW w:w="2551" w:type="dxa"/>
            <w:vAlign w:val="center"/>
          </w:tcPr>
          <w:p>
            <w:pPr>
              <w:pStyle w:val="13"/>
            </w:pPr>
            <w:r>
              <w:t>171.00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149.00</w:t>
            </w:r>
          </w:p>
        </w:tc>
        <w:tc>
          <w:tcPr>
            <w:tcW w:w="2551" w:type="dxa"/>
            <w:vAlign w:val="center"/>
          </w:tcPr>
          <w:p>
            <w:pPr>
              <w:pStyle w:val="13"/>
            </w:pPr>
            <w:r>
              <w:t>149.00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24.00</w:t>
            </w:r>
          </w:p>
        </w:tc>
        <w:tc>
          <w:tcPr>
            <w:tcW w:w="2551" w:type="dxa"/>
            <w:vAlign w:val="center"/>
          </w:tcPr>
          <w:p>
            <w:pPr>
              <w:pStyle w:val="13"/>
            </w:pPr>
            <w:r>
              <w:t>24.00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115.00</w:t>
            </w:r>
          </w:p>
        </w:tc>
        <w:tc>
          <w:tcPr>
            <w:tcW w:w="2551" w:type="dxa"/>
            <w:vAlign w:val="center"/>
          </w:tcPr>
          <w:p>
            <w:pPr>
              <w:pStyle w:val="13"/>
            </w:pPr>
            <w:r>
              <w:t>115.00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130.00</w:t>
            </w:r>
          </w:p>
        </w:tc>
        <w:tc>
          <w:tcPr>
            <w:tcW w:w="2551" w:type="dxa"/>
            <w:vAlign w:val="center"/>
          </w:tcPr>
          <w:p>
            <w:pPr>
              <w:pStyle w:val="13"/>
            </w:pPr>
            <w:r>
              <w:t>130.00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130.00</w:t>
            </w:r>
          </w:p>
        </w:tc>
        <w:tc>
          <w:tcPr>
            <w:tcW w:w="2551" w:type="dxa"/>
            <w:vAlign w:val="center"/>
          </w:tcPr>
          <w:p>
            <w:pPr>
              <w:pStyle w:val="13"/>
            </w:pPr>
            <w:r>
              <w:t>130.00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362沧州市兴业路小学</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362沧州市兴业路小学</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362沧州市兴业路小学</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沧州市兴业路小学2025年部门预算信息公开情况说明</w:t>
      </w:r>
    </w:p>
    <w:p>
      <w:pPr>
        <w:spacing w:before="0" w:after="0" w:line="240" w:lineRule="auto"/>
        <w:ind w:firstLine="0"/>
        <w:jc w:val="center"/>
        <w:outlineLvl w:val="9"/>
      </w:pPr>
      <w:bookmarkStart w:id="21" w:name="_GoBack"/>
      <w:r>
        <w:rPr>
          <w:rFonts w:ascii="方正小标宋_GBK" w:hAnsi="方正小标宋_GBK" w:eastAsia="方正小标宋_GBK" w:cs="方正小标宋_GBK"/>
          <w:color w:val="000000"/>
          <w:sz w:val="44"/>
        </w:rPr>
        <w:t>沧州市兴业路小学2025年部门预算</w:t>
      </w:r>
      <w:bookmarkEnd w:id="21"/>
      <w:r>
        <w:rPr>
          <w:rFonts w:ascii="方正小标宋_GBK" w:hAnsi="方正小标宋_GBK" w:eastAsia="方正小标宋_GBK" w:cs="方正小标宋_GBK"/>
          <w:color w:val="000000"/>
          <w:sz w:val="44"/>
        </w:rPr>
        <w:t>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按照《中华人民共和国预算法》、《地方预决算公开操作规程》和《关于进一步推进预算公开工作的实施意见》规定，现将沧州市兴业路小学2025年部门预算公开如下：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沧州市兴业路小学三定职责</w:t>
      </w:r>
    </w:p>
    <w:p>
      <w:pPr>
        <w:pStyle w:val="19"/>
      </w:pPr>
      <w:r>
        <w:t>1. 定岗位</w:t>
      </w:r>
    </w:p>
    <w:p>
      <w:pPr>
        <w:pStyle w:val="19"/>
      </w:pPr>
    </w:p>
    <w:p>
      <w:pPr>
        <w:pStyle w:val="19"/>
      </w:pPr>
      <w:r>
        <w:t>明确学校所需的具体工作岗位，覆盖教学、管理、服务等全流程，确保“事事有岗”。</w:t>
      </w:r>
    </w:p>
    <w:p>
      <w:pPr>
        <w:pStyle w:val="19"/>
      </w:pPr>
    </w:p>
    <w:p>
      <w:pPr>
        <w:pStyle w:val="19"/>
      </w:pPr>
      <w:r>
        <w:t>-教学类：语文教师、数学教师、英语教师、体育教师、音乐教师、美术教师、科学教师等。</w:t>
      </w:r>
    </w:p>
    <w:p>
      <w:pPr>
        <w:pStyle w:val="19"/>
      </w:pPr>
      <w:r>
        <w:t>- 管理类：校长、副校长、教导主任、德育主任、后勤主任、年级组长、班主任等。</w:t>
      </w:r>
    </w:p>
    <w:p>
      <w:pPr>
        <w:pStyle w:val="19"/>
      </w:pPr>
      <w:r>
        <w:t>- 服务类：后勤干事、图书管理员、实验室管理员、校医、保安、保洁员等。</w:t>
      </w:r>
    </w:p>
    <w:p>
      <w:pPr>
        <w:pStyle w:val="19"/>
      </w:pPr>
    </w:p>
    <w:p>
      <w:pPr>
        <w:pStyle w:val="19"/>
      </w:pPr>
      <w:r>
        <w:t>2. 定职责</w:t>
      </w:r>
    </w:p>
    <w:p>
      <w:pPr>
        <w:pStyle w:val="19"/>
      </w:pPr>
    </w:p>
    <w:p>
      <w:pPr>
        <w:pStyle w:val="19"/>
      </w:pPr>
      <w:r>
        <w:t>为每个岗位制定清晰、具体的工作内容与责任边界，确保“岗岗有责”。以下为核心岗位的职责示例：</w:t>
      </w:r>
    </w:p>
    <w:p>
      <w:pPr>
        <w:pStyle w:val="19"/>
      </w:pPr>
    </w:p>
    <w:p>
      <w:pPr>
        <w:pStyle w:val="19"/>
      </w:pPr>
      <w:r>
        <w:t>-班主任：负责班级日常管理（如考勤、纪律）、学生思想教育、家校沟通、组织班级活动、配合学科教师推进教学等。</w:t>
      </w:r>
    </w:p>
    <w:p>
      <w:pPr>
        <w:pStyle w:val="19"/>
      </w:pPr>
      <w:r>
        <w:t>-学科教师：完成教学计划（备课、上课、批改作业）、关注学生学业进度与个体差异、参与教研活动、承担学科相关竞赛指导等。</w:t>
      </w:r>
    </w:p>
    <w:p>
      <w:pPr>
        <w:pStyle w:val="19"/>
      </w:pPr>
      <w:r>
        <w:t>-教导主任：统筹学校教学工作（排课、教材管理）、组织教研与教师培训、监控教学质量、处理教学相关事务（如考试安排）。</w:t>
      </w:r>
    </w:p>
    <w:p>
      <w:pPr>
        <w:pStyle w:val="19"/>
      </w:pPr>
    </w:p>
    <w:p>
      <w:pPr>
        <w:pStyle w:val="19"/>
      </w:pPr>
      <w:r>
        <w:t>3. 定人员</w:t>
      </w:r>
    </w:p>
    <w:p>
      <w:pPr>
        <w:pStyle w:val="19"/>
      </w:pPr>
    </w:p>
    <w:p>
      <w:pPr>
        <w:pStyle w:val="19"/>
      </w:pPr>
      <w:r>
        <w:t>根据教职工的专业能力、经验的等，将其分配到对应岗位，确保“人岗匹配”。</w:t>
      </w:r>
    </w:p>
    <w:p>
      <w:pPr>
        <w:pStyle w:val="19"/>
      </w:pPr>
    </w:p>
    <w:p>
      <w:pPr>
        <w:pStyle w:val="19"/>
      </w:pPr>
      <w:r>
        <w:t>-依据教师的学科专业（如语文专业教师任语文岗）、教师资格（如小学教师资格）分配教学岗。</w:t>
      </w:r>
    </w:p>
    <w:p>
      <w:pPr>
        <w:pStyle w:val="19"/>
      </w:pPr>
      <w:r>
        <w:t>- 依据管理人员的统筹能力、沟通能力等，分配至校长、主任等管理岗。</w:t>
      </w:r>
    </w:p>
    <w:p>
      <w:pPr>
        <w:pStyle w:val="19"/>
      </w:pPr>
      <w:r>
        <w:t>- 依据服务人员的技能（如校医需具备医疗资质）分配至后勤、保健等服务岗。</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沧州市兴业路小学本级</w:t>
            </w:r>
          </w:p>
        </w:tc>
        <w:tc>
          <w:tcPr>
            <w:tcW w:w="1843" w:type="dxa"/>
            <w:vAlign w:val="center"/>
          </w:tcPr>
          <w:p>
            <w:pPr>
              <w:pStyle w:val="15"/>
            </w:pPr>
            <w:r>
              <w:t>事业</w:t>
            </w:r>
          </w:p>
        </w:tc>
        <w:tc>
          <w:tcPr>
            <w:tcW w:w="2126" w:type="dxa"/>
            <w:vAlign w:val="center"/>
          </w:tcPr>
          <w:p>
            <w:pPr>
              <w:pStyle w:val="15"/>
            </w:pPr>
            <w:r>
              <w:t>股级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按照预算管理有关规定，目前部门预算的编制实行综合预算管理，即全部收入和支出都反映在预算中。沧州市兴业路小学机关及所属事业单位的收支包含在部门预算中。</w:t>
      </w:r>
    </w:p>
    <w:p>
      <w:pPr>
        <w:pStyle w:val="20"/>
      </w:pPr>
      <w:r>
        <w:t>1、收入说明</w:t>
      </w:r>
    </w:p>
    <w:p>
      <w:pPr>
        <w:pStyle w:val="20"/>
      </w:pPr>
      <w:r>
        <w:t>反映本部门当年全部收入。2025年预算收入4247.82万元，其中：一般公共预算收入4067.00万元，基金预算收入0.00万元，国有资本经营预算收入0.00万元，财政专户核拨收入0.00万元，单位资金收入0.00万元，上年结转结余180.82万元。</w:t>
      </w:r>
    </w:p>
    <w:p>
      <w:pPr>
        <w:pStyle w:val="20"/>
      </w:pPr>
      <w:r>
        <w:t>2、支出说明</w:t>
      </w:r>
    </w:p>
    <w:p>
      <w:pPr>
        <w:pStyle w:val="20"/>
      </w:pPr>
      <w:r>
        <w:t>收支预算总表支出栏、基本支出表、项目支出表按经济分类和支出功能分类科目编制，反映沧州市兴业路小学年度部门预算中支出预算的总体情况。2025年支出预算4247.82万元，其中基本支出2261.00万元，包括人员经费2261.00万元和日常公用经费0.00万元；项目支出1986.82万元，主要为人员经费：在编教师工资及保险经费，教师通讯费、退休教师费，教师绩效奖金等。项目支出：聘任教师工资及保险，外包服务费，生均公用经费等。</w:t>
      </w:r>
    </w:p>
    <w:p>
      <w:pPr>
        <w:pStyle w:val="20"/>
      </w:pPr>
      <w:r>
        <w:t>3、比上年增减情况</w:t>
      </w:r>
    </w:p>
    <w:p>
      <w:pPr>
        <w:pStyle w:val="20"/>
      </w:pPr>
      <w:r>
        <w:t>2025年预算收支安排4247.82万元，较2024年预算增加2324.94万元，其中：基本支出增加2261.00万元，主要为2025年在编教师经费预算由本单位完成，2024年在编教师预算由财政局完成。项目支出增加63.94万元，主要为教师妇科体检费，学校冬取暖费等。</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2025年，我部门机关运行经费共计安排0.00万元，主要用于日常维修、办公用房水电费、办公用房取暖费、办公用房物业管理费等日常运行支出。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三公”经费预算安排</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沧州市兴业路小学主要预算项目有在编教师工资、保险，聘任教师工资、保险，生均公用经费  等，总体绩效目标是要保障学校正常运转，保障学校教育教学质量，保障教师基本生活需要。</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1.项目名称：聘任教师工资及保险</w:t>
      </w:r>
    </w:p>
    <w:p>
      <w:pPr>
        <w:pStyle w:val="24"/>
      </w:pPr>
      <w:r>
        <w:t>绩效目标：保障学校正常运转，保障学校教育教学质量，保障教师生活需求。</w:t>
      </w:r>
    </w:p>
    <w:p>
      <w:pPr>
        <w:pStyle w:val="24"/>
      </w:pPr>
      <w:r>
        <w:t>2.项目名称：城乡义务教育生均公用经费-小学</w:t>
      </w:r>
    </w:p>
    <w:p>
      <w:pPr>
        <w:pStyle w:val="24"/>
      </w:pPr>
      <w:r>
        <w:t>绩效目标：保障学校正常运转，保障学校教育教学质量</w:t>
      </w:r>
    </w:p>
    <w:p>
      <w:pPr>
        <w:pStyle w:val="24"/>
        <w:rPr>
          <w:rFonts w:hint="eastAsia" w:eastAsia="方正仿宋_GBK"/>
          <w:lang w:eastAsia="zh-CN"/>
        </w:rPr>
      </w:pPr>
      <w:r>
        <w:t>3.项目名称：外包服务费专项</w:t>
      </w:r>
    </w:p>
    <w:p>
      <w:pPr>
        <w:pStyle w:val="24"/>
      </w:pPr>
      <w:r>
        <w:t>绩效目标：保障学校正常运转，保障学校环境整洁，保障教学设备完好。</w:t>
      </w:r>
    </w:p>
    <w:p>
      <w:pPr>
        <w:pStyle w:val="24"/>
      </w:pPr>
    </w:p>
    <w:p>
      <w:pPr>
        <w:pStyle w:val="24"/>
      </w:pPr>
    </w:p>
    <w:p>
      <w:pPr>
        <w:pStyle w:val="24"/>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1.做好年初预算制定，保障各项目预算充足，避免发生年中发现预算不足的情况。</w:t>
      </w:r>
    </w:p>
    <w:p>
      <w:pPr>
        <w:pStyle w:val="25"/>
      </w:pPr>
      <w:r>
        <w:t>2.严格按照年初预算进行预算执行，保障不超预算。</w:t>
      </w:r>
    </w:p>
    <w:p>
      <w:pPr>
        <w:pStyle w:val="25"/>
        <w:sectPr>
          <w:pgSz w:w="16840" w:h="11900" w:orient="landscape"/>
          <w:pgMar w:top="1361" w:right="1020" w:bottom="1361" w:left="1020" w:header="720" w:footer="720" w:gutter="0"/>
          <w:cols w:space="720" w:num="1"/>
        </w:sectPr>
      </w:pPr>
      <w:r>
        <w:t>3.学校各部门协调预算分配，保障学校正常运转。</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1、157号文143万资金绩效目标表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13091125P000076100011</w:t>
            </w:r>
          </w:p>
        </w:tc>
        <w:tc>
          <w:tcPr>
            <w:tcW w:w="2835" w:type="dxa"/>
            <w:vAlign w:val="center"/>
          </w:tcPr>
          <w:p>
            <w:pPr>
              <w:pStyle w:val="12"/>
            </w:pPr>
            <w:r>
              <w:t>项目名称</w:t>
            </w:r>
          </w:p>
        </w:tc>
        <w:tc>
          <w:tcPr>
            <w:tcW w:w="6095" w:type="dxa"/>
            <w:gridSpan w:val="3"/>
            <w:vAlign w:val="center"/>
          </w:tcPr>
          <w:p>
            <w:pPr>
              <w:pStyle w:val="14"/>
            </w:pPr>
            <w:r>
              <w:t>157号文143万资金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143.00</w:t>
            </w:r>
          </w:p>
        </w:tc>
        <w:tc>
          <w:tcPr>
            <w:tcW w:w="2835" w:type="dxa"/>
            <w:vAlign w:val="center"/>
          </w:tcPr>
          <w:p>
            <w:pPr>
              <w:pStyle w:val="12"/>
            </w:pPr>
            <w:r>
              <w:t>其中：财政    资金</w:t>
            </w:r>
          </w:p>
        </w:tc>
        <w:tc>
          <w:tcPr>
            <w:tcW w:w="2551" w:type="dxa"/>
            <w:vAlign w:val="center"/>
          </w:tcPr>
          <w:p>
            <w:pPr>
              <w:pStyle w:val="14"/>
            </w:pPr>
            <w:r>
              <w:t>143.00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35.75</w:t>
            </w:r>
          </w:p>
        </w:tc>
        <w:tc>
          <w:tcPr>
            <w:tcW w:w="2835" w:type="dxa"/>
            <w:vAlign w:val="center"/>
          </w:tcPr>
          <w:p>
            <w:pPr>
              <w:pStyle w:val="15"/>
            </w:pPr>
            <w:r>
              <w:t>71.50</w:t>
            </w:r>
          </w:p>
        </w:tc>
        <w:tc>
          <w:tcPr>
            <w:tcW w:w="2551" w:type="dxa"/>
            <w:vAlign w:val="center"/>
          </w:tcPr>
          <w:p>
            <w:pPr>
              <w:pStyle w:val="15"/>
            </w:pPr>
            <w:r>
              <w:t>107.25</w:t>
            </w:r>
          </w:p>
        </w:tc>
        <w:tc>
          <w:tcPr>
            <w:tcW w:w="3544" w:type="dxa"/>
            <w:gridSpan w:val="2"/>
            <w:vAlign w:val="center"/>
          </w:tcPr>
          <w:p>
            <w:pPr>
              <w:pStyle w:val="15"/>
            </w:pPr>
            <w:r>
              <w:t>143.00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1.保障学校教学质量，提高学校教学水平</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补助资金预算金额</w:t>
            </w:r>
          </w:p>
        </w:tc>
        <w:tc>
          <w:tcPr>
            <w:tcW w:w="5386" w:type="dxa"/>
            <w:vAlign w:val="center"/>
          </w:tcPr>
          <w:p>
            <w:pPr>
              <w:pStyle w:val="14"/>
            </w:pPr>
            <w:r>
              <w:t xml:space="preserve"> 补助资金预算金额</w:t>
            </w:r>
          </w:p>
        </w:tc>
        <w:tc>
          <w:tcPr>
            <w:tcW w:w="2268" w:type="dxa"/>
            <w:vAlign w:val="center"/>
          </w:tcPr>
          <w:p>
            <w:pPr>
              <w:pStyle w:val="14"/>
            </w:pPr>
            <w:r>
              <w:t>≥143万元</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补助质量</w:t>
            </w:r>
          </w:p>
        </w:tc>
        <w:tc>
          <w:tcPr>
            <w:tcW w:w="5386" w:type="dxa"/>
            <w:vAlign w:val="center"/>
          </w:tcPr>
          <w:p>
            <w:pPr>
              <w:pStyle w:val="14"/>
            </w:pPr>
            <w:r>
              <w:t>补助质量</w:t>
            </w:r>
          </w:p>
        </w:tc>
        <w:tc>
          <w:tcPr>
            <w:tcW w:w="2268" w:type="dxa"/>
            <w:vAlign w:val="center"/>
          </w:tcPr>
          <w:p>
            <w:pPr>
              <w:pStyle w:val="14"/>
            </w:pPr>
            <w:r>
              <w:t>良好</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补助时长</w:t>
            </w:r>
          </w:p>
        </w:tc>
        <w:tc>
          <w:tcPr>
            <w:tcW w:w="5386" w:type="dxa"/>
            <w:vAlign w:val="center"/>
          </w:tcPr>
          <w:p>
            <w:pPr>
              <w:pStyle w:val="14"/>
            </w:pPr>
            <w:r>
              <w:t>补助时长</w:t>
            </w:r>
          </w:p>
        </w:tc>
        <w:tc>
          <w:tcPr>
            <w:tcW w:w="2268" w:type="dxa"/>
            <w:vAlign w:val="center"/>
          </w:tcPr>
          <w:p>
            <w:pPr>
              <w:pStyle w:val="14"/>
            </w:pPr>
            <w:r>
              <w:t>≥1年</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补助资金预算金额</w:t>
            </w:r>
          </w:p>
        </w:tc>
        <w:tc>
          <w:tcPr>
            <w:tcW w:w="5386" w:type="dxa"/>
            <w:vAlign w:val="center"/>
          </w:tcPr>
          <w:p>
            <w:pPr>
              <w:pStyle w:val="14"/>
            </w:pPr>
            <w:r>
              <w:t xml:space="preserve"> 补助资金预算金额</w:t>
            </w:r>
          </w:p>
        </w:tc>
        <w:tc>
          <w:tcPr>
            <w:tcW w:w="2268" w:type="dxa"/>
            <w:vAlign w:val="center"/>
          </w:tcPr>
          <w:p>
            <w:pPr>
              <w:pStyle w:val="14"/>
            </w:pPr>
            <w:r>
              <w:t>≥143万元</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5386" w:type="dxa"/>
            <w:vAlign w:val="center"/>
          </w:tcPr>
          <w:p>
            <w:pPr>
              <w:pStyle w:val="14"/>
            </w:pPr>
            <w:r>
              <w:t>资金使用效益</w:t>
            </w:r>
          </w:p>
        </w:tc>
        <w:tc>
          <w:tcPr>
            <w:tcW w:w="2268" w:type="dxa"/>
            <w:vAlign w:val="center"/>
          </w:tcPr>
          <w:p>
            <w:pPr>
              <w:pStyle w:val="14"/>
            </w:pPr>
            <w:r>
              <w:t>良好</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学生入学率</w:t>
            </w:r>
          </w:p>
        </w:tc>
        <w:tc>
          <w:tcPr>
            <w:tcW w:w="5386" w:type="dxa"/>
            <w:vAlign w:val="center"/>
          </w:tcPr>
          <w:p>
            <w:pPr>
              <w:pStyle w:val="14"/>
            </w:pPr>
            <w:r>
              <w:t>学生入学率</w:t>
            </w:r>
          </w:p>
        </w:tc>
        <w:tc>
          <w:tcPr>
            <w:tcW w:w="2268" w:type="dxa"/>
            <w:vAlign w:val="center"/>
          </w:tcPr>
          <w:p>
            <w:pPr>
              <w:pStyle w:val="14"/>
            </w:pPr>
            <w:r>
              <w:t>100%</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学校教育质量</w:t>
            </w:r>
          </w:p>
        </w:tc>
        <w:tc>
          <w:tcPr>
            <w:tcW w:w="5386" w:type="dxa"/>
            <w:vAlign w:val="center"/>
          </w:tcPr>
          <w:p>
            <w:pPr>
              <w:pStyle w:val="14"/>
            </w:pPr>
            <w:r>
              <w:t>学校教育质量</w:t>
            </w:r>
          </w:p>
        </w:tc>
        <w:tc>
          <w:tcPr>
            <w:tcW w:w="2268" w:type="dxa"/>
            <w:vAlign w:val="center"/>
          </w:tcPr>
          <w:p>
            <w:pPr>
              <w:pStyle w:val="14"/>
            </w:pPr>
            <w:r>
              <w:t>良好</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学生成长状况</w:t>
            </w:r>
          </w:p>
        </w:tc>
        <w:tc>
          <w:tcPr>
            <w:tcW w:w="5386" w:type="dxa"/>
            <w:vAlign w:val="center"/>
          </w:tcPr>
          <w:p>
            <w:pPr>
              <w:pStyle w:val="14"/>
            </w:pPr>
            <w:r>
              <w:t>学生成长状况</w:t>
            </w:r>
          </w:p>
        </w:tc>
        <w:tc>
          <w:tcPr>
            <w:tcW w:w="2268" w:type="dxa"/>
            <w:vAlign w:val="center"/>
          </w:tcPr>
          <w:p>
            <w:pPr>
              <w:pStyle w:val="14"/>
            </w:pPr>
            <w:r>
              <w:t>良好</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学生调查问卷</w:t>
            </w:r>
          </w:p>
        </w:tc>
        <w:tc>
          <w:tcPr>
            <w:tcW w:w="5386" w:type="dxa"/>
            <w:vAlign w:val="center"/>
          </w:tcPr>
          <w:p>
            <w:pPr>
              <w:pStyle w:val="14"/>
            </w:pPr>
            <w:r>
              <w:t>学生调查问卷</w:t>
            </w:r>
          </w:p>
        </w:tc>
        <w:tc>
          <w:tcPr>
            <w:tcW w:w="2268" w:type="dxa"/>
            <w:vAlign w:val="center"/>
          </w:tcPr>
          <w:p>
            <w:pPr>
              <w:pStyle w:val="14"/>
            </w:pPr>
            <w:r>
              <w:t>≥85%</w:t>
            </w:r>
          </w:p>
        </w:tc>
        <w:tc>
          <w:tcPr>
            <w:tcW w:w="1276" w:type="dxa"/>
            <w:vAlign w:val="center"/>
          </w:tcPr>
          <w:p>
            <w:pPr>
              <w:pStyle w:val="14"/>
            </w:pPr>
            <w:r>
              <w:t>沧市财教【2024】157号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2、170号 关于提前下达2024年城乡义务教育中央补助经费预算（小学）绩效目标表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13091124P00034410001Q</w:t>
            </w:r>
          </w:p>
        </w:tc>
        <w:tc>
          <w:tcPr>
            <w:tcW w:w="2835" w:type="dxa"/>
            <w:vAlign w:val="center"/>
          </w:tcPr>
          <w:p>
            <w:pPr>
              <w:pStyle w:val="12"/>
            </w:pPr>
            <w:r>
              <w:t>项目名称</w:t>
            </w:r>
          </w:p>
        </w:tc>
        <w:tc>
          <w:tcPr>
            <w:tcW w:w="6095" w:type="dxa"/>
            <w:gridSpan w:val="3"/>
            <w:vAlign w:val="center"/>
          </w:tcPr>
          <w:p>
            <w:pPr>
              <w:pStyle w:val="14"/>
            </w:pPr>
            <w:r>
              <w:t>170号 关于提前下达2024年城乡义务教育中央补助经费预算（小学）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69.25</w:t>
            </w:r>
          </w:p>
        </w:tc>
        <w:tc>
          <w:tcPr>
            <w:tcW w:w="2835" w:type="dxa"/>
            <w:vAlign w:val="center"/>
          </w:tcPr>
          <w:p>
            <w:pPr>
              <w:pStyle w:val="12"/>
            </w:pPr>
            <w:r>
              <w:t>其中：财政    资金</w:t>
            </w:r>
          </w:p>
        </w:tc>
        <w:tc>
          <w:tcPr>
            <w:tcW w:w="2551" w:type="dxa"/>
            <w:vAlign w:val="center"/>
          </w:tcPr>
          <w:p>
            <w:pPr>
              <w:pStyle w:val="14"/>
            </w:pPr>
            <w:r>
              <w:t>69.25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17.31</w:t>
            </w:r>
          </w:p>
        </w:tc>
        <w:tc>
          <w:tcPr>
            <w:tcW w:w="2835" w:type="dxa"/>
            <w:vAlign w:val="center"/>
          </w:tcPr>
          <w:p>
            <w:pPr>
              <w:pStyle w:val="15"/>
            </w:pPr>
            <w:r>
              <w:t>34.62</w:t>
            </w:r>
          </w:p>
        </w:tc>
        <w:tc>
          <w:tcPr>
            <w:tcW w:w="2551" w:type="dxa"/>
            <w:vAlign w:val="center"/>
          </w:tcPr>
          <w:p>
            <w:pPr>
              <w:pStyle w:val="15"/>
            </w:pPr>
            <w:r>
              <w:t>51.90</w:t>
            </w:r>
          </w:p>
        </w:tc>
        <w:tc>
          <w:tcPr>
            <w:tcW w:w="3544" w:type="dxa"/>
            <w:gridSpan w:val="2"/>
            <w:vAlign w:val="center"/>
          </w:tcPr>
          <w:p>
            <w:pPr>
              <w:pStyle w:val="15"/>
            </w:pPr>
            <w:r>
              <w:t>69.25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1.保障学校正常运转，提高教学质量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 xml:space="preserve"> 补助经费预算总额</w:t>
            </w:r>
          </w:p>
        </w:tc>
        <w:tc>
          <w:tcPr>
            <w:tcW w:w="5386" w:type="dxa"/>
            <w:vAlign w:val="center"/>
          </w:tcPr>
          <w:p>
            <w:pPr>
              <w:pStyle w:val="14"/>
            </w:pPr>
            <w:r>
              <w:t xml:space="preserve"> 补助经费预算总额</w:t>
            </w:r>
          </w:p>
        </w:tc>
        <w:tc>
          <w:tcPr>
            <w:tcW w:w="2268" w:type="dxa"/>
            <w:vAlign w:val="center"/>
          </w:tcPr>
          <w:p>
            <w:pPr>
              <w:pStyle w:val="14"/>
            </w:pPr>
            <w:r>
              <w:t>145 元</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补助经费预算总额</w:t>
            </w:r>
          </w:p>
        </w:tc>
        <w:tc>
          <w:tcPr>
            <w:tcW w:w="5386" w:type="dxa"/>
            <w:vAlign w:val="center"/>
          </w:tcPr>
          <w:p>
            <w:pPr>
              <w:pStyle w:val="14"/>
            </w:pPr>
            <w:r>
              <w:t xml:space="preserve"> 补助经费预算总额</w:t>
            </w:r>
          </w:p>
        </w:tc>
        <w:tc>
          <w:tcPr>
            <w:tcW w:w="2268" w:type="dxa"/>
            <w:vAlign w:val="center"/>
          </w:tcPr>
          <w:p>
            <w:pPr>
              <w:pStyle w:val="14"/>
            </w:pPr>
            <w:r>
              <w:t>145万元</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补助经费使用时长</w:t>
            </w:r>
          </w:p>
        </w:tc>
        <w:tc>
          <w:tcPr>
            <w:tcW w:w="5386" w:type="dxa"/>
            <w:vAlign w:val="center"/>
          </w:tcPr>
          <w:p>
            <w:pPr>
              <w:pStyle w:val="14"/>
            </w:pPr>
            <w:r>
              <w:t xml:space="preserve"> 补助经费使用时长</w:t>
            </w:r>
          </w:p>
        </w:tc>
        <w:tc>
          <w:tcPr>
            <w:tcW w:w="2268" w:type="dxa"/>
            <w:vAlign w:val="center"/>
          </w:tcPr>
          <w:p>
            <w:pPr>
              <w:pStyle w:val="14"/>
            </w:pPr>
            <w:r>
              <w:t>1年</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提高小学初中的入园率</w:t>
            </w:r>
          </w:p>
        </w:tc>
        <w:tc>
          <w:tcPr>
            <w:tcW w:w="5386" w:type="dxa"/>
            <w:vAlign w:val="center"/>
          </w:tcPr>
          <w:p>
            <w:pPr>
              <w:pStyle w:val="14"/>
            </w:pPr>
            <w:r>
              <w:t>提高小学初中的入园率</w:t>
            </w:r>
          </w:p>
        </w:tc>
        <w:tc>
          <w:tcPr>
            <w:tcW w:w="2268" w:type="dxa"/>
            <w:vAlign w:val="center"/>
          </w:tcPr>
          <w:p>
            <w:pPr>
              <w:pStyle w:val="14"/>
            </w:pPr>
            <w:r>
              <w:t>100%</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生均经费持续时长</w:t>
            </w:r>
          </w:p>
        </w:tc>
        <w:tc>
          <w:tcPr>
            <w:tcW w:w="5386" w:type="dxa"/>
            <w:vAlign w:val="center"/>
          </w:tcPr>
          <w:p>
            <w:pPr>
              <w:pStyle w:val="14"/>
            </w:pPr>
            <w:r>
              <w:t>生均经费持续使用时间</w:t>
            </w:r>
          </w:p>
        </w:tc>
        <w:tc>
          <w:tcPr>
            <w:tcW w:w="2268" w:type="dxa"/>
            <w:vAlign w:val="center"/>
          </w:tcPr>
          <w:p>
            <w:pPr>
              <w:pStyle w:val="14"/>
            </w:pPr>
            <w:r>
              <w:t>1年</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沧市财教【2023】170号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3、173号文36万省级补助经费绩效目标表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13091125P000097100015</w:t>
            </w:r>
          </w:p>
        </w:tc>
        <w:tc>
          <w:tcPr>
            <w:tcW w:w="2835" w:type="dxa"/>
            <w:vAlign w:val="center"/>
          </w:tcPr>
          <w:p>
            <w:pPr>
              <w:pStyle w:val="12"/>
            </w:pPr>
            <w:r>
              <w:t>项目名称</w:t>
            </w:r>
          </w:p>
        </w:tc>
        <w:tc>
          <w:tcPr>
            <w:tcW w:w="6095" w:type="dxa"/>
            <w:gridSpan w:val="3"/>
            <w:vAlign w:val="center"/>
          </w:tcPr>
          <w:p>
            <w:pPr>
              <w:pStyle w:val="14"/>
            </w:pPr>
            <w:r>
              <w:t>173号文36万省级补助经费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36.00</w:t>
            </w:r>
          </w:p>
        </w:tc>
        <w:tc>
          <w:tcPr>
            <w:tcW w:w="2835" w:type="dxa"/>
            <w:vAlign w:val="center"/>
          </w:tcPr>
          <w:p>
            <w:pPr>
              <w:pStyle w:val="12"/>
            </w:pPr>
            <w:r>
              <w:t>其中：财政    资金</w:t>
            </w:r>
          </w:p>
        </w:tc>
        <w:tc>
          <w:tcPr>
            <w:tcW w:w="2551" w:type="dxa"/>
            <w:vAlign w:val="center"/>
          </w:tcPr>
          <w:p>
            <w:pPr>
              <w:pStyle w:val="14"/>
            </w:pPr>
            <w:r>
              <w:t>36.00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城乡义务教育省级补助资金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9.00</w:t>
            </w:r>
          </w:p>
        </w:tc>
        <w:tc>
          <w:tcPr>
            <w:tcW w:w="2835" w:type="dxa"/>
            <w:vAlign w:val="center"/>
          </w:tcPr>
          <w:p>
            <w:pPr>
              <w:pStyle w:val="15"/>
            </w:pPr>
            <w:r>
              <w:t>18.00</w:t>
            </w:r>
          </w:p>
        </w:tc>
        <w:tc>
          <w:tcPr>
            <w:tcW w:w="2551" w:type="dxa"/>
            <w:vAlign w:val="center"/>
          </w:tcPr>
          <w:p>
            <w:pPr>
              <w:pStyle w:val="15"/>
            </w:pPr>
            <w:r>
              <w:t>27.00</w:t>
            </w:r>
          </w:p>
        </w:tc>
        <w:tc>
          <w:tcPr>
            <w:tcW w:w="3544" w:type="dxa"/>
            <w:gridSpan w:val="2"/>
            <w:vAlign w:val="center"/>
          </w:tcPr>
          <w:p>
            <w:pPr>
              <w:pStyle w:val="15"/>
            </w:pPr>
            <w:r>
              <w:t>36.00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1.保障学校教学质量，提高学校教学水平</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生均公用经费</w:t>
            </w:r>
          </w:p>
        </w:tc>
        <w:tc>
          <w:tcPr>
            <w:tcW w:w="5386" w:type="dxa"/>
            <w:vAlign w:val="center"/>
          </w:tcPr>
          <w:p>
            <w:pPr>
              <w:pStyle w:val="14"/>
            </w:pPr>
            <w:r>
              <w:t xml:space="preserve"> 生均公用经费</w:t>
            </w:r>
          </w:p>
        </w:tc>
        <w:tc>
          <w:tcPr>
            <w:tcW w:w="2268" w:type="dxa"/>
            <w:vAlign w:val="center"/>
          </w:tcPr>
          <w:p>
            <w:pPr>
              <w:pStyle w:val="14"/>
            </w:pPr>
            <w:r>
              <w:t>不低于国家规定的标准</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家庭经济困难学生享受生活补助比例</w:t>
            </w:r>
          </w:p>
        </w:tc>
        <w:tc>
          <w:tcPr>
            <w:tcW w:w="5386" w:type="dxa"/>
            <w:vAlign w:val="center"/>
          </w:tcPr>
          <w:p>
            <w:pPr>
              <w:pStyle w:val="14"/>
            </w:pPr>
            <w:r>
              <w:t>家庭经济困难学生享受生活补助比例</w:t>
            </w:r>
          </w:p>
        </w:tc>
        <w:tc>
          <w:tcPr>
            <w:tcW w:w="2268" w:type="dxa"/>
            <w:vAlign w:val="center"/>
          </w:tcPr>
          <w:p>
            <w:pPr>
              <w:pStyle w:val="14"/>
            </w:pPr>
            <w:r>
              <w:t>100%</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农村学校校舍日常维修改造质量达标率</w:t>
            </w:r>
          </w:p>
        </w:tc>
        <w:tc>
          <w:tcPr>
            <w:tcW w:w="5386" w:type="dxa"/>
            <w:vAlign w:val="center"/>
          </w:tcPr>
          <w:p>
            <w:pPr>
              <w:pStyle w:val="14"/>
            </w:pPr>
            <w:r>
              <w:t>农村学校校舍日常维修改造质量达标率</w:t>
            </w:r>
          </w:p>
        </w:tc>
        <w:tc>
          <w:tcPr>
            <w:tcW w:w="2268" w:type="dxa"/>
            <w:vAlign w:val="center"/>
          </w:tcPr>
          <w:p>
            <w:pPr>
              <w:pStyle w:val="14"/>
            </w:pPr>
            <w:r>
              <w:t>100%</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原贫困地区营养膳食生均补助标准</w:t>
            </w:r>
          </w:p>
        </w:tc>
        <w:tc>
          <w:tcPr>
            <w:tcW w:w="5386" w:type="dxa"/>
            <w:vAlign w:val="center"/>
          </w:tcPr>
          <w:p>
            <w:pPr>
              <w:pStyle w:val="14"/>
            </w:pPr>
            <w:r>
              <w:t>原贫困地区营养膳食生均补助标准</w:t>
            </w:r>
          </w:p>
        </w:tc>
        <w:tc>
          <w:tcPr>
            <w:tcW w:w="2268" w:type="dxa"/>
            <w:vAlign w:val="center"/>
          </w:tcPr>
          <w:p>
            <w:pPr>
              <w:pStyle w:val="14"/>
            </w:pPr>
            <w:r>
              <w:t>5元/天</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九年义务教育巩固率</w:t>
            </w:r>
          </w:p>
        </w:tc>
        <w:tc>
          <w:tcPr>
            <w:tcW w:w="5386" w:type="dxa"/>
            <w:vAlign w:val="center"/>
          </w:tcPr>
          <w:p>
            <w:pPr>
              <w:pStyle w:val="14"/>
            </w:pPr>
            <w:r>
              <w:t>九年义务教育巩固率</w:t>
            </w:r>
          </w:p>
        </w:tc>
        <w:tc>
          <w:tcPr>
            <w:tcW w:w="2268" w:type="dxa"/>
            <w:vAlign w:val="center"/>
          </w:tcPr>
          <w:p>
            <w:pPr>
              <w:pStyle w:val="14"/>
            </w:pPr>
            <w:r>
              <w:t>提升</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九年义务教育巩固率</w:t>
            </w:r>
          </w:p>
        </w:tc>
        <w:tc>
          <w:tcPr>
            <w:tcW w:w="5386" w:type="dxa"/>
            <w:vAlign w:val="center"/>
          </w:tcPr>
          <w:p>
            <w:pPr>
              <w:pStyle w:val="14"/>
            </w:pPr>
            <w:r>
              <w:t>九年义务教育巩固率</w:t>
            </w:r>
          </w:p>
        </w:tc>
        <w:tc>
          <w:tcPr>
            <w:tcW w:w="2268" w:type="dxa"/>
            <w:vAlign w:val="center"/>
          </w:tcPr>
          <w:p>
            <w:pPr>
              <w:pStyle w:val="14"/>
            </w:pPr>
            <w:r>
              <w:t>提升</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九年义务教育巩固率</w:t>
            </w:r>
          </w:p>
        </w:tc>
        <w:tc>
          <w:tcPr>
            <w:tcW w:w="5386" w:type="dxa"/>
            <w:vAlign w:val="center"/>
          </w:tcPr>
          <w:p>
            <w:pPr>
              <w:pStyle w:val="14"/>
            </w:pPr>
            <w:r>
              <w:t>九年义务教育巩固率</w:t>
            </w:r>
          </w:p>
        </w:tc>
        <w:tc>
          <w:tcPr>
            <w:tcW w:w="2268" w:type="dxa"/>
            <w:vAlign w:val="center"/>
          </w:tcPr>
          <w:p>
            <w:pPr>
              <w:pStyle w:val="14"/>
            </w:pPr>
            <w:r>
              <w:t>提升</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九年义务教育巩固率</w:t>
            </w:r>
          </w:p>
        </w:tc>
        <w:tc>
          <w:tcPr>
            <w:tcW w:w="5386" w:type="dxa"/>
            <w:vAlign w:val="center"/>
          </w:tcPr>
          <w:p>
            <w:pPr>
              <w:pStyle w:val="14"/>
            </w:pPr>
            <w:r>
              <w:t>九年义务教育巩固率</w:t>
            </w:r>
          </w:p>
        </w:tc>
        <w:tc>
          <w:tcPr>
            <w:tcW w:w="2268" w:type="dxa"/>
            <w:vAlign w:val="center"/>
          </w:tcPr>
          <w:p>
            <w:pPr>
              <w:pStyle w:val="14"/>
            </w:pPr>
            <w:r>
              <w:t>提升</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学生调查问卷</w:t>
            </w:r>
          </w:p>
        </w:tc>
        <w:tc>
          <w:tcPr>
            <w:tcW w:w="5386" w:type="dxa"/>
            <w:vAlign w:val="center"/>
          </w:tcPr>
          <w:p>
            <w:pPr>
              <w:pStyle w:val="14"/>
            </w:pPr>
            <w:r>
              <w:t>学生调查问卷</w:t>
            </w:r>
          </w:p>
        </w:tc>
        <w:tc>
          <w:tcPr>
            <w:tcW w:w="2268" w:type="dxa"/>
            <w:vAlign w:val="center"/>
          </w:tcPr>
          <w:p>
            <w:pPr>
              <w:pStyle w:val="14"/>
            </w:pPr>
            <w:r>
              <w:t>≥85%</w:t>
            </w:r>
          </w:p>
        </w:tc>
        <w:tc>
          <w:tcPr>
            <w:tcW w:w="1276" w:type="dxa"/>
            <w:vAlign w:val="center"/>
          </w:tcPr>
          <w:p>
            <w:pPr>
              <w:pStyle w:val="14"/>
            </w:pPr>
            <w:r>
              <w:t>沧市财教【2024】173号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4、保育费返还绩效目标表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13091125P000111100011</w:t>
            </w:r>
          </w:p>
        </w:tc>
        <w:tc>
          <w:tcPr>
            <w:tcW w:w="2835" w:type="dxa"/>
            <w:vAlign w:val="center"/>
          </w:tcPr>
          <w:p>
            <w:pPr>
              <w:pStyle w:val="12"/>
            </w:pPr>
            <w:r>
              <w:t>项目名称</w:t>
            </w:r>
          </w:p>
        </w:tc>
        <w:tc>
          <w:tcPr>
            <w:tcW w:w="6095" w:type="dxa"/>
            <w:gridSpan w:val="3"/>
            <w:vAlign w:val="center"/>
          </w:tcPr>
          <w:p>
            <w:pPr>
              <w:pStyle w:val="14"/>
            </w:pPr>
            <w:r>
              <w:t>保育费返还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20.40</w:t>
            </w:r>
          </w:p>
        </w:tc>
        <w:tc>
          <w:tcPr>
            <w:tcW w:w="2835" w:type="dxa"/>
            <w:vAlign w:val="center"/>
          </w:tcPr>
          <w:p>
            <w:pPr>
              <w:pStyle w:val="12"/>
            </w:pPr>
            <w:r>
              <w:t>其中：财政    资金</w:t>
            </w:r>
          </w:p>
        </w:tc>
        <w:tc>
          <w:tcPr>
            <w:tcW w:w="2551" w:type="dxa"/>
            <w:vAlign w:val="center"/>
          </w:tcPr>
          <w:p>
            <w:pPr>
              <w:pStyle w:val="14"/>
            </w:pPr>
            <w:r>
              <w:t>20.40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保育费返还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5.10</w:t>
            </w:r>
          </w:p>
        </w:tc>
        <w:tc>
          <w:tcPr>
            <w:tcW w:w="2835" w:type="dxa"/>
            <w:vAlign w:val="center"/>
          </w:tcPr>
          <w:p>
            <w:pPr>
              <w:pStyle w:val="15"/>
            </w:pPr>
            <w:r>
              <w:t>10.20</w:t>
            </w:r>
          </w:p>
        </w:tc>
        <w:tc>
          <w:tcPr>
            <w:tcW w:w="2551" w:type="dxa"/>
            <w:vAlign w:val="center"/>
          </w:tcPr>
          <w:p>
            <w:pPr>
              <w:pStyle w:val="15"/>
            </w:pPr>
            <w:r>
              <w:t>15.30</w:t>
            </w:r>
          </w:p>
        </w:tc>
        <w:tc>
          <w:tcPr>
            <w:tcW w:w="3544" w:type="dxa"/>
            <w:gridSpan w:val="2"/>
            <w:vAlign w:val="center"/>
          </w:tcPr>
          <w:p>
            <w:pPr>
              <w:pStyle w:val="15"/>
            </w:pPr>
            <w:r>
              <w:t>20.40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提高教学质量，优化教学环境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保育费返还的金额</w:t>
            </w:r>
          </w:p>
        </w:tc>
        <w:tc>
          <w:tcPr>
            <w:tcW w:w="5386" w:type="dxa"/>
            <w:vAlign w:val="center"/>
          </w:tcPr>
          <w:p>
            <w:pPr>
              <w:pStyle w:val="14"/>
            </w:pPr>
            <w:r>
              <w:t>保育费返还的金额</w:t>
            </w:r>
          </w:p>
        </w:tc>
        <w:tc>
          <w:tcPr>
            <w:tcW w:w="2268" w:type="dxa"/>
            <w:vAlign w:val="center"/>
          </w:tcPr>
          <w:p>
            <w:pPr>
              <w:pStyle w:val="14"/>
            </w:pPr>
            <w:r>
              <w:t>≥20.4万元</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保育费返还的金额</w:t>
            </w:r>
          </w:p>
        </w:tc>
        <w:tc>
          <w:tcPr>
            <w:tcW w:w="5386" w:type="dxa"/>
            <w:vAlign w:val="center"/>
          </w:tcPr>
          <w:p>
            <w:pPr>
              <w:pStyle w:val="14"/>
            </w:pPr>
            <w:r>
              <w:t>保育费返还的金额</w:t>
            </w:r>
          </w:p>
        </w:tc>
        <w:tc>
          <w:tcPr>
            <w:tcW w:w="2268" w:type="dxa"/>
            <w:vAlign w:val="center"/>
          </w:tcPr>
          <w:p>
            <w:pPr>
              <w:pStyle w:val="14"/>
            </w:pPr>
            <w:r>
              <w:t>≥20.4万元</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提高幼儿园的入园率</w:t>
            </w:r>
          </w:p>
        </w:tc>
        <w:tc>
          <w:tcPr>
            <w:tcW w:w="5386" w:type="dxa"/>
            <w:vAlign w:val="center"/>
          </w:tcPr>
          <w:p>
            <w:pPr>
              <w:pStyle w:val="14"/>
            </w:pPr>
            <w:r>
              <w:t>提高幼儿园的入园率</w:t>
            </w:r>
          </w:p>
        </w:tc>
        <w:tc>
          <w:tcPr>
            <w:tcW w:w="2268" w:type="dxa"/>
            <w:vAlign w:val="center"/>
          </w:tcPr>
          <w:p>
            <w:pPr>
              <w:pStyle w:val="14"/>
            </w:pPr>
            <w:r>
              <w:t>100%</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5、沧市财教〔2023〕188号绩效目标表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13091124P00036210001U</w:t>
            </w:r>
          </w:p>
        </w:tc>
        <w:tc>
          <w:tcPr>
            <w:tcW w:w="2835" w:type="dxa"/>
            <w:vAlign w:val="center"/>
          </w:tcPr>
          <w:p>
            <w:pPr>
              <w:pStyle w:val="12"/>
            </w:pPr>
            <w:r>
              <w:t>项目名称</w:t>
            </w:r>
          </w:p>
        </w:tc>
        <w:tc>
          <w:tcPr>
            <w:tcW w:w="6095" w:type="dxa"/>
            <w:gridSpan w:val="3"/>
            <w:vAlign w:val="center"/>
          </w:tcPr>
          <w:p>
            <w:pPr>
              <w:pStyle w:val="14"/>
            </w:pPr>
            <w:r>
              <w:t>沧市财教〔2023〕188号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13.68</w:t>
            </w:r>
          </w:p>
        </w:tc>
        <w:tc>
          <w:tcPr>
            <w:tcW w:w="2835" w:type="dxa"/>
            <w:vAlign w:val="center"/>
          </w:tcPr>
          <w:p>
            <w:pPr>
              <w:pStyle w:val="12"/>
            </w:pPr>
            <w:r>
              <w:t>其中：财政    资金</w:t>
            </w:r>
          </w:p>
        </w:tc>
        <w:tc>
          <w:tcPr>
            <w:tcW w:w="2551" w:type="dxa"/>
            <w:vAlign w:val="center"/>
          </w:tcPr>
          <w:p>
            <w:pPr>
              <w:pStyle w:val="14"/>
            </w:pPr>
            <w:r>
              <w:t>13.68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6.00</w:t>
            </w:r>
          </w:p>
        </w:tc>
        <w:tc>
          <w:tcPr>
            <w:tcW w:w="2551" w:type="dxa"/>
            <w:vAlign w:val="center"/>
          </w:tcPr>
          <w:p>
            <w:pPr>
              <w:pStyle w:val="15"/>
            </w:pPr>
            <w:r>
              <w:t>9.00</w:t>
            </w:r>
          </w:p>
        </w:tc>
        <w:tc>
          <w:tcPr>
            <w:tcW w:w="3544" w:type="dxa"/>
            <w:gridSpan w:val="2"/>
            <w:vAlign w:val="center"/>
          </w:tcPr>
          <w:p>
            <w:pPr>
              <w:pStyle w:val="15"/>
            </w:pPr>
            <w:r>
              <w:t>13.68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1.保障学校正常运转，改善学校教学质量</w:t>
            </w:r>
          </w:p>
          <w:p>
            <w:pPr>
              <w:pStyle w:val="14"/>
            </w:pPr>
            <w:r>
              <w:t>2.保障学校正常运转，改善学校教学质量</w:t>
            </w:r>
          </w:p>
          <w:p>
            <w:pPr>
              <w:pStyle w:val="14"/>
            </w:pPr>
            <w:r>
              <w:t>3.保障学校正常运转，改善学校教学质量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 xml:space="preserve"> 生均经费总额</w:t>
            </w:r>
          </w:p>
        </w:tc>
        <w:tc>
          <w:tcPr>
            <w:tcW w:w="5386" w:type="dxa"/>
            <w:vAlign w:val="center"/>
          </w:tcPr>
          <w:p>
            <w:pPr>
              <w:pStyle w:val="14"/>
            </w:pPr>
            <w:r>
              <w:t xml:space="preserve"> 生均经费总费用</w:t>
            </w:r>
          </w:p>
        </w:tc>
        <w:tc>
          <w:tcPr>
            <w:tcW w:w="2268" w:type="dxa"/>
            <w:vAlign w:val="center"/>
          </w:tcPr>
          <w:p>
            <w:pPr>
              <w:pStyle w:val="14"/>
            </w:pPr>
            <w:r>
              <w:t>≥30万元</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生均经费总成本</w:t>
            </w:r>
          </w:p>
        </w:tc>
        <w:tc>
          <w:tcPr>
            <w:tcW w:w="5386" w:type="dxa"/>
            <w:vAlign w:val="center"/>
          </w:tcPr>
          <w:p>
            <w:pPr>
              <w:pStyle w:val="14"/>
            </w:pPr>
            <w:r>
              <w:t>生均经费的成本总额</w:t>
            </w:r>
          </w:p>
        </w:tc>
        <w:tc>
          <w:tcPr>
            <w:tcW w:w="2268" w:type="dxa"/>
            <w:vAlign w:val="center"/>
          </w:tcPr>
          <w:p>
            <w:pPr>
              <w:pStyle w:val="14"/>
            </w:pPr>
            <w:r>
              <w:t>≥30万元</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生均经费时效</w:t>
            </w:r>
          </w:p>
        </w:tc>
        <w:tc>
          <w:tcPr>
            <w:tcW w:w="5386" w:type="dxa"/>
            <w:vAlign w:val="center"/>
          </w:tcPr>
          <w:p>
            <w:pPr>
              <w:pStyle w:val="14"/>
            </w:pPr>
            <w:r>
              <w:t>生均经费使用时长</w:t>
            </w:r>
          </w:p>
        </w:tc>
        <w:tc>
          <w:tcPr>
            <w:tcW w:w="2268" w:type="dxa"/>
            <w:vAlign w:val="center"/>
          </w:tcPr>
          <w:p>
            <w:pPr>
              <w:pStyle w:val="14"/>
            </w:pPr>
            <w:r>
              <w:t>1年</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提高小学初中的入园率</w:t>
            </w:r>
          </w:p>
        </w:tc>
        <w:tc>
          <w:tcPr>
            <w:tcW w:w="5386" w:type="dxa"/>
            <w:vAlign w:val="center"/>
          </w:tcPr>
          <w:p>
            <w:pPr>
              <w:pStyle w:val="14"/>
            </w:pPr>
            <w:r>
              <w:t>提高小学初中的入园率</w:t>
            </w:r>
          </w:p>
        </w:tc>
        <w:tc>
          <w:tcPr>
            <w:tcW w:w="2268" w:type="dxa"/>
            <w:vAlign w:val="center"/>
          </w:tcPr>
          <w:p>
            <w:pPr>
              <w:pStyle w:val="14"/>
            </w:pPr>
            <w:r>
              <w:t>100%</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生均经费持续时长</w:t>
            </w:r>
          </w:p>
        </w:tc>
        <w:tc>
          <w:tcPr>
            <w:tcW w:w="5386" w:type="dxa"/>
            <w:vAlign w:val="center"/>
          </w:tcPr>
          <w:p>
            <w:pPr>
              <w:pStyle w:val="14"/>
            </w:pPr>
            <w:r>
              <w:t>生均经费持续使用时间</w:t>
            </w:r>
          </w:p>
        </w:tc>
        <w:tc>
          <w:tcPr>
            <w:tcW w:w="2268" w:type="dxa"/>
            <w:vAlign w:val="center"/>
          </w:tcPr>
          <w:p>
            <w:pPr>
              <w:pStyle w:val="14"/>
            </w:pPr>
            <w:r>
              <w:t>1年</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沧市财教【2023】188号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6、城乡义务教育公用经费市级配套资金绩效目标表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13091124P00027210001B</w:t>
            </w:r>
          </w:p>
        </w:tc>
        <w:tc>
          <w:tcPr>
            <w:tcW w:w="2835" w:type="dxa"/>
            <w:vAlign w:val="center"/>
          </w:tcPr>
          <w:p>
            <w:pPr>
              <w:pStyle w:val="12"/>
            </w:pPr>
            <w:r>
              <w:t>项目名称</w:t>
            </w:r>
          </w:p>
        </w:tc>
        <w:tc>
          <w:tcPr>
            <w:tcW w:w="6095" w:type="dxa"/>
            <w:gridSpan w:val="3"/>
            <w:vAlign w:val="center"/>
          </w:tcPr>
          <w:p>
            <w:pPr>
              <w:pStyle w:val="14"/>
            </w:pPr>
            <w:r>
              <w:t>城乡义务教育公用经费市级配套资金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29.70</w:t>
            </w:r>
          </w:p>
        </w:tc>
        <w:tc>
          <w:tcPr>
            <w:tcW w:w="2835" w:type="dxa"/>
            <w:vAlign w:val="center"/>
          </w:tcPr>
          <w:p>
            <w:pPr>
              <w:pStyle w:val="12"/>
            </w:pPr>
            <w:r>
              <w:t>其中：财政    资金</w:t>
            </w:r>
          </w:p>
        </w:tc>
        <w:tc>
          <w:tcPr>
            <w:tcW w:w="2551" w:type="dxa"/>
            <w:vAlign w:val="center"/>
          </w:tcPr>
          <w:p>
            <w:pPr>
              <w:pStyle w:val="14"/>
            </w:pPr>
            <w:r>
              <w:t>29.70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关于下达2024年城乡义务教育市级补助资金预算的通知</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7.00</w:t>
            </w:r>
          </w:p>
        </w:tc>
        <w:tc>
          <w:tcPr>
            <w:tcW w:w="2835" w:type="dxa"/>
            <w:vAlign w:val="center"/>
          </w:tcPr>
          <w:p>
            <w:pPr>
              <w:pStyle w:val="15"/>
            </w:pPr>
            <w:r>
              <w:t>14.00</w:t>
            </w:r>
          </w:p>
        </w:tc>
        <w:tc>
          <w:tcPr>
            <w:tcW w:w="2551" w:type="dxa"/>
            <w:vAlign w:val="center"/>
          </w:tcPr>
          <w:p>
            <w:pPr>
              <w:pStyle w:val="15"/>
            </w:pPr>
            <w:r>
              <w:t>21.00</w:t>
            </w:r>
          </w:p>
        </w:tc>
        <w:tc>
          <w:tcPr>
            <w:tcW w:w="3544" w:type="dxa"/>
            <w:gridSpan w:val="2"/>
            <w:vAlign w:val="center"/>
          </w:tcPr>
          <w:p>
            <w:pPr>
              <w:pStyle w:val="15"/>
            </w:pPr>
            <w:r>
              <w:t>29.70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保障学校正常运转</w:t>
            </w:r>
          </w:p>
          <w:p>
            <w:pPr>
              <w:pStyle w:val="14"/>
            </w:pPr>
            <w:r>
              <w:t>2. 保障学生学习质量</w:t>
            </w:r>
          </w:p>
          <w:p>
            <w:pPr>
              <w:pStyle w:val="14"/>
            </w:pPr>
            <w:r>
              <w:t>3. 保障资金正常运转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城乡义务教育公用经费市级配套资金额</w:t>
            </w:r>
          </w:p>
        </w:tc>
        <w:tc>
          <w:tcPr>
            <w:tcW w:w="5386" w:type="dxa"/>
            <w:vAlign w:val="center"/>
          </w:tcPr>
          <w:p>
            <w:pPr>
              <w:pStyle w:val="14"/>
            </w:pPr>
            <w:r>
              <w:t>补助金额</w:t>
            </w:r>
          </w:p>
        </w:tc>
        <w:tc>
          <w:tcPr>
            <w:tcW w:w="2268" w:type="dxa"/>
            <w:vAlign w:val="center"/>
          </w:tcPr>
          <w:p>
            <w:pPr>
              <w:pStyle w:val="14"/>
            </w:pPr>
            <w:r>
              <w:t>29.7万元</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城乡义务教育公用经费市级配套资金</w:t>
            </w:r>
          </w:p>
        </w:tc>
        <w:tc>
          <w:tcPr>
            <w:tcW w:w="5386" w:type="dxa"/>
            <w:vAlign w:val="center"/>
          </w:tcPr>
          <w:p>
            <w:pPr>
              <w:pStyle w:val="14"/>
            </w:pPr>
            <w:r>
              <w:t>补助质量</w:t>
            </w:r>
          </w:p>
        </w:tc>
        <w:tc>
          <w:tcPr>
            <w:tcW w:w="2268" w:type="dxa"/>
            <w:vAlign w:val="center"/>
          </w:tcPr>
          <w:p>
            <w:pPr>
              <w:pStyle w:val="14"/>
            </w:pPr>
            <w:r>
              <w:t>良好</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补助时长</w:t>
            </w:r>
          </w:p>
        </w:tc>
        <w:tc>
          <w:tcPr>
            <w:tcW w:w="5386" w:type="dxa"/>
            <w:vAlign w:val="center"/>
          </w:tcPr>
          <w:p>
            <w:pPr>
              <w:pStyle w:val="14"/>
            </w:pPr>
            <w:r>
              <w:t>补助时长</w:t>
            </w:r>
          </w:p>
        </w:tc>
        <w:tc>
          <w:tcPr>
            <w:tcW w:w="2268" w:type="dxa"/>
            <w:vAlign w:val="center"/>
          </w:tcPr>
          <w:p>
            <w:pPr>
              <w:pStyle w:val="14"/>
            </w:pPr>
            <w:r>
              <w:t>≥1年</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提升学生学习质量</w:t>
            </w:r>
          </w:p>
        </w:tc>
        <w:tc>
          <w:tcPr>
            <w:tcW w:w="5386" w:type="dxa"/>
            <w:vAlign w:val="center"/>
          </w:tcPr>
          <w:p>
            <w:pPr>
              <w:pStyle w:val="14"/>
            </w:pPr>
            <w:r>
              <w:t xml:space="preserve"> 提升学生学习质量</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改善小学教学质量</w:t>
            </w:r>
          </w:p>
        </w:tc>
        <w:tc>
          <w:tcPr>
            <w:tcW w:w="5386" w:type="dxa"/>
            <w:vAlign w:val="center"/>
          </w:tcPr>
          <w:p>
            <w:pPr>
              <w:pStyle w:val="14"/>
            </w:pPr>
            <w:r>
              <w:t>改善小学教学质量</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7、城乡义务教育生均公用经费-小学绩效目标表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13091125P00000710002P</w:t>
            </w:r>
          </w:p>
        </w:tc>
        <w:tc>
          <w:tcPr>
            <w:tcW w:w="2835" w:type="dxa"/>
            <w:vAlign w:val="center"/>
          </w:tcPr>
          <w:p>
            <w:pPr>
              <w:pStyle w:val="12"/>
            </w:pPr>
            <w:r>
              <w:t>项目名称</w:t>
            </w:r>
          </w:p>
        </w:tc>
        <w:tc>
          <w:tcPr>
            <w:tcW w:w="6095" w:type="dxa"/>
            <w:gridSpan w:val="3"/>
            <w:vAlign w:val="center"/>
          </w:tcPr>
          <w:p>
            <w:pPr>
              <w:pStyle w:val="14"/>
            </w:pPr>
            <w:r>
              <w:t>城乡义务教育生均公用经费-小学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23.77</w:t>
            </w:r>
          </w:p>
        </w:tc>
        <w:tc>
          <w:tcPr>
            <w:tcW w:w="2835" w:type="dxa"/>
            <w:vAlign w:val="center"/>
          </w:tcPr>
          <w:p>
            <w:pPr>
              <w:pStyle w:val="12"/>
            </w:pPr>
            <w:r>
              <w:t>其中：财政    资金</w:t>
            </w:r>
          </w:p>
        </w:tc>
        <w:tc>
          <w:tcPr>
            <w:tcW w:w="2551" w:type="dxa"/>
            <w:vAlign w:val="center"/>
          </w:tcPr>
          <w:p>
            <w:pPr>
              <w:pStyle w:val="14"/>
            </w:pPr>
            <w:r>
              <w:t>23.77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23.77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1.城乡义务教育生均公用经费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生均公用经费金额</w:t>
            </w:r>
          </w:p>
        </w:tc>
        <w:tc>
          <w:tcPr>
            <w:tcW w:w="5386" w:type="dxa"/>
            <w:vAlign w:val="center"/>
          </w:tcPr>
          <w:p>
            <w:pPr>
              <w:pStyle w:val="14"/>
            </w:pPr>
            <w:r>
              <w:t>生均公用经费</w:t>
            </w:r>
          </w:p>
        </w:tc>
        <w:tc>
          <w:tcPr>
            <w:tcW w:w="2268" w:type="dxa"/>
            <w:vAlign w:val="center"/>
          </w:tcPr>
          <w:p>
            <w:pPr>
              <w:pStyle w:val="14"/>
            </w:pPr>
            <w:r>
              <w:t>≥23.77万元</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生均公用经费金额</w:t>
            </w:r>
          </w:p>
        </w:tc>
        <w:tc>
          <w:tcPr>
            <w:tcW w:w="5386" w:type="dxa"/>
            <w:vAlign w:val="center"/>
          </w:tcPr>
          <w:p>
            <w:pPr>
              <w:pStyle w:val="14"/>
            </w:pPr>
            <w:r>
              <w:t>生均公用经费金额</w:t>
            </w:r>
          </w:p>
        </w:tc>
        <w:tc>
          <w:tcPr>
            <w:tcW w:w="2268" w:type="dxa"/>
            <w:vAlign w:val="center"/>
          </w:tcPr>
          <w:p>
            <w:pPr>
              <w:pStyle w:val="14"/>
            </w:pPr>
            <w:r>
              <w:t>≥23.77万元</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生均公用经费成本</w:t>
            </w:r>
          </w:p>
        </w:tc>
        <w:tc>
          <w:tcPr>
            <w:tcW w:w="5386" w:type="dxa"/>
            <w:vAlign w:val="center"/>
          </w:tcPr>
          <w:p>
            <w:pPr>
              <w:pStyle w:val="14"/>
            </w:pPr>
            <w:r>
              <w:t>生均公用经费成本</w:t>
            </w:r>
          </w:p>
        </w:tc>
        <w:tc>
          <w:tcPr>
            <w:tcW w:w="2268" w:type="dxa"/>
            <w:vAlign w:val="center"/>
          </w:tcPr>
          <w:p>
            <w:pPr>
              <w:pStyle w:val="14"/>
            </w:pPr>
            <w:r>
              <w:t>≥23.77万元</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提高学生入学率</w:t>
            </w:r>
          </w:p>
        </w:tc>
        <w:tc>
          <w:tcPr>
            <w:tcW w:w="5386" w:type="dxa"/>
            <w:vAlign w:val="center"/>
          </w:tcPr>
          <w:p>
            <w:pPr>
              <w:pStyle w:val="14"/>
            </w:pPr>
            <w:r>
              <w:t>提高学生入学率</w:t>
            </w:r>
          </w:p>
        </w:tc>
        <w:tc>
          <w:tcPr>
            <w:tcW w:w="2268" w:type="dxa"/>
            <w:vAlign w:val="center"/>
          </w:tcPr>
          <w:p>
            <w:pPr>
              <w:pStyle w:val="14"/>
            </w:pPr>
            <w:r>
              <w:t>≥90%</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改善教学环境</w:t>
            </w:r>
          </w:p>
        </w:tc>
        <w:tc>
          <w:tcPr>
            <w:tcW w:w="5386" w:type="dxa"/>
            <w:vAlign w:val="center"/>
          </w:tcPr>
          <w:p>
            <w:pPr>
              <w:pStyle w:val="14"/>
            </w:pPr>
            <w:r>
              <w:t>改善教学环境</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提高教学质量</w:t>
            </w:r>
          </w:p>
        </w:tc>
        <w:tc>
          <w:tcPr>
            <w:tcW w:w="5386" w:type="dxa"/>
            <w:vAlign w:val="center"/>
          </w:tcPr>
          <w:p>
            <w:pPr>
              <w:pStyle w:val="14"/>
            </w:pPr>
            <w:r>
              <w:t>提高教学质量</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良好</w:t>
            </w:r>
          </w:p>
        </w:tc>
        <w:tc>
          <w:tcPr>
            <w:tcW w:w="1276" w:type="dxa"/>
            <w:vAlign w:val="center"/>
          </w:tcPr>
          <w:p>
            <w:pPr>
              <w:pStyle w:val="14"/>
            </w:pPr>
            <w:r>
              <w:t>2025年预算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8、城乡义务教育生均公用经费市级配套绩效目标表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13091124P000343100013</w:t>
            </w:r>
          </w:p>
        </w:tc>
        <w:tc>
          <w:tcPr>
            <w:tcW w:w="2835" w:type="dxa"/>
            <w:vAlign w:val="center"/>
          </w:tcPr>
          <w:p>
            <w:pPr>
              <w:pStyle w:val="12"/>
            </w:pPr>
            <w:r>
              <w:t>项目名称</w:t>
            </w:r>
          </w:p>
        </w:tc>
        <w:tc>
          <w:tcPr>
            <w:tcW w:w="6095" w:type="dxa"/>
            <w:gridSpan w:val="3"/>
            <w:vAlign w:val="center"/>
          </w:tcPr>
          <w:p>
            <w:pPr>
              <w:pStyle w:val="14"/>
            </w:pPr>
            <w:r>
              <w:t>城乡义务教育生均公用经费市级配套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城乡义务教育生均公用经费市级配套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1.改善教学质量</w:t>
            </w:r>
          </w:p>
          <w:p>
            <w:pPr>
              <w:pStyle w:val="14"/>
            </w:pPr>
            <w:r>
              <w:t>2.优化教学设施</w:t>
            </w:r>
          </w:p>
          <w:p>
            <w:pPr>
              <w:pStyle w:val="14"/>
            </w:pPr>
            <w:r>
              <w:t>3.实现生均公用经费配套</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沧市财教【2024】127号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 xml:space="preserve"> 生均经费总额</w:t>
            </w:r>
          </w:p>
        </w:tc>
        <w:tc>
          <w:tcPr>
            <w:tcW w:w="5386" w:type="dxa"/>
            <w:vAlign w:val="center"/>
          </w:tcPr>
          <w:p>
            <w:pPr>
              <w:pStyle w:val="14"/>
            </w:pPr>
            <w:r>
              <w:t xml:space="preserve"> 生均经费总费用</w:t>
            </w:r>
          </w:p>
        </w:tc>
        <w:tc>
          <w:tcPr>
            <w:tcW w:w="2268" w:type="dxa"/>
            <w:vAlign w:val="center"/>
          </w:tcPr>
          <w:p>
            <w:pPr>
              <w:pStyle w:val="14"/>
            </w:pPr>
            <w:r>
              <w:t>≥4 万元</w:t>
            </w:r>
          </w:p>
        </w:tc>
        <w:tc>
          <w:tcPr>
            <w:tcW w:w="1276" w:type="dxa"/>
            <w:vAlign w:val="center"/>
          </w:tcPr>
          <w:p>
            <w:pPr>
              <w:pStyle w:val="14"/>
            </w:pPr>
            <w:r>
              <w:t>沧市财教【2024】127号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生均经费总成本</w:t>
            </w:r>
          </w:p>
        </w:tc>
        <w:tc>
          <w:tcPr>
            <w:tcW w:w="5386" w:type="dxa"/>
            <w:vAlign w:val="center"/>
          </w:tcPr>
          <w:p>
            <w:pPr>
              <w:pStyle w:val="14"/>
            </w:pPr>
            <w:r>
              <w:t>生均经费的成本总额</w:t>
            </w:r>
          </w:p>
        </w:tc>
        <w:tc>
          <w:tcPr>
            <w:tcW w:w="2268" w:type="dxa"/>
            <w:vAlign w:val="center"/>
          </w:tcPr>
          <w:p>
            <w:pPr>
              <w:pStyle w:val="14"/>
            </w:pPr>
            <w:r>
              <w:t>≥4万元</w:t>
            </w:r>
          </w:p>
        </w:tc>
        <w:tc>
          <w:tcPr>
            <w:tcW w:w="1276" w:type="dxa"/>
            <w:vAlign w:val="center"/>
          </w:tcPr>
          <w:p>
            <w:pPr>
              <w:pStyle w:val="14"/>
            </w:pPr>
            <w:r>
              <w:t>沧市财教【2024】127号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沧市财教【2024】127号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提高小学初中的入园率</w:t>
            </w:r>
          </w:p>
        </w:tc>
        <w:tc>
          <w:tcPr>
            <w:tcW w:w="5386" w:type="dxa"/>
            <w:vAlign w:val="center"/>
          </w:tcPr>
          <w:p>
            <w:pPr>
              <w:pStyle w:val="14"/>
            </w:pPr>
            <w:r>
              <w:t>提高小学初中的入园率</w:t>
            </w:r>
          </w:p>
        </w:tc>
        <w:tc>
          <w:tcPr>
            <w:tcW w:w="2268" w:type="dxa"/>
            <w:vAlign w:val="center"/>
          </w:tcPr>
          <w:p>
            <w:pPr>
              <w:pStyle w:val="14"/>
            </w:pPr>
            <w:r>
              <w:t>100%</w:t>
            </w:r>
          </w:p>
        </w:tc>
        <w:tc>
          <w:tcPr>
            <w:tcW w:w="1276" w:type="dxa"/>
            <w:vAlign w:val="center"/>
          </w:tcPr>
          <w:p>
            <w:pPr>
              <w:pStyle w:val="14"/>
            </w:pPr>
            <w:r>
              <w:t>沧市财教【2024】127号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沧市财教【2024】127号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9、城乡义务教育中央补助资金预算绩效目标表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13091124P000273100011</w:t>
            </w:r>
          </w:p>
        </w:tc>
        <w:tc>
          <w:tcPr>
            <w:tcW w:w="2835" w:type="dxa"/>
            <w:vAlign w:val="center"/>
          </w:tcPr>
          <w:p>
            <w:pPr>
              <w:pStyle w:val="12"/>
            </w:pPr>
            <w:r>
              <w:t>项目名称</w:t>
            </w:r>
          </w:p>
        </w:tc>
        <w:tc>
          <w:tcPr>
            <w:tcW w:w="6095" w:type="dxa"/>
            <w:gridSpan w:val="3"/>
            <w:vAlign w:val="center"/>
          </w:tcPr>
          <w:p>
            <w:pPr>
              <w:pStyle w:val="14"/>
            </w:pPr>
            <w:r>
              <w:t>城乡义务教育中央补助资金预算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6.99</w:t>
            </w:r>
          </w:p>
        </w:tc>
        <w:tc>
          <w:tcPr>
            <w:tcW w:w="2835" w:type="dxa"/>
            <w:vAlign w:val="center"/>
          </w:tcPr>
          <w:p>
            <w:pPr>
              <w:pStyle w:val="12"/>
            </w:pPr>
            <w:r>
              <w:t>其中：财政    资金</w:t>
            </w:r>
          </w:p>
        </w:tc>
        <w:tc>
          <w:tcPr>
            <w:tcW w:w="2551" w:type="dxa"/>
            <w:vAlign w:val="center"/>
          </w:tcPr>
          <w:p>
            <w:pPr>
              <w:pStyle w:val="14"/>
            </w:pPr>
            <w:r>
              <w:t>6.99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城乡义务教育中央补助资金预算</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1.74</w:t>
            </w:r>
          </w:p>
        </w:tc>
        <w:tc>
          <w:tcPr>
            <w:tcW w:w="2835" w:type="dxa"/>
            <w:vAlign w:val="center"/>
          </w:tcPr>
          <w:p>
            <w:pPr>
              <w:pStyle w:val="15"/>
            </w:pPr>
            <w:r>
              <w:t>3.49</w:t>
            </w:r>
          </w:p>
        </w:tc>
        <w:tc>
          <w:tcPr>
            <w:tcW w:w="2551" w:type="dxa"/>
            <w:vAlign w:val="center"/>
          </w:tcPr>
          <w:p>
            <w:pPr>
              <w:pStyle w:val="15"/>
            </w:pPr>
            <w:r>
              <w:t>5.23</w:t>
            </w:r>
          </w:p>
        </w:tc>
        <w:tc>
          <w:tcPr>
            <w:tcW w:w="3544" w:type="dxa"/>
            <w:gridSpan w:val="2"/>
            <w:vAlign w:val="center"/>
          </w:tcPr>
          <w:p>
            <w:pPr>
              <w:pStyle w:val="15"/>
            </w:pPr>
            <w:r>
              <w:t>6.99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1.保障学校正常运行转</w:t>
            </w:r>
          </w:p>
          <w:p>
            <w:pPr>
              <w:pStyle w:val="14"/>
            </w:pPr>
            <w:r>
              <w:t>2. 保障学习资金正常运转</w:t>
            </w:r>
          </w:p>
          <w:p>
            <w:pPr>
              <w:pStyle w:val="14"/>
            </w:pPr>
            <w:r>
              <w:t>3. 保障学生学习质量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城乡义务教育中央补助资金预算金额</w:t>
            </w:r>
            <w:r>
              <w:tab/>
            </w:r>
          </w:p>
          <w:p>
            <w:pPr>
              <w:pStyle w:val="14"/>
            </w:pPr>
          </w:p>
        </w:tc>
        <w:tc>
          <w:tcPr>
            <w:tcW w:w="5386" w:type="dxa"/>
            <w:vAlign w:val="center"/>
          </w:tcPr>
          <w:p>
            <w:pPr>
              <w:pStyle w:val="14"/>
            </w:pPr>
            <w:r>
              <w:t>补助金额</w:t>
            </w:r>
          </w:p>
        </w:tc>
        <w:tc>
          <w:tcPr>
            <w:tcW w:w="2268" w:type="dxa"/>
            <w:vAlign w:val="center"/>
          </w:tcPr>
          <w:p>
            <w:pPr>
              <w:pStyle w:val="14"/>
            </w:pPr>
            <w:r>
              <w:t>8.8万元</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城乡义务教育中央补助资金预算</w:t>
            </w:r>
            <w:r>
              <w:tab/>
            </w:r>
          </w:p>
          <w:p>
            <w:pPr>
              <w:pStyle w:val="14"/>
            </w:pPr>
          </w:p>
        </w:tc>
        <w:tc>
          <w:tcPr>
            <w:tcW w:w="5386" w:type="dxa"/>
            <w:vAlign w:val="center"/>
          </w:tcPr>
          <w:p>
            <w:pPr>
              <w:pStyle w:val="14"/>
            </w:pPr>
            <w:r>
              <w:t>补助质量</w:t>
            </w:r>
          </w:p>
        </w:tc>
        <w:tc>
          <w:tcPr>
            <w:tcW w:w="2268" w:type="dxa"/>
            <w:vAlign w:val="center"/>
          </w:tcPr>
          <w:p>
            <w:pPr>
              <w:pStyle w:val="14"/>
            </w:pPr>
            <w:r>
              <w:t>良好</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补助时长</w:t>
            </w:r>
          </w:p>
        </w:tc>
        <w:tc>
          <w:tcPr>
            <w:tcW w:w="5386" w:type="dxa"/>
            <w:vAlign w:val="center"/>
          </w:tcPr>
          <w:p>
            <w:pPr>
              <w:pStyle w:val="14"/>
            </w:pPr>
            <w:r>
              <w:t>补助时长</w:t>
            </w:r>
          </w:p>
        </w:tc>
        <w:tc>
          <w:tcPr>
            <w:tcW w:w="2268" w:type="dxa"/>
            <w:vAlign w:val="center"/>
          </w:tcPr>
          <w:p>
            <w:pPr>
              <w:pStyle w:val="14"/>
            </w:pPr>
            <w:r>
              <w:t>≥1年</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≥85%</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提升学生学习质量</w:t>
            </w:r>
          </w:p>
        </w:tc>
        <w:tc>
          <w:tcPr>
            <w:tcW w:w="5386" w:type="dxa"/>
            <w:vAlign w:val="center"/>
          </w:tcPr>
          <w:p>
            <w:pPr>
              <w:pStyle w:val="14"/>
            </w:pPr>
            <w:r>
              <w:t xml:space="preserve"> 提升学生学习质量</w:t>
            </w:r>
          </w:p>
        </w:tc>
        <w:tc>
          <w:tcPr>
            <w:tcW w:w="2268" w:type="dxa"/>
            <w:vAlign w:val="center"/>
          </w:tcPr>
          <w:p>
            <w:pPr>
              <w:pStyle w:val="14"/>
            </w:pPr>
            <w:r>
              <w:t>≥85%</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改善小学教学质量</w:t>
            </w:r>
          </w:p>
        </w:tc>
        <w:tc>
          <w:tcPr>
            <w:tcW w:w="5386" w:type="dxa"/>
            <w:vAlign w:val="center"/>
          </w:tcPr>
          <w:p>
            <w:pPr>
              <w:pStyle w:val="14"/>
            </w:pPr>
            <w:r>
              <w:t>改善小学教学质量</w:t>
            </w:r>
          </w:p>
        </w:tc>
        <w:tc>
          <w:tcPr>
            <w:tcW w:w="2268" w:type="dxa"/>
            <w:vAlign w:val="center"/>
          </w:tcPr>
          <w:p>
            <w:pPr>
              <w:pStyle w:val="14"/>
            </w:pPr>
            <w:r>
              <w:t>≥85%</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下达2024年城乡义务教育中央补助经费预算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10、教职工妇科体检绩效目标表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13091125P00011010001B</w:t>
            </w:r>
          </w:p>
        </w:tc>
        <w:tc>
          <w:tcPr>
            <w:tcW w:w="2835" w:type="dxa"/>
            <w:vAlign w:val="center"/>
          </w:tcPr>
          <w:p>
            <w:pPr>
              <w:pStyle w:val="12"/>
            </w:pPr>
            <w:r>
              <w:t>项目名称</w:t>
            </w:r>
          </w:p>
        </w:tc>
        <w:tc>
          <w:tcPr>
            <w:tcW w:w="6095" w:type="dxa"/>
            <w:gridSpan w:val="3"/>
            <w:vAlign w:val="center"/>
          </w:tcPr>
          <w:p>
            <w:pPr>
              <w:pStyle w:val="14"/>
            </w:pPr>
            <w:r>
              <w:t>教职工妇科体检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8.09</w:t>
            </w:r>
          </w:p>
        </w:tc>
        <w:tc>
          <w:tcPr>
            <w:tcW w:w="2835" w:type="dxa"/>
            <w:vAlign w:val="center"/>
          </w:tcPr>
          <w:p>
            <w:pPr>
              <w:pStyle w:val="12"/>
            </w:pPr>
            <w:r>
              <w:t>其中：财政    资金</w:t>
            </w:r>
          </w:p>
        </w:tc>
        <w:tc>
          <w:tcPr>
            <w:tcW w:w="2551" w:type="dxa"/>
            <w:vAlign w:val="center"/>
          </w:tcPr>
          <w:p>
            <w:pPr>
              <w:pStyle w:val="14"/>
            </w:pPr>
            <w:r>
              <w:t>8.09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教职工妇科体检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2.02</w:t>
            </w:r>
          </w:p>
        </w:tc>
        <w:tc>
          <w:tcPr>
            <w:tcW w:w="2835" w:type="dxa"/>
            <w:vAlign w:val="center"/>
          </w:tcPr>
          <w:p>
            <w:pPr>
              <w:pStyle w:val="15"/>
            </w:pPr>
            <w:r>
              <w:t>4.05</w:t>
            </w:r>
          </w:p>
        </w:tc>
        <w:tc>
          <w:tcPr>
            <w:tcW w:w="2551" w:type="dxa"/>
            <w:vAlign w:val="center"/>
          </w:tcPr>
          <w:p>
            <w:pPr>
              <w:pStyle w:val="15"/>
            </w:pPr>
            <w:r>
              <w:t>6.07</w:t>
            </w:r>
          </w:p>
        </w:tc>
        <w:tc>
          <w:tcPr>
            <w:tcW w:w="3544" w:type="dxa"/>
            <w:gridSpan w:val="2"/>
            <w:vAlign w:val="center"/>
          </w:tcPr>
          <w:p>
            <w:pPr>
              <w:pStyle w:val="15"/>
            </w:pPr>
            <w:r>
              <w:t>8.09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保障教师身体健康情况</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教职工妇科体检费用</w:t>
            </w:r>
          </w:p>
        </w:tc>
        <w:tc>
          <w:tcPr>
            <w:tcW w:w="5386" w:type="dxa"/>
            <w:vAlign w:val="center"/>
          </w:tcPr>
          <w:p>
            <w:pPr>
              <w:pStyle w:val="14"/>
            </w:pPr>
            <w:r>
              <w:t>教职工妇科体检费用</w:t>
            </w:r>
          </w:p>
        </w:tc>
        <w:tc>
          <w:tcPr>
            <w:tcW w:w="2268" w:type="dxa"/>
            <w:vAlign w:val="center"/>
          </w:tcPr>
          <w:p>
            <w:pPr>
              <w:pStyle w:val="14"/>
            </w:pPr>
            <w:r>
              <w:t>8.09万元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教师身体情况</w:t>
            </w:r>
          </w:p>
        </w:tc>
        <w:tc>
          <w:tcPr>
            <w:tcW w:w="5386" w:type="dxa"/>
            <w:vAlign w:val="center"/>
          </w:tcPr>
          <w:p>
            <w:pPr>
              <w:pStyle w:val="14"/>
            </w:pPr>
            <w:r>
              <w:t>教师身体情况</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教职工妇科体检的金额</w:t>
            </w:r>
          </w:p>
        </w:tc>
        <w:tc>
          <w:tcPr>
            <w:tcW w:w="5386" w:type="dxa"/>
            <w:vAlign w:val="center"/>
          </w:tcPr>
          <w:p>
            <w:pPr>
              <w:pStyle w:val="14"/>
            </w:pPr>
            <w:r>
              <w:t>教职工妇科体检的金额</w:t>
            </w:r>
          </w:p>
        </w:tc>
        <w:tc>
          <w:tcPr>
            <w:tcW w:w="2268" w:type="dxa"/>
            <w:vAlign w:val="center"/>
          </w:tcPr>
          <w:p>
            <w:pPr>
              <w:pStyle w:val="14"/>
            </w:pPr>
            <w:r>
              <w:t>8.09万元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教师身体情况</w:t>
            </w:r>
          </w:p>
        </w:tc>
        <w:tc>
          <w:tcPr>
            <w:tcW w:w="5386" w:type="dxa"/>
            <w:vAlign w:val="center"/>
          </w:tcPr>
          <w:p>
            <w:pPr>
              <w:pStyle w:val="14"/>
            </w:pPr>
            <w:r>
              <w:t>教师身体情况</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教师身体情况</w:t>
            </w:r>
          </w:p>
        </w:tc>
        <w:tc>
          <w:tcPr>
            <w:tcW w:w="5386" w:type="dxa"/>
            <w:vAlign w:val="center"/>
          </w:tcPr>
          <w:p>
            <w:pPr>
              <w:pStyle w:val="14"/>
            </w:pPr>
            <w:r>
              <w:t>教师身体情况</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教师满意度</w:t>
            </w:r>
          </w:p>
        </w:tc>
        <w:tc>
          <w:tcPr>
            <w:tcW w:w="5386" w:type="dxa"/>
            <w:vAlign w:val="center"/>
          </w:tcPr>
          <w:p>
            <w:pPr>
              <w:pStyle w:val="14"/>
            </w:pPr>
            <w:r>
              <w:t>教师调查问卷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11、聘任教师24年12月工资绩效目标表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13091125P000078100020</w:t>
            </w:r>
          </w:p>
        </w:tc>
        <w:tc>
          <w:tcPr>
            <w:tcW w:w="2835" w:type="dxa"/>
            <w:vAlign w:val="center"/>
          </w:tcPr>
          <w:p>
            <w:pPr>
              <w:pStyle w:val="12"/>
            </w:pPr>
            <w:r>
              <w:t>项目名称</w:t>
            </w:r>
          </w:p>
        </w:tc>
        <w:tc>
          <w:tcPr>
            <w:tcW w:w="6095" w:type="dxa"/>
            <w:gridSpan w:val="3"/>
            <w:vAlign w:val="center"/>
          </w:tcPr>
          <w:p>
            <w:pPr>
              <w:pStyle w:val="14"/>
            </w:pPr>
            <w:r>
              <w:t>聘任教师24年12月工资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54.00</w:t>
            </w:r>
          </w:p>
        </w:tc>
        <w:tc>
          <w:tcPr>
            <w:tcW w:w="2835" w:type="dxa"/>
            <w:vAlign w:val="center"/>
          </w:tcPr>
          <w:p>
            <w:pPr>
              <w:pStyle w:val="12"/>
            </w:pPr>
            <w:r>
              <w:t>其中：财政    资金</w:t>
            </w:r>
          </w:p>
        </w:tc>
        <w:tc>
          <w:tcPr>
            <w:tcW w:w="2551" w:type="dxa"/>
            <w:vAlign w:val="center"/>
          </w:tcPr>
          <w:p>
            <w:pPr>
              <w:pStyle w:val="14"/>
            </w:pPr>
            <w:r>
              <w:t>54.00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聘任教师24年12月工资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13.50</w:t>
            </w:r>
          </w:p>
        </w:tc>
        <w:tc>
          <w:tcPr>
            <w:tcW w:w="2835" w:type="dxa"/>
            <w:vAlign w:val="center"/>
          </w:tcPr>
          <w:p>
            <w:pPr>
              <w:pStyle w:val="15"/>
            </w:pPr>
            <w:r>
              <w:t>27.00</w:t>
            </w:r>
          </w:p>
        </w:tc>
        <w:tc>
          <w:tcPr>
            <w:tcW w:w="2551" w:type="dxa"/>
            <w:vAlign w:val="center"/>
          </w:tcPr>
          <w:p>
            <w:pPr>
              <w:pStyle w:val="15"/>
            </w:pPr>
            <w:r>
              <w:t>40.50</w:t>
            </w:r>
          </w:p>
        </w:tc>
        <w:tc>
          <w:tcPr>
            <w:tcW w:w="3544" w:type="dxa"/>
            <w:gridSpan w:val="2"/>
            <w:vAlign w:val="center"/>
          </w:tcPr>
          <w:p>
            <w:pPr>
              <w:pStyle w:val="15"/>
            </w:pPr>
            <w:r>
              <w:t>54.00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1.保障学校正常运转，保障教师基本生活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教师数量</w:t>
            </w:r>
          </w:p>
        </w:tc>
        <w:tc>
          <w:tcPr>
            <w:tcW w:w="5386" w:type="dxa"/>
            <w:vAlign w:val="center"/>
          </w:tcPr>
          <w:p>
            <w:pPr>
              <w:pStyle w:val="14"/>
            </w:pPr>
            <w:r>
              <w:t>教师数量</w:t>
            </w:r>
          </w:p>
        </w:tc>
        <w:tc>
          <w:tcPr>
            <w:tcW w:w="2268" w:type="dxa"/>
            <w:vAlign w:val="center"/>
          </w:tcPr>
          <w:p>
            <w:pPr>
              <w:pStyle w:val="14"/>
            </w:pPr>
            <w:r>
              <w:t>≥74个</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学校运转良好</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发放工资的时长</w:t>
            </w:r>
          </w:p>
        </w:tc>
        <w:tc>
          <w:tcPr>
            <w:tcW w:w="5386" w:type="dxa"/>
            <w:vAlign w:val="center"/>
          </w:tcPr>
          <w:p>
            <w:pPr>
              <w:pStyle w:val="14"/>
            </w:pPr>
            <w:r>
              <w:t>发放工资的时长</w:t>
            </w:r>
          </w:p>
        </w:tc>
        <w:tc>
          <w:tcPr>
            <w:tcW w:w="2268" w:type="dxa"/>
            <w:vAlign w:val="center"/>
          </w:tcPr>
          <w:p>
            <w:pPr>
              <w:pStyle w:val="14"/>
            </w:pPr>
            <w:r>
              <w:t>≥1年</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发放工资的金额</w:t>
            </w:r>
          </w:p>
        </w:tc>
        <w:tc>
          <w:tcPr>
            <w:tcW w:w="5386" w:type="dxa"/>
            <w:vAlign w:val="center"/>
          </w:tcPr>
          <w:p>
            <w:pPr>
              <w:pStyle w:val="14"/>
            </w:pPr>
            <w:r>
              <w:t>发放工资的金额</w:t>
            </w:r>
          </w:p>
        </w:tc>
        <w:tc>
          <w:tcPr>
            <w:tcW w:w="2268" w:type="dxa"/>
            <w:vAlign w:val="center"/>
          </w:tcPr>
          <w:p>
            <w:pPr>
              <w:pStyle w:val="14"/>
            </w:pPr>
            <w:r>
              <w:t>≥54万元</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保障教师生活需要</w:t>
            </w:r>
          </w:p>
        </w:tc>
        <w:tc>
          <w:tcPr>
            <w:tcW w:w="5386" w:type="dxa"/>
            <w:vAlign w:val="center"/>
          </w:tcPr>
          <w:p>
            <w:pPr>
              <w:pStyle w:val="14"/>
            </w:pPr>
            <w:r>
              <w:t>保障教师生活需要</w:t>
            </w:r>
          </w:p>
        </w:tc>
        <w:tc>
          <w:tcPr>
            <w:tcW w:w="2268" w:type="dxa"/>
            <w:vAlign w:val="center"/>
          </w:tcPr>
          <w:p>
            <w:pPr>
              <w:pStyle w:val="14"/>
            </w:pPr>
            <w:r>
              <w:t>良好</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提高教师资金流动</w:t>
            </w:r>
          </w:p>
        </w:tc>
        <w:tc>
          <w:tcPr>
            <w:tcW w:w="5386" w:type="dxa"/>
            <w:vAlign w:val="center"/>
          </w:tcPr>
          <w:p>
            <w:pPr>
              <w:pStyle w:val="14"/>
            </w:pPr>
            <w:r>
              <w:t>提高教师资金流动</w:t>
            </w:r>
          </w:p>
        </w:tc>
        <w:tc>
          <w:tcPr>
            <w:tcW w:w="2268" w:type="dxa"/>
            <w:vAlign w:val="center"/>
          </w:tcPr>
          <w:p>
            <w:pPr>
              <w:pStyle w:val="14"/>
            </w:pPr>
            <w:r>
              <w:t>正常</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改善教师生活条件</w:t>
            </w:r>
          </w:p>
        </w:tc>
        <w:tc>
          <w:tcPr>
            <w:tcW w:w="5386" w:type="dxa"/>
            <w:vAlign w:val="center"/>
          </w:tcPr>
          <w:p>
            <w:pPr>
              <w:pStyle w:val="14"/>
            </w:pPr>
            <w:r>
              <w:t>改善教师生活条件</w:t>
            </w:r>
          </w:p>
        </w:tc>
        <w:tc>
          <w:tcPr>
            <w:tcW w:w="2268" w:type="dxa"/>
            <w:vAlign w:val="center"/>
          </w:tcPr>
          <w:p>
            <w:pPr>
              <w:pStyle w:val="14"/>
            </w:pPr>
            <w:r>
              <w:t>良好</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教师的工作年限</w:t>
            </w:r>
          </w:p>
        </w:tc>
        <w:tc>
          <w:tcPr>
            <w:tcW w:w="5386" w:type="dxa"/>
            <w:vAlign w:val="center"/>
          </w:tcPr>
          <w:p>
            <w:pPr>
              <w:pStyle w:val="14"/>
            </w:pPr>
            <w:r>
              <w:t>教师的工作年限</w:t>
            </w:r>
          </w:p>
        </w:tc>
        <w:tc>
          <w:tcPr>
            <w:tcW w:w="2268" w:type="dxa"/>
            <w:vAlign w:val="center"/>
          </w:tcPr>
          <w:p>
            <w:pPr>
              <w:pStyle w:val="14"/>
            </w:pPr>
            <w:r>
              <w:t>正常</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教师满意度</w:t>
            </w:r>
          </w:p>
        </w:tc>
        <w:tc>
          <w:tcPr>
            <w:tcW w:w="5386" w:type="dxa"/>
            <w:vAlign w:val="center"/>
          </w:tcPr>
          <w:p>
            <w:pPr>
              <w:pStyle w:val="14"/>
            </w:pPr>
            <w:r>
              <w:t>教师调查问卷</w:t>
            </w:r>
          </w:p>
        </w:tc>
        <w:tc>
          <w:tcPr>
            <w:tcW w:w="2268" w:type="dxa"/>
            <w:vAlign w:val="center"/>
          </w:tcPr>
          <w:p>
            <w:pPr>
              <w:pStyle w:val="14"/>
            </w:pPr>
            <w:r>
              <w:t>≥95%</w:t>
            </w:r>
          </w:p>
        </w:tc>
        <w:tc>
          <w:tcPr>
            <w:tcW w:w="1276" w:type="dxa"/>
            <w:vAlign w:val="center"/>
          </w:tcPr>
          <w:p>
            <w:pPr>
              <w:pStyle w:val="14"/>
            </w:pPr>
            <w:r>
              <w:t>聘任教师24年12月工资用款计划表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12、聘任教师工资及保险绩效目标表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13091125P00007810008M</w:t>
            </w:r>
          </w:p>
        </w:tc>
        <w:tc>
          <w:tcPr>
            <w:tcW w:w="2835" w:type="dxa"/>
            <w:vAlign w:val="center"/>
          </w:tcPr>
          <w:p>
            <w:pPr>
              <w:pStyle w:val="12"/>
            </w:pPr>
            <w:r>
              <w:t>项目名称</w:t>
            </w:r>
          </w:p>
        </w:tc>
        <w:tc>
          <w:tcPr>
            <w:tcW w:w="6095" w:type="dxa"/>
            <w:gridSpan w:val="3"/>
            <w:vAlign w:val="center"/>
          </w:tcPr>
          <w:p>
            <w:pPr>
              <w:pStyle w:val="14"/>
            </w:pPr>
            <w:r>
              <w:t>聘任教师工资及保险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1049.20</w:t>
            </w:r>
          </w:p>
        </w:tc>
        <w:tc>
          <w:tcPr>
            <w:tcW w:w="2835" w:type="dxa"/>
            <w:vAlign w:val="center"/>
          </w:tcPr>
          <w:p>
            <w:pPr>
              <w:pStyle w:val="12"/>
            </w:pPr>
            <w:r>
              <w:t>其中：财政    资金</w:t>
            </w:r>
          </w:p>
        </w:tc>
        <w:tc>
          <w:tcPr>
            <w:tcW w:w="2551" w:type="dxa"/>
            <w:vAlign w:val="center"/>
          </w:tcPr>
          <w:p>
            <w:pPr>
              <w:pStyle w:val="14"/>
            </w:pPr>
            <w:r>
              <w:t>1049.20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聘任教师工资及保险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262.30</w:t>
            </w:r>
          </w:p>
        </w:tc>
        <w:tc>
          <w:tcPr>
            <w:tcW w:w="2835" w:type="dxa"/>
            <w:vAlign w:val="center"/>
          </w:tcPr>
          <w:p>
            <w:pPr>
              <w:pStyle w:val="15"/>
            </w:pPr>
            <w:r>
              <w:t>524.60</w:t>
            </w:r>
          </w:p>
        </w:tc>
        <w:tc>
          <w:tcPr>
            <w:tcW w:w="2551" w:type="dxa"/>
            <w:vAlign w:val="center"/>
          </w:tcPr>
          <w:p>
            <w:pPr>
              <w:pStyle w:val="15"/>
            </w:pPr>
            <w:r>
              <w:t>786.90</w:t>
            </w:r>
          </w:p>
        </w:tc>
        <w:tc>
          <w:tcPr>
            <w:tcW w:w="3544" w:type="dxa"/>
            <w:gridSpan w:val="2"/>
            <w:vAlign w:val="center"/>
          </w:tcPr>
          <w:p>
            <w:pPr>
              <w:pStyle w:val="15"/>
            </w:pPr>
            <w:r>
              <w:t>1049.20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1.保障教师基本生活，提高教师生活质量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教师数量</w:t>
            </w:r>
          </w:p>
        </w:tc>
        <w:tc>
          <w:tcPr>
            <w:tcW w:w="5386" w:type="dxa"/>
            <w:vAlign w:val="center"/>
          </w:tcPr>
          <w:p>
            <w:pPr>
              <w:pStyle w:val="14"/>
            </w:pPr>
            <w:r>
              <w:t>教师数量</w:t>
            </w:r>
          </w:p>
        </w:tc>
        <w:tc>
          <w:tcPr>
            <w:tcW w:w="2268" w:type="dxa"/>
            <w:vAlign w:val="center"/>
          </w:tcPr>
          <w:p>
            <w:pPr>
              <w:pStyle w:val="14"/>
            </w:pPr>
            <w:r>
              <w:t>≥74个</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学校运转良好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发放工资的时长</w:t>
            </w:r>
          </w:p>
        </w:tc>
        <w:tc>
          <w:tcPr>
            <w:tcW w:w="5386" w:type="dxa"/>
            <w:vAlign w:val="center"/>
          </w:tcPr>
          <w:p>
            <w:pPr>
              <w:pStyle w:val="14"/>
            </w:pPr>
            <w:r>
              <w:t>发放工资的时长</w:t>
            </w:r>
          </w:p>
        </w:tc>
        <w:tc>
          <w:tcPr>
            <w:tcW w:w="2268" w:type="dxa"/>
            <w:vAlign w:val="center"/>
          </w:tcPr>
          <w:p>
            <w:pPr>
              <w:pStyle w:val="14"/>
            </w:pPr>
            <w:r>
              <w:t>≤12月</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发放工资的金额</w:t>
            </w:r>
          </w:p>
        </w:tc>
        <w:tc>
          <w:tcPr>
            <w:tcW w:w="5386" w:type="dxa"/>
            <w:vAlign w:val="center"/>
          </w:tcPr>
          <w:p>
            <w:pPr>
              <w:pStyle w:val="14"/>
            </w:pPr>
            <w:r>
              <w:t>发放工资的金额</w:t>
            </w:r>
          </w:p>
        </w:tc>
        <w:tc>
          <w:tcPr>
            <w:tcW w:w="2268" w:type="dxa"/>
            <w:vAlign w:val="center"/>
          </w:tcPr>
          <w:p>
            <w:pPr>
              <w:pStyle w:val="14"/>
            </w:pPr>
            <w:r>
              <w:t>≥1049.2万元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保障教师生活需要</w:t>
            </w:r>
          </w:p>
        </w:tc>
        <w:tc>
          <w:tcPr>
            <w:tcW w:w="5386" w:type="dxa"/>
            <w:vAlign w:val="center"/>
          </w:tcPr>
          <w:p>
            <w:pPr>
              <w:pStyle w:val="14"/>
            </w:pPr>
            <w:r>
              <w:t>保障教师生活需要</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提高教师资金流动</w:t>
            </w:r>
          </w:p>
        </w:tc>
        <w:tc>
          <w:tcPr>
            <w:tcW w:w="5386" w:type="dxa"/>
            <w:vAlign w:val="center"/>
          </w:tcPr>
          <w:p>
            <w:pPr>
              <w:pStyle w:val="14"/>
            </w:pPr>
            <w:r>
              <w:t>提高教师资金流动</w:t>
            </w:r>
          </w:p>
        </w:tc>
        <w:tc>
          <w:tcPr>
            <w:tcW w:w="2268" w:type="dxa"/>
            <w:vAlign w:val="center"/>
          </w:tcPr>
          <w:p>
            <w:pPr>
              <w:pStyle w:val="14"/>
            </w:pPr>
            <w:r>
              <w:t>正常</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改善教师生活条件</w:t>
            </w:r>
          </w:p>
        </w:tc>
        <w:tc>
          <w:tcPr>
            <w:tcW w:w="5386" w:type="dxa"/>
            <w:vAlign w:val="center"/>
          </w:tcPr>
          <w:p>
            <w:pPr>
              <w:pStyle w:val="14"/>
            </w:pPr>
            <w:r>
              <w:t>改善教师生活条件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教师的工作年限</w:t>
            </w:r>
          </w:p>
        </w:tc>
        <w:tc>
          <w:tcPr>
            <w:tcW w:w="5386" w:type="dxa"/>
            <w:vAlign w:val="center"/>
          </w:tcPr>
          <w:p>
            <w:pPr>
              <w:pStyle w:val="14"/>
            </w:pPr>
            <w:r>
              <w:t>教师的工作年限</w:t>
            </w:r>
          </w:p>
        </w:tc>
        <w:tc>
          <w:tcPr>
            <w:tcW w:w="2268" w:type="dxa"/>
            <w:vAlign w:val="center"/>
          </w:tcPr>
          <w:p>
            <w:pPr>
              <w:pStyle w:val="14"/>
            </w:pPr>
            <w:r>
              <w:t>正常</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教师满意度</w:t>
            </w:r>
          </w:p>
        </w:tc>
        <w:tc>
          <w:tcPr>
            <w:tcW w:w="5386" w:type="dxa"/>
            <w:vAlign w:val="center"/>
          </w:tcPr>
          <w:p>
            <w:pPr>
              <w:pStyle w:val="14"/>
            </w:pPr>
            <w:r>
              <w:t>教师调查问卷</w:t>
            </w:r>
          </w:p>
        </w:tc>
        <w:tc>
          <w:tcPr>
            <w:tcW w:w="2268" w:type="dxa"/>
            <w:vAlign w:val="center"/>
          </w:tcPr>
          <w:p>
            <w:pPr>
              <w:pStyle w:val="14"/>
            </w:pPr>
            <w:r>
              <w:t>≥95%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13、聘任制教师工资及保险绩效目标表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13091125P00007810005T</w:t>
            </w:r>
          </w:p>
        </w:tc>
        <w:tc>
          <w:tcPr>
            <w:tcW w:w="2835" w:type="dxa"/>
            <w:vAlign w:val="center"/>
          </w:tcPr>
          <w:p>
            <w:pPr>
              <w:pStyle w:val="12"/>
            </w:pPr>
            <w:r>
              <w:t>项目名称</w:t>
            </w:r>
          </w:p>
        </w:tc>
        <w:tc>
          <w:tcPr>
            <w:tcW w:w="6095" w:type="dxa"/>
            <w:gridSpan w:val="3"/>
            <w:vAlign w:val="center"/>
          </w:tcPr>
          <w:p>
            <w:pPr>
              <w:pStyle w:val="14"/>
            </w:pPr>
            <w:r>
              <w:t>聘任制教师工资及保险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19.00</w:t>
            </w:r>
          </w:p>
        </w:tc>
        <w:tc>
          <w:tcPr>
            <w:tcW w:w="2835" w:type="dxa"/>
            <w:vAlign w:val="center"/>
          </w:tcPr>
          <w:p>
            <w:pPr>
              <w:pStyle w:val="12"/>
            </w:pPr>
            <w:r>
              <w:t>其中：财政    资金</w:t>
            </w:r>
          </w:p>
        </w:tc>
        <w:tc>
          <w:tcPr>
            <w:tcW w:w="2551" w:type="dxa"/>
            <w:vAlign w:val="center"/>
          </w:tcPr>
          <w:p>
            <w:pPr>
              <w:pStyle w:val="14"/>
            </w:pPr>
            <w:r>
              <w:t>19.00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聘任教师工资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4.75</w:t>
            </w:r>
          </w:p>
        </w:tc>
        <w:tc>
          <w:tcPr>
            <w:tcW w:w="2835" w:type="dxa"/>
            <w:vAlign w:val="center"/>
          </w:tcPr>
          <w:p>
            <w:pPr>
              <w:pStyle w:val="15"/>
            </w:pPr>
            <w:r>
              <w:t>9.50</w:t>
            </w:r>
          </w:p>
        </w:tc>
        <w:tc>
          <w:tcPr>
            <w:tcW w:w="2551" w:type="dxa"/>
            <w:vAlign w:val="center"/>
          </w:tcPr>
          <w:p>
            <w:pPr>
              <w:pStyle w:val="15"/>
            </w:pPr>
            <w:r>
              <w:t>14.25</w:t>
            </w:r>
          </w:p>
        </w:tc>
        <w:tc>
          <w:tcPr>
            <w:tcW w:w="3544" w:type="dxa"/>
            <w:gridSpan w:val="2"/>
            <w:vAlign w:val="center"/>
          </w:tcPr>
          <w:p>
            <w:pPr>
              <w:pStyle w:val="15"/>
            </w:pPr>
            <w:r>
              <w:t>19.00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1.保障学校正常运转，保障教师基本生活</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教师数量</w:t>
            </w:r>
          </w:p>
        </w:tc>
        <w:tc>
          <w:tcPr>
            <w:tcW w:w="5386" w:type="dxa"/>
            <w:vAlign w:val="center"/>
          </w:tcPr>
          <w:p>
            <w:pPr>
              <w:pStyle w:val="14"/>
            </w:pPr>
            <w:r>
              <w:t>教师数量</w:t>
            </w:r>
          </w:p>
        </w:tc>
        <w:tc>
          <w:tcPr>
            <w:tcW w:w="2268" w:type="dxa"/>
            <w:vAlign w:val="center"/>
          </w:tcPr>
          <w:p>
            <w:pPr>
              <w:pStyle w:val="14"/>
            </w:pPr>
            <w:r>
              <w:t>≥74个</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学校运转良好</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发放工资的时长</w:t>
            </w:r>
          </w:p>
        </w:tc>
        <w:tc>
          <w:tcPr>
            <w:tcW w:w="5386" w:type="dxa"/>
            <w:vAlign w:val="center"/>
          </w:tcPr>
          <w:p>
            <w:pPr>
              <w:pStyle w:val="14"/>
            </w:pPr>
            <w:r>
              <w:t>发放工资的时长</w:t>
            </w:r>
          </w:p>
        </w:tc>
        <w:tc>
          <w:tcPr>
            <w:tcW w:w="2268" w:type="dxa"/>
            <w:vAlign w:val="center"/>
          </w:tcPr>
          <w:p>
            <w:pPr>
              <w:pStyle w:val="14"/>
            </w:pPr>
            <w:r>
              <w:t>≥1年</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发放工资的金额</w:t>
            </w:r>
          </w:p>
        </w:tc>
        <w:tc>
          <w:tcPr>
            <w:tcW w:w="5386" w:type="dxa"/>
            <w:vAlign w:val="center"/>
          </w:tcPr>
          <w:p>
            <w:pPr>
              <w:pStyle w:val="14"/>
            </w:pPr>
            <w:r>
              <w:t>发放工资的金额</w:t>
            </w:r>
          </w:p>
        </w:tc>
        <w:tc>
          <w:tcPr>
            <w:tcW w:w="2268" w:type="dxa"/>
            <w:vAlign w:val="center"/>
          </w:tcPr>
          <w:p>
            <w:pPr>
              <w:pStyle w:val="14"/>
            </w:pPr>
            <w:r>
              <w:t>≥19万元</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保障教师生活需要</w:t>
            </w:r>
          </w:p>
        </w:tc>
        <w:tc>
          <w:tcPr>
            <w:tcW w:w="5386" w:type="dxa"/>
            <w:vAlign w:val="center"/>
          </w:tcPr>
          <w:p>
            <w:pPr>
              <w:pStyle w:val="14"/>
            </w:pPr>
            <w:r>
              <w:t>保障教师生活需要</w:t>
            </w:r>
          </w:p>
        </w:tc>
        <w:tc>
          <w:tcPr>
            <w:tcW w:w="2268" w:type="dxa"/>
            <w:vAlign w:val="center"/>
          </w:tcPr>
          <w:p>
            <w:pPr>
              <w:pStyle w:val="14"/>
            </w:pPr>
            <w:r>
              <w:t>良好</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提高教师资金流动</w:t>
            </w:r>
          </w:p>
        </w:tc>
        <w:tc>
          <w:tcPr>
            <w:tcW w:w="5386" w:type="dxa"/>
            <w:vAlign w:val="center"/>
          </w:tcPr>
          <w:p>
            <w:pPr>
              <w:pStyle w:val="14"/>
            </w:pPr>
            <w:r>
              <w:t>提高教师资金流动</w:t>
            </w:r>
          </w:p>
        </w:tc>
        <w:tc>
          <w:tcPr>
            <w:tcW w:w="2268" w:type="dxa"/>
            <w:vAlign w:val="center"/>
          </w:tcPr>
          <w:p>
            <w:pPr>
              <w:pStyle w:val="14"/>
            </w:pPr>
            <w:r>
              <w:t>正常</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改善教师生活条件</w:t>
            </w:r>
          </w:p>
        </w:tc>
        <w:tc>
          <w:tcPr>
            <w:tcW w:w="5386" w:type="dxa"/>
            <w:vAlign w:val="center"/>
          </w:tcPr>
          <w:p>
            <w:pPr>
              <w:pStyle w:val="14"/>
            </w:pPr>
            <w:r>
              <w:t>改善教师生活条件</w:t>
            </w:r>
          </w:p>
        </w:tc>
        <w:tc>
          <w:tcPr>
            <w:tcW w:w="2268" w:type="dxa"/>
            <w:vAlign w:val="center"/>
          </w:tcPr>
          <w:p>
            <w:pPr>
              <w:pStyle w:val="14"/>
            </w:pPr>
            <w:r>
              <w:t>良好</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教师的工作年限</w:t>
            </w:r>
          </w:p>
        </w:tc>
        <w:tc>
          <w:tcPr>
            <w:tcW w:w="5386" w:type="dxa"/>
            <w:vAlign w:val="center"/>
          </w:tcPr>
          <w:p>
            <w:pPr>
              <w:pStyle w:val="14"/>
            </w:pPr>
            <w:r>
              <w:t>教师的工作年限</w:t>
            </w:r>
          </w:p>
        </w:tc>
        <w:tc>
          <w:tcPr>
            <w:tcW w:w="2268" w:type="dxa"/>
            <w:vAlign w:val="center"/>
          </w:tcPr>
          <w:p>
            <w:pPr>
              <w:pStyle w:val="14"/>
            </w:pPr>
            <w:r>
              <w:t>正常</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教师满意度</w:t>
            </w:r>
          </w:p>
        </w:tc>
        <w:tc>
          <w:tcPr>
            <w:tcW w:w="5386" w:type="dxa"/>
            <w:vAlign w:val="center"/>
          </w:tcPr>
          <w:p>
            <w:pPr>
              <w:pStyle w:val="14"/>
            </w:pPr>
            <w:r>
              <w:t>教师调查问卷</w:t>
            </w:r>
          </w:p>
        </w:tc>
        <w:tc>
          <w:tcPr>
            <w:tcW w:w="2268" w:type="dxa"/>
            <w:vAlign w:val="center"/>
          </w:tcPr>
          <w:p>
            <w:pPr>
              <w:pStyle w:val="14"/>
            </w:pPr>
            <w:r>
              <w:t>≥95%</w:t>
            </w:r>
          </w:p>
        </w:tc>
        <w:tc>
          <w:tcPr>
            <w:tcW w:w="1276" w:type="dxa"/>
            <w:vAlign w:val="center"/>
          </w:tcPr>
          <w:p>
            <w:pPr>
              <w:pStyle w:val="14"/>
            </w:pPr>
            <w:r>
              <w:t>聘任制教师工资及保险用款计划表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14、生均公用经费（幼儿园）绩效目标表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13091125P00010710001U</w:t>
            </w:r>
          </w:p>
        </w:tc>
        <w:tc>
          <w:tcPr>
            <w:tcW w:w="2835" w:type="dxa"/>
            <w:vAlign w:val="center"/>
          </w:tcPr>
          <w:p>
            <w:pPr>
              <w:pStyle w:val="12"/>
            </w:pPr>
            <w:r>
              <w:t>项目名称</w:t>
            </w:r>
          </w:p>
        </w:tc>
        <w:tc>
          <w:tcPr>
            <w:tcW w:w="6095" w:type="dxa"/>
            <w:gridSpan w:val="3"/>
            <w:vAlign w:val="center"/>
          </w:tcPr>
          <w:p>
            <w:pPr>
              <w:pStyle w:val="14"/>
            </w:pPr>
            <w:r>
              <w:t>生均公用经费（幼儿园）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6.96</w:t>
            </w:r>
          </w:p>
        </w:tc>
        <w:tc>
          <w:tcPr>
            <w:tcW w:w="2835" w:type="dxa"/>
            <w:vAlign w:val="center"/>
          </w:tcPr>
          <w:p>
            <w:pPr>
              <w:pStyle w:val="12"/>
            </w:pPr>
            <w:r>
              <w:t>其中：财政    资金</w:t>
            </w:r>
          </w:p>
        </w:tc>
        <w:tc>
          <w:tcPr>
            <w:tcW w:w="2551" w:type="dxa"/>
            <w:vAlign w:val="center"/>
          </w:tcPr>
          <w:p>
            <w:pPr>
              <w:pStyle w:val="14"/>
            </w:pPr>
            <w:r>
              <w:t>6.96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生均公用经费（幼儿园）</w:t>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1.74</w:t>
            </w:r>
          </w:p>
        </w:tc>
        <w:tc>
          <w:tcPr>
            <w:tcW w:w="2835" w:type="dxa"/>
            <w:vAlign w:val="center"/>
          </w:tcPr>
          <w:p>
            <w:pPr>
              <w:pStyle w:val="15"/>
            </w:pPr>
            <w:r>
              <w:t>3.48</w:t>
            </w:r>
          </w:p>
        </w:tc>
        <w:tc>
          <w:tcPr>
            <w:tcW w:w="2551" w:type="dxa"/>
            <w:vAlign w:val="center"/>
          </w:tcPr>
          <w:p>
            <w:pPr>
              <w:pStyle w:val="15"/>
            </w:pPr>
            <w:r>
              <w:t>5.22</w:t>
            </w:r>
          </w:p>
        </w:tc>
        <w:tc>
          <w:tcPr>
            <w:tcW w:w="3544" w:type="dxa"/>
            <w:gridSpan w:val="2"/>
            <w:vAlign w:val="center"/>
          </w:tcPr>
          <w:p>
            <w:pPr>
              <w:pStyle w:val="15"/>
            </w:pPr>
            <w:r>
              <w:t>6.96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实现生均公用经费，提高办学质量</w:t>
            </w:r>
            <w:r>
              <w:tab/>
            </w:r>
            <w:r>
              <w:tab/>
            </w:r>
            <w:r>
              <w:tab/>
            </w:r>
            <w:r>
              <w:tab/>
            </w:r>
            <w:r>
              <w:tab/>
            </w:r>
            <w:r>
              <w:tab/>
            </w:r>
          </w:p>
          <w:p>
            <w:pPr>
              <w:pStyle w:val="14"/>
            </w:pP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 xml:space="preserve"> 生均经费总额</w:t>
            </w:r>
          </w:p>
        </w:tc>
        <w:tc>
          <w:tcPr>
            <w:tcW w:w="5386" w:type="dxa"/>
            <w:vAlign w:val="center"/>
          </w:tcPr>
          <w:p>
            <w:pPr>
              <w:pStyle w:val="14"/>
            </w:pPr>
            <w:r>
              <w:t xml:space="preserve"> 生均经费总费用</w:t>
            </w:r>
          </w:p>
        </w:tc>
        <w:tc>
          <w:tcPr>
            <w:tcW w:w="2268" w:type="dxa"/>
            <w:vAlign w:val="center"/>
          </w:tcPr>
          <w:p>
            <w:pPr>
              <w:pStyle w:val="14"/>
            </w:pPr>
            <w:r>
              <w:t>≥6.96万元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生均经费总成本</w:t>
            </w:r>
          </w:p>
        </w:tc>
        <w:tc>
          <w:tcPr>
            <w:tcW w:w="5386" w:type="dxa"/>
            <w:vAlign w:val="center"/>
          </w:tcPr>
          <w:p>
            <w:pPr>
              <w:pStyle w:val="14"/>
            </w:pPr>
            <w:r>
              <w:t>生均经费的成本总额</w:t>
            </w:r>
          </w:p>
        </w:tc>
        <w:tc>
          <w:tcPr>
            <w:tcW w:w="2268" w:type="dxa"/>
            <w:vAlign w:val="center"/>
          </w:tcPr>
          <w:p>
            <w:pPr>
              <w:pStyle w:val="14"/>
            </w:pPr>
            <w:r>
              <w:t>≥6.96万元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提高幼儿园的入园率</w:t>
            </w:r>
          </w:p>
        </w:tc>
        <w:tc>
          <w:tcPr>
            <w:tcW w:w="5386" w:type="dxa"/>
            <w:vAlign w:val="center"/>
          </w:tcPr>
          <w:p>
            <w:pPr>
              <w:pStyle w:val="14"/>
            </w:pPr>
            <w:r>
              <w:t>提高幼儿园的入园率</w:t>
            </w:r>
          </w:p>
        </w:tc>
        <w:tc>
          <w:tcPr>
            <w:tcW w:w="2268" w:type="dxa"/>
            <w:vAlign w:val="center"/>
          </w:tcPr>
          <w:p>
            <w:pPr>
              <w:pStyle w:val="14"/>
            </w:pPr>
            <w:r>
              <w:t>100%</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15、外包服务费绩效目标表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13091125P00028110002Y</w:t>
            </w:r>
          </w:p>
        </w:tc>
        <w:tc>
          <w:tcPr>
            <w:tcW w:w="2835" w:type="dxa"/>
            <w:vAlign w:val="center"/>
          </w:tcPr>
          <w:p>
            <w:pPr>
              <w:pStyle w:val="12"/>
            </w:pPr>
            <w:r>
              <w:t>项目名称</w:t>
            </w:r>
          </w:p>
        </w:tc>
        <w:tc>
          <w:tcPr>
            <w:tcW w:w="6095" w:type="dxa"/>
            <w:gridSpan w:val="3"/>
            <w:vAlign w:val="center"/>
          </w:tcPr>
          <w:p>
            <w:pPr>
              <w:pStyle w:val="14"/>
            </w:pPr>
            <w:r>
              <w:t>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64.80</w:t>
            </w:r>
          </w:p>
        </w:tc>
        <w:tc>
          <w:tcPr>
            <w:tcW w:w="2835" w:type="dxa"/>
            <w:vAlign w:val="center"/>
          </w:tcPr>
          <w:p>
            <w:pPr>
              <w:pStyle w:val="12"/>
            </w:pPr>
            <w:r>
              <w:t>其中：财政    资金</w:t>
            </w:r>
          </w:p>
        </w:tc>
        <w:tc>
          <w:tcPr>
            <w:tcW w:w="2551" w:type="dxa"/>
            <w:vAlign w:val="center"/>
          </w:tcPr>
          <w:p>
            <w:pPr>
              <w:pStyle w:val="14"/>
            </w:pPr>
            <w:r>
              <w:t>64.80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16.20</w:t>
            </w:r>
          </w:p>
        </w:tc>
        <w:tc>
          <w:tcPr>
            <w:tcW w:w="2835" w:type="dxa"/>
            <w:vAlign w:val="center"/>
          </w:tcPr>
          <w:p>
            <w:pPr>
              <w:pStyle w:val="15"/>
            </w:pPr>
            <w:r>
              <w:t>32.40</w:t>
            </w:r>
          </w:p>
        </w:tc>
        <w:tc>
          <w:tcPr>
            <w:tcW w:w="2551" w:type="dxa"/>
            <w:vAlign w:val="center"/>
          </w:tcPr>
          <w:p>
            <w:pPr>
              <w:pStyle w:val="15"/>
            </w:pPr>
            <w:r>
              <w:t>48.60</w:t>
            </w:r>
          </w:p>
        </w:tc>
        <w:tc>
          <w:tcPr>
            <w:tcW w:w="3544" w:type="dxa"/>
            <w:gridSpan w:val="2"/>
            <w:vAlign w:val="center"/>
          </w:tcPr>
          <w:p>
            <w:pPr>
              <w:pStyle w:val="15"/>
            </w:pPr>
            <w:r>
              <w:t>64.80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提高办学质量，保障外包人员生活质量</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发放外包服务费的时长</w:t>
            </w:r>
          </w:p>
        </w:tc>
        <w:tc>
          <w:tcPr>
            <w:tcW w:w="5386" w:type="dxa"/>
            <w:vAlign w:val="center"/>
          </w:tcPr>
          <w:p>
            <w:pPr>
              <w:pStyle w:val="14"/>
            </w:pPr>
            <w:r>
              <w:t>发放外包服务费的时长</w:t>
            </w:r>
          </w:p>
        </w:tc>
        <w:tc>
          <w:tcPr>
            <w:tcW w:w="2268" w:type="dxa"/>
            <w:vAlign w:val="center"/>
          </w:tcPr>
          <w:p>
            <w:pPr>
              <w:pStyle w:val="14"/>
            </w:pPr>
            <w:r>
              <w:t>≥12月</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发放外包服务费的金额</w:t>
            </w:r>
          </w:p>
        </w:tc>
        <w:tc>
          <w:tcPr>
            <w:tcW w:w="5386" w:type="dxa"/>
            <w:vAlign w:val="center"/>
          </w:tcPr>
          <w:p>
            <w:pPr>
              <w:pStyle w:val="14"/>
            </w:pPr>
            <w:r>
              <w:t>发放外包服务费的金额</w:t>
            </w:r>
          </w:p>
        </w:tc>
        <w:tc>
          <w:tcPr>
            <w:tcW w:w="2268" w:type="dxa"/>
            <w:vAlign w:val="center"/>
          </w:tcPr>
          <w:p>
            <w:pPr>
              <w:pStyle w:val="14"/>
            </w:pPr>
            <w:r>
              <w:t>≥64.8万元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保障外包人员生活需要</w:t>
            </w:r>
          </w:p>
        </w:tc>
        <w:tc>
          <w:tcPr>
            <w:tcW w:w="5386" w:type="dxa"/>
            <w:vAlign w:val="center"/>
          </w:tcPr>
          <w:p>
            <w:pPr>
              <w:pStyle w:val="14"/>
            </w:pPr>
            <w:r>
              <w:t>保障外包人员生活需要</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提高外包人员资金流动</w:t>
            </w:r>
          </w:p>
        </w:tc>
        <w:tc>
          <w:tcPr>
            <w:tcW w:w="5386" w:type="dxa"/>
            <w:vAlign w:val="center"/>
          </w:tcPr>
          <w:p>
            <w:pPr>
              <w:pStyle w:val="14"/>
            </w:pPr>
            <w:r>
              <w:t>提高外包人员资金流动</w:t>
            </w:r>
          </w:p>
        </w:tc>
        <w:tc>
          <w:tcPr>
            <w:tcW w:w="2268" w:type="dxa"/>
            <w:vAlign w:val="center"/>
          </w:tcPr>
          <w:p>
            <w:pPr>
              <w:pStyle w:val="14"/>
            </w:pPr>
            <w:r>
              <w:t>正常</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改善外包人员生活条件</w:t>
            </w:r>
          </w:p>
        </w:tc>
        <w:tc>
          <w:tcPr>
            <w:tcW w:w="5386" w:type="dxa"/>
            <w:vAlign w:val="center"/>
          </w:tcPr>
          <w:p>
            <w:pPr>
              <w:pStyle w:val="14"/>
            </w:pPr>
            <w:r>
              <w:t>改善外包人员生活条件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提高外包人员资金流动</w:t>
            </w:r>
          </w:p>
        </w:tc>
        <w:tc>
          <w:tcPr>
            <w:tcW w:w="5386" w:type="dxa"/>
            <w:vAlign w:val="center"/>
          </w:tcPr>
          <w:p>
            <w:pPr>
              <w:pStyle w:val="14"/>
            </w:pPr>
            <w:r>
              <w:t>提高外包人员资金流动</w:t>
            </w:r>
          </w:p>
        </w:tc>
        <w:tc>
          <w:tcPr>
            <w:tcW w:w="2268" w:type="dxa"/>
            <w:vAlign w:val="center"/>
          </w:tcPr>
          <w:p>
            <w:pPr>
              <w:pStyle w:val="14"/>
            </w:pPr>
            <w:r>
              <w:t>正常</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改善外包人员生活条件</w:t>
            </w:r>
          </w:p>
        </w:tc>
        <w:tc>
          <w:tcPr>
            <w:tcW w:w="5386" w:type="dxa"/>
            <w:vAlign w:val="center"/>
          </w:tcPr>
          <w:p>
            <w:pPr>
              <w:pStyle w:val="14"/>
            </w:pPr>
            <w:r>
              <w:t>改善外包人员生活条件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16、小学生校内课后服务市级配套补助资金绩效目标表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13091124P00027110001M</w:t>
            </w:r>
          </w:p>
        </w:tc>
        <w:tc>
          <w:tcPr>
            <w:tcW w:w="2835" w:type="dxa"/>
            <w:vAlign w:val="center"/>
          </w:tcPr>
          <w:p>
            <w:pPr>
              <w:pStyle w:val="12"/>
            </w:pPr>
            <w:r>
              <w:t>项目名称</w:t>
            </w:r>
          </w:p>
        </w:tc>
        <w:tc>
          <w:tcPr>
            <w:tcW w:w="6095" w:type="dxa"/>
            <w:gridSpan w:val="3"/>
            <w:vAlign w:val="center"/>
          </w:tcPr>
          <w:p>
            <w:pPr>
              <w:pStyle w:val="14"/>
            </w:pPr>
            <w:r>
              <w:t>小学生校内课后服务市级配套补助资金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31.00</w:t>
            </w:r>
          </w:p>
        </w:tc>
        <w:tc>
          <w:tcPr>
            <w:tcW w:w="2835" w:type="dxa"/>
            <w:vAlign w:val="center"/>
          </w:tcPr>
          <w:p>
            <w:pPr>
              <w:pStyle w:val="12"/>
            </w:pPr>
            <w:r>
              <w:t>其中：财政    资金</w:t>
            </w:r>
          </w:p>
        </w:tc>
        <w:tc>
          <w:tcPr>
            <w:tcW w:w="2551" w:type="dxa"/>
            <w:vAlign w:val="center"/>
          </w:tcPr>
          <w:p>
            <w:pPr>
              <w:pStyle w:val="14"/>
            </w:pPr>
            <w:r>
              <w:t>31.00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小学生校内课后服务市级配套补助资金</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7.00</w:t>
            </w:r>
          </w:p>
        </w:tc>
        <w:tc>
          <w:tcPr>
            <w:tcW w:w="2835" w:type="dxa"/>
            <w:vAlign w:val="center"/>
          </w:tcPr>
          <w:p>
            <w:pPr>
              <w:pStyle w:val="15"/>
            </w:pPr>
            <w:r>
              <w:t>14.00</w:t>
            </w:r>
          </w:p>
        </w:tc>
        <w:tc>
          <w:tcPr>
            <w:tcW w:w="2551" w:type="dxa"/>
            <w:vAlign w:val="center"/>
          </w:tcPr>
          <w:p>
            <w:pPr>
              <w:pStyle w:val="15"/>
            </w:pPr>
            <w:r>
              <w:t>21.00</w:t>
            </w:r>
          </w:p>
        </w:tc>
        <w:tc>
          <w:tcPr>
            <w:tcW w:w="3544" w:type="dxa"/>
            <w:gridSpan w:val="2"/>
            <w:vAlign w:val="center"/>
          </w:tcPr>
          <w:p>
            <w:pPr>
              <w:pStyle w:val="15"/>
            </w:pPr>
            <w:r>
              <w:t>31.00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1.小学生校内课后服务市级配套补助资金正常运转</w:t>
            </w:r>
          </w:p>
          <w:p>
            <w:pPr>
              <w:pStyle w:val="14"/>
            </w:pPr>
            <w:r>
              <w:t>2. 保障学校正常运转</w:t>
            </w:r>
          </w:p>
          <w:p>
            <w:pPr>
              <w:pStyle w:val="14"/>
            </w:pPr>
            <w:r>
              <w:t>3. 保障学生在校的课后服务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小学生校内课后服务市级配套补助资金金额</w:t>
            </w:r>
          </w:p>
          <w:p>
            <w:pPr>
              <w:pStyle w:val="14"/>
            </w:pPr>
          </w:p>
        </w:tc>
        <w:tc>
          <w:tcPr>
            <w:tcW w:w="5386" w:type="dxa"/>
            <w:vAlign w:val="center"/>
          </w:tcPr>
          <w:p>
            <w:pPr>
              <w:pStyle w:val="14"/>
            </w:pPr>
            <w:r>
              <w:t>补助金额</w:t>
            </w:r>
          </w:p>
        </w:tc>
        <w:tc>
          <w:tcPr>
            <w:tcW w:w="2268" w:type="dxa"/>
            <w:vAlign w:val="center"/>
          </w:tcPr>
          <w:p>
            <w:pPr>
              <w:pStyle w:val="14"/>
            </w:pPr>
            <w:r>
              <w:t>31万元</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小学生校内课后服务市级配套补助资金</w:t>
            </w:r>
          </w:p>
          <w:p>
            <w:pPr>
              <w:pStyle w:val="14"/>
            </w:pPr>
          </w:p>
        </w:tc>
        <w:tc>
          <w:tcPr>
            <w:tcW w:w="5386" w:type="dxa"/>
            <w:vAlign w:val="center"/>
          </w:tcPr>
          <w:p>
            <w:pPr>
              <w:pStyle w:val="14"/>
            </w:pPr>
            <w:r>
              <w:t>补助质量</w:t>
            </w:r>
          </w:p>
        </w:tc>
        <w:tc>
          <w:tcPr>
            <w:tcW w:w="2268" w:type="dxa"/>
            <w:vAlign w:val="center"/>
          </w:tcPr>
          <w:p>
            <w:pPr>
              <w:pStyle w:val="14"/>
            </w:pPr>
            <w:r>
              <w:t>良好</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补助时长</w:t>
            </w:r>
          </w:p>
        </w:tc>
        <w:tc>
          <w:tcPr>
            <w:tcW w:w="5386" w:type="dxa"/>
            <w:vAlign w:val="center"/>
          </w:tcPr>
          <w:p>
            <w:pPr>
              <w:pStyle w:val="14"/>
            </w:pPr>
            <w:r>
              <w:t>补助时长</w:t>
            </w:r>
          </w:p>
        </w:tc>
        <w:tc>
          <w:tcPr>
            <w:tcW w:w="2268" w:type="dxa"/>
            <w:vAlign w:val="center"/>
          </w:tcPr>
          <w:p>
            <w:pPr>
              <w:pStyle w:val="14"/>
            </w:pPr>
            <w:r>
              <w:t>≥1年</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≥85%</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提升学生学习质量</w:t>
            </w:r>
          </w:p>
        </w:tc>
        <w:tc>
          <w:tcPr>
            <w:tcW w:w="5386" w:type="dxa"/>
            <w:vAlign w:val="center"/>
          </w:tcPr>
          <w:p>
            <w:pPr>
              <w:pStyle w:val="14"/>
            </w:pPr>
            <w:r>
              <w:t xml:space="preserve"> 提升学生学习质量</w:t>
            </w:r>
          </w:p>
        </w:tc>
        <w:tc>
          <w:tcPr>
            <w:tcW w:w="2268" w:type="dxa"/>
            <w:vAlign w:val="center"/>
          </w:tcPr>
          <w:p>
            <w:pPr>
              <w:pStyle w:val="14"/>
            </w:pPr>
            <w:r>
              <w:t>≥85%</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改善小学教学质量</w:t>
            </w:r>
          </w:p>
        </w:tc>
        <w:tc>
          <w:tcPr>
            <w:tcW w:w="5386" w:type="dxa"/>
            <w:vAlign w:val="center"/>
          </w:tcPr>
          <w:p>
            <w:pPr>
              <w:pStyle w:val="14"/>
            </w:pPr>
            <w:r>
              <w:t>改善小学教学质量</w:t>
            </w:r>
          </w:p>
        </w:tc>
        <w:tc>
          <w:tcPr>
            <w:tcW w:w="2268" w:type="dxa"/>
            <w:vAlign w:val="center"/>
          </w:tcPr>
          <w:p>
            <w:pPr>
              <w:pStyle w:val="14"/>
            </w:pPr>
            <w:r>
              <w:t>≥85%</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关于下达2023年度小学生校内课后服务市级配套补助资金的通知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17、小学生校内课后服务市级专项奖补资金绩效目标表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13091124P00032010001K</w:t>
            </w:r>
          </w:p>
        </w:tc>
        <w:tc>
          <w:tcPr>
            <w:tcW w:w="2835" w:type="dxa"/>
            <w:vAlign w:val="center"/>
          </w:tcPr>
          <w:p>
            <w:pPr>
              <w:pStyle w:val="12"/>
            </w:pPr>
            <w:r>
              <w:t>项目名称</w:t>
            </w:r>
          </w:p>
        </w:tc>
        <w:tc>
          <w:tcPr>
            <w:tcW w:w="6095" w:type="dxa"/>
            <w:gridSpan w:val="3"/>
            <w:vAlign w:val="center"/>
          </w:tcPr>
          <w:p>
            <w:pPr>
              <w:pStyle w:val="14"/>
            </w:pPr>
            <w:r>
              <w:t>小学生校内课后服务市级专项奖补资金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26.20</w:t>
            </w:r>
          </w:p>
        </w:tc>
        <w:tc>
          <w:tcPr>
            <w:tcW w:w="2835" w:type="dxa"/>
            <w:vAlign w:val="center"/>
          </w:tcPr>
          <w:p>
            <w:pPr>
              <w:pStyle w:val="12"/>
            </w:pPr>
            <w:r>
              <w:t>其中：财政    资金</w:t>
            </w:r>
          </w:p>
        </w:tc>
        <w:tc>
          <w:tcPr>
            <w:tcW w:w="2551" w:type="dxa"/>
            <w:vAlign w:val="center"/>
          </w:tcPr>
          <w:p>
            <w:pPr>
              <w:pStyle w:val="14"/>
            </w:pPr>
            <w:r>
              <w:t>26.20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小学生校内课后服务市级专项奖补资金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6.00</w:t>
            </w:r>
          </w:p>
        </w:tc>
        <w:tc>
          <w:tcPr>
            <w:tcW w:w="2835" w:type="dxa"/>
            <w:vAlign w:val="center"/>
          </w:tcPr>
          <w:p>
            <w:pPr>
              <w:pStyle w:val="15"/>
            </w:pPr>
            <w:r>
              <w:t>12.00</w:t>
            </w:r>
          </w:p>
        </w:tc>
        <w:tc>
          <w:tcPr>
            <w:tcW w:w="2551" w:type="dxa"/>
            <w:vAlign w:val="center"/>
          </w:tcPr>
          <w:p>
            <w:pPr>
              <w:pStyle w:val="15"/>
            </w:pPr>
            <w:r>
              <w:t>18.00</w:t>
            </w:r>
          </w:p>
        </w:tc>
        <w:tc>
          <w:tcPr>
            <w:tcW w:w="3544" w:type="dxa"/>
            <w:gridSpan w:val="2"/>
            <w:vAlign w:val="center"/>
          </w:tcPr>
          <w:p>
            <w:pPr>
              <w:pStyle w:val="15"/>
            </w:pPr>
            <w:r>
              <w:t>26.20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小学生校内课后服务市级专项奖补资金的发放</w:t>
            </w:r>
          </w:p>
          <w:p>
            <w:pPr>
              <w:pStyle w:val="14"/>
            </w:pPr>
            <w:r>
              <w:t>2. 提高教学质量</w:t>
            </w:r>
          </w:p>
          <w:p>
            <w:pPr>
              <w:pStyle w:val="14"/>
            </w:pPr>
            <w:r>
              <w:t>3. 维持学校正常运行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资金额度</w:t>
            </w:r>
          </w:p>
        </w:tc>
        <w:tc>
          <w:tcPr>
            <w:tcW w:w="5386" w:type="dxa"/>
            <w:vAlign w:val="center"/>
          </w:tcPr>
          <w:p>
            <w:pPr>
              <w:pStyle w:val="14"/>
            </w:pPr>
            <w:r>
              <w:t>资金额度</w:t>
            </w:r>
          </w:p>
        </w:tc>
        <w:tc>
          <w:tcPr>
            <w:tcW w:w="2268" w:type="dxa"/>
            <w:vAlign w:val="center"/>
          </w:tcPr>
          <w:p>
            <w:pPr>
              <w:pStyle w:val="14"/>
            </w:pPr>
            <w:r>
              <w:t>26.2万元</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良好</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奖补时长</w:t>
            </w:r>
          </w:p>
        </w:tc>
        <w:tc>
          <w:tcPr>
            <w:tcW w:w="5386" w:type="dxa"/>
            <w:vAlign w:val="center"/>
          </w:tcPr>
          <w:p>
            <w:pPr>
              <w:pStyle w:val="14"/>
            </w:pPr>
            <w:r>
              <w:t>奖补时长</w:t>
            </w:r>
          </w:p>
        </w:tc>
        <w:tc>
          <w:tcPr>
            <w:tcW w:w="2268" w:type="dxa"/>
            <w:vAlign w:val="center"/>
          </w:tcPr>
          <w:p>
            <w:pPr>
              <w:pStyle w:val="14"/>
            </w:pPr>
            <w:r>
              <w:t>≥1年</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 xml:space="preserve"> 沧州市财政局关于下达小学生校内课后服务市级专项奖补资金的通知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18、学校冬季取暖费绩效目标表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13091125P000109100017</w:t>
            </w:r>
          </w:p>
        </w:tc>
        <w:tc>
          <w:tcPr>
            <w:tcW w:w="2835" w:type="dxa"/>
            <w:vAlign w:val="center"/>
          </w:tcPr>
          <w:p>
            <w:pPr>
              <w:pStyle w:val="12"/>
            </w:pPr>
            <w:r>
              <w:t>项目名称</w:t>
            </w:r>
          </w:p>
        </w:tc>
        <w:tc>
          <w:tcPr>
            <w:tcW w:w="6095" w:type="dxa"/>
            <w:gridSpan w:val="3"/>
            <w:vAlign w:val="center"/>
          </w:tcPr>
          <w:p>
            <w:pPr>
              <w:pStyle w:val="14"/>
            </w:pPr>
            <w:r>
              <w:t>学校冬季取暖费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学校冬季取暖费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12.50</w:t>
            </w:r>
          </w:p>
        </w:tc>
        <w:tc>
          <w:tcPr>
            <w:tcW w:w="2835" w:type="dxa"/>
            <w:vAlign w:val="center"/>
          </w:tcPr>
          <w:p>
            <w:pPr>
              <w:pStyle w:val="15"/>
            </w:pPr>
            <w:r>
              <w:t>25.00</w:t>
            </w:r>
          </w:p>
        </w:tc>
        <w:tc>
          <w:tcPr>
            <w:tcW w:w="2551" w:type="dxa"/>
            <w:vAlign w:val="center"/>
          </w:tcPr>
          <w:p>
            <w:pPr>
              <w:pStyle w:val="15"/>
            </w:pPr>
            <w:r>
              <w:t>37.50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保障学校冬季取暖质量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学校冬季取暖电费费用</w:t>
            </w:r>
          </w:p>
        </w:tc>
        <w:tc>
          <w:tcPr>
            <w:tcW w:w="5386" w:type="dxa"/>
            <w:vAlign w:val="center"/>
          </w:tcPr>
          <w:p>
            <w:pPr>
              <w:pStyle w:val="14"/>
            </w:pPr>
            <w:r>
              <w:t>学校冬季取暖电费费用</w:t>
            </w:r>
          </w:p>
        </w:tc>
        <w:tc>
          <w:tcPr>
            <w:tcW w:w="2268" w:type="dxa"/>
            <w:vAlign w:val="center"/>
          </w:tcPr>
          <w:p>
            <w:pPr>
              <w:pStyle w:val="14"/>
            </w:pPr>
            <w:r>
              <w:t>43万元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学校冬季取暖质量</w:t>
            </w:r>
          </w:p>
        </w:tc>
        <w:tc>
          <w:tcPr>
            <w:tcW w:w="5386" w:type="dxa"/>
            <w:vAlign w:val="center"/>
          </w:tcPr>
          <w:p>
            <w:pPr>
              <w:pStyle w:val="14"/>
            </w:pPr>
            <w:r>
              <w:t>学校冬季取暖质量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学校冬季取暖电费的金额</w:t>
            </w:r>
          </w:p>
        </w:tc>
        <w:tc>
          <w:tcPr>
            <w:tcW w:w="5386" w:type="dxa"/>
            <w:vAlign w:val="center"/>
          </w:tcPr>
          <w:p>
            <w:pPr>
              <w:pStyle w:val="14"/>
            </w:pPr>
            <w:r>
              <w:t>学校冬季取暖电费的金额</w:t>
            </w:r>
          </w:p>
        </w:tc>
        <w:tc>
          <w:tcPr>
            <w:tcW w:w="2268" w:type="dxa"/>
            <w:vAlign w:val="center"/>
          </w:tcPr>
          <w:p>
            <w:pPr>
              <w:pStyle w:val="14"/>
            </w:pPr>
            <w:r>
              <w:t>43万元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学校冬季取暖质量</w:t>
            </w:r>
          </w:p>
        </w:tc>
        <w:tc>
          <w:tcPr>
            <w:tcW w:w="5386" w:type="dxa"/>
            <w:vAlign w:val="center"/>
          </w:tcPr>
          <w:p>
            <w:pPr>
              <w:pStyle w:val="14"/>
            </w:pPr>
            <w:r>
              <w:t>学校冬季取暖质量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19、学校教育补贴绩效目标表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13091125P00014410002B</w:t>
            </w:r>
          </w:p>
        </w:tc>
        <w:tc>
          <w:tcPr>
            <w:tcW w:w="2835" w:type="dxa"/>
            <w:vAlign w:val="center"/>
          </w:tcPr>
          <w:p>
            <w:pPr>
              <w:pStyle w:val="12"/>
            </w:pPr>
            <w:r>
              <w:t>项目名称</w:t>
            </w:r>
          </w:p>
        </w:tc>
        <w:tc>
          <w:tcPr>
            <w:tcW w:w="6095" w:type="dxa"/>
            <w:gridSpan w:val="3"/>
            <w:vAlign w:val="center"/>
          </w:tcPr>
          <w:p>
            <w:pPr>
              <w:pStyle w:val="14"/>
            </w:pPr>
            <w:r>
              <w:t>学校教育补贴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108.02</w:t>
            </w:r>
          </w:p>
        </w:tc>
        <w:tc>
          <w:tcPr>
            <w:tcW w:w="2835" w:type="dxa"/>
            <w:vAlign w:val="center"/>
          </w:tcPr>
          <w:p>
            <w:pPr>
              <w:pStyle w:val="12"/>
            </w:pPr>
            <w:r>
              <w:t>其中：财政    资金</w:t>
            </w:r>
          </w:p>
        </w:tc>
        <w:tc>
          <w:tcPr>
            <w:tcW w:w="2551" w:type="dxa"/>
            <w:vAlign w:val="center"/>
          </w:tcPr>
          <w:p>
            <w:pPr>
              <w:pStyle w:val="14"/>
            </w:pPr>
            <w:r>
              <w:t>108.02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学校教育补贴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27.01</w:t>
            </w:r>
          </w:p>
        </w:tc>
        <w:tc>
          <w:tcPr>
            <w:tcW w:w="2835" w:type="dxa"/>
            <w:vAlign w:val="center"/>
          </w:tcPr>
          <w:p>
            <w:pPr>
              <w:pStyle w:val="15"/>
            </w:pPr>
            <w:r>
              <w:t>54.01</w:t>
            </w:r>
          </w:p>
        </w:tc>
        <w:tc>
          <w:tcPr>
            <w:tcW w:w="2551" w:type="dxa"/>
            <w:vAlign w:val="center"/>
          </w:tcPr>
          <w:p>
            <w:pPr>
              <w:pStyle w:val="15"/>
            </w:pPr>
            <w:r>
              <w:t>81.02</w:t>
            </w:r>
          </w:p>
        </w:tc>
        <w:tc>
          <w:tcPr>
            <w:tcW w:w="3544" w:type="dxa"/>
            <w:gridSpan w:val="2"/>
            <w:vAlign w:val="center"/>
          </w:tcPr>
          <w:p>
            <w:pPr>
              <w:pStyle w:val="15"/>
            </w:pPr>
            <w:r>
              <w:t>108.02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实现学校教育补贴，提高办学质量</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学校教育补贴额度</w:t>
            </w:r>
          </w:p>
        </w:tc>
        <w:tc>
          <w:tcPr>
            <w:tcW w:w="5386" w:type="dxa"/>
            <w:vAlign w:val="center"/>
          </w:tcPr>
          <w:p>
            <w:pPr>
              <w:pStyle w:val="14"/>
            </w:pPr>
            <w:r>
              <w:t>学校教育补贴所需金额</w:t>
            </w:r>
          </w:p>
        </w:tc>
        <w:tc>
          <w:tcPr>
            <w:tcW w:w="2268" w:type="dxa"/>
            <w:vAlign w:val="center"/>
          </w:tcPr>
          <w:p>
            <w:pPr>
              <w:pStyle w:val="14"/>
            </w:pPr>
            <w:r>
              <w:t>≥108.2万元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学校教育补贴成本</w:t>
            </w:r>
          </w:p>
        </w:tc>
        <w:tc>
          <w:tcPr>
            <w:tcW w:w="5386" w:type="dxa"/>
            <w:vAlign w:val="center"/>
          </w:tcPr>
          <w:p>
            <w:pPr>
              <w:pStyle w:val="14"/>
            </w:pPr>
            <w:r>
              <w:t>学校教育补贴所需成本</w:t>
            </w:r>
          </w:p>
        </w:tc>
        <w:tc>
          <w:tcPr>
            <w:tcW w:w="2268" w:type="dxa"/>
            <w:vAlign w:val="center"/>
          </w:tcPr>
          <w:p>
            <w:pPr>
              <w:pStyle w:val="14"/>
            </w:pPr>
            <w:r>
              <w:t>≥108.2万元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20、学校软硬件改造与建设（办公费）绩效目标表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13091125P00015110002H</w:t>
            </w:r>
          </w:p>
        </w:tc>
        <w:tc>
          <w:tcPr>
            <w:tcW w:w="2835" w:type="dxa"/>
            <w:vAlign w:val="center"/>
          </w:tcPr>
          <w:p>
            <w:pPr>
              <w:pStyle w:val="12"/>
            </w:pPr>
            <w:r>
              <w:t>项目名称</w:t>
            </w:r>
          </w:p>
        </w:tc>
        <w:tc>
          <w:tcPr>
            <w:tcW w:w="6095" w:type="dxa"/>
            <w:gridSpan w:val="3"/>
            <w:vAlign w:val="center"/>
          </w:tcPr>
          <w:p>
            <w:pPr>
              <w:pStyle w:val="14"/>
            </w:pPr>
            <w:r>
              <w:t>学校软硬件改造与建设（办公费）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101.79</w:t>
            </w:r>
          </w:p>
        </w:tc>
        <w:tc>
          <w:tcPr>
            <w:tcW w:w="2835" w:type="dxa"/>
            <w:vAlign w:val="center"/>
          </w:tcPr>
          <w:p>
            <w:pPr>
              <w:pStyle w:val="12"/>
            </w:pPr>
            <w:r>
              <w:t>其中：财政    资金</w:t>
            </w:r>
          </w:p>
        </w:tc>
        <w:tc>
          <w:tcPr>
            <w:tcW w:w="2551" w:type="dxa"/>
            <w:vAlign w:val="center"/>
          </w:tcPr>
          <w:p>
            <w:pPr>
              <w:pStyle w:val="14"/>
            </w:pPr>
            <w:r>
              <w:t>101.79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学校软硬件改造与建设（办公费）</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25.45</w:t>
            </w:r>
          </w:p>
        </w:tc>
        <w:tc>
          <w:tcPr>
            <w:tcW w:w="2835" w:type="dxa"/>
            <w:vAlign w:val="center"/>
          </w:tcPr>
          <w:p>
            <w:pPr>
              <w:pStyle w:val="15"/>
            </w:pPr>
            <w:r>
              <w:t>50.90</w:t>
            </w:r>
          </w:p>
        </w:tc>
        <w:tc>
          <w:tcPr>
            <w:tcW w:w="2551" w:type="dxa"/>
            <w:vAlign w:val="center"/>
          </w:tcPr>
          <w:p>
            <w:pPr>
              <w:pStyle w:val="15"/>
            </w:pPr>
            <w:r>
              <w:t>76.34</w:t>
            </w:r>
          </w:p>
        </w:tc>
        <w:tc>
          <w:tcPr>
            <w:tcW w:w="3544" w:type="dxa"/>
            <w:gridSpan w:val="2"/>
            <w:vAlign w:val="center"/>
          </w:tcPr>
          <w:p>
            <w:pPr>
              <w:pStyle w:val="15"/>
            </w:pPr>
            <w:r>
              <w:t>101.79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1.进行学校软硬件改造与建设，优化教学环境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学校软硬件改造及建设办公费金额</w:t>
            </w:r>
          </w:p>
        </w:tc>
        <w:tc>
          <w:tcPr>
            <w:tcW w:w="5386" w:type="dxa"/>
            <w:vAlign w:val="center"/>
          </w:tcPr>
          <w:p>
            <w:pPr>
              <w:pStyle w:val="14"/>
            </w:pPr>
            <w:r>
              <w:t xml:space="preserve"> 学校软硬件改造及建设办公费总费用</w:t>
            </w:r>
          </w:p>
        </w:tc>
        <w:tc>
          <w:tcPr>
            <w:tcW w:w="2268" w:type="dxa"/>
            <w:vAlign w:val="center"/>
          </w:tcPr>
          <w:p>
            <w:pPr>
              <w:pStyle w:val="14"/>
            </w:pPr>
            <w:r>
              <w:t>≥101.79万元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学校软硬件办公质量</w:t>
            </w:r>
          </w:p>
        </w:tc>
        <w:tc>
          <w:tcPr>
            <w:tcW w:w="5386" w:type="dxa"/>
            <w:vAlign w:val="center"/>
          </w:tcPr>
          <w:p>
            <w:pPr>
              <w:pStyle w:val="14"/>
            </w:pPr>
            <w:r>
              <w:t>学校软硬件修缮情况</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学校软硬件办公时长</w:t>
            </w:r>
          </w:p>
        </w:tc>
        <w:tc>
          <w:tcPr>
            <w:tcW w:w="5386" w:type="dxa"/>
            <w:vAlign w:val="center"/>
          </w:tcPr>
          <w:p>
            <w:pPr>
              <w:pStyle w:val="14"/>
            </w:pPr>
            <w:r>
              <w:t>学校软硬件修缮费的使用时间</w:t>
            </w:r>
          </w:p>
        </w:tc>
        <w:tc>
          <w:tcPr>
            <w:tcW w:w="2268" w:type="dxa"/>
            <w:vAlign w:val="center"/>
          </w:tcPr>
          <w:p>
            <w:pPr>
              <w:pStyle w:val="14"/>
            </w:pPr>
            <w:r>
              <w:t>1年</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21、学校软硬件改造与建设（修缮费）绩效目标表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13091125P00014910002P</w:t>
            </w:r>
          </w:p>
        </w:tc>
        <w:tc>
          <w:tcPr>
            <w:tcW w:w="2835" w:type="dxa"/>
            <w:vAlign w:val="center"/>
          </w:tcPr>
          <w:p>
            <w:pPr>
              <w:pStyle w:val="12"/>
            </w:pPr>
            <w:r>
              <w:t>项目名称</w:t>
            </w:r>
          </w:p>
        </w:tc>
        <w:tc>
          <w:tcPr>
            <w:tcW w:w="6095" w:type="dxa"/>
            <w:gridSpan w:val="3"/>
            <w:vAlign w:val="center"/>
          </w:tcPr>
          <w:p>
            <w:pPr>
              <w:pStyle w:val="14"/>
            </w:pPr>
            <w:r>
              <w:t>学校软硬件改造与建设（修缮费）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80.60</w:t>
            </w:r>
          </w:p>
        </w:tc>
        <w:tc>
          <w:tcPr>
            <w:tcW w:w="2835" w:type="dxa"/>
            <w:vAlign w:val="center"/>
          </w:tcPr>
          <w:p>
            <w:pPr>
              <w:pStyle w:val="12"/>
            </w:pPr>
            <w:r>
              <w:t>其中：财政    资金</w:t>
            </w:r>
          </w:p>
        </w:tc>
        <w:tc>
          <w:tcPr>
            <w:tcW w:w="2551" w:type="dxa"/>
            <w:vAlign w:val="center"/>
          </w:tcPr>
          <w:p>
            <w:pPr>
              <w:pStyle w:val="14"/>
            </w:pPr>
            <w:r>
              <w:t>80.60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学校软硬件改造与建设（修缮费）</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20.15</w:t>
            </w:r>
          </w:p>
        </w:tc>
        <w:tc>
          <w:tcPr>
            <w:tcW w:w="2835" w:type="dxa"/>
            <w:vAlign w:val="center"/>
          </w:tcPr>
          <w:p>
            <w:pPr>
              <w:pStyle w:val="15"/>
            </w:pPr>
            <w:r>
              <w:t>40.30</w:t>
            </w:r>
          </w:p>
        </w:tc>
        <w:tc>
          <w:tcPr>
            <w:tcW w:w="2551" w:type="dxa"/>
            <w:vAlign w:val="center"/>
          </w:tcPr>
          <w:p>
            <w:pPr>
              <w:pStyle w:val="15"/>
            </w:pPr>
            <w:r>
              <w:t>60.45</w:t>
            </w:r>
          </w:p>
        </w:tc>
        <w:tc>
          <w:tcPr>
            <w:tcW w:w="3544" w:type="dxa"/>
            <w:gridSpan w:val="2"/>
            <w:vAlign w:val="center"/>
          </w:tcPr>
          <w:p>
            <w:pPr>
              <w:pStyle w:val="15"/>
            </w:pPr>
            <w:r>
              <w:t>80.60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进行学校软硬件改造与建设，优化教学环境</w:t>
            </w:r>
            <w:r>
              <w:tab/>
            </w:r>
            <w:r>
              <w:tab/>
            </w:r>
            <w:r>
              <w:tab/>
            </w:r>
            <w:r>
              <w:tab/>
            </w:r>
            <w:r>
              <w:tab/>
            </w:r>
            <w:r>
              <w:tab/>
            </w:r>
          </w:p>
          <w:p>
            <w:pPr>
              <w:pStyle w:val="14"/>
            </w:pP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学校软硬件修缮费用</w:t>
            </w:r>
          </w:p>
        </w:tc>
        <w:tc>
          <w:tcPr>
            <w:tcW w:w="5386" w:type="dxa"/>
            <w:vAlign w:val="center"/>
          </w:tcPr>
          <w:p>
            <w:pPr>
              <w:pStyle w:val="14"/>
            </w:pPr>
            <w:r>
              <w:t>学校软硬件修缮总金额</w:t>
            </w:r>
          </w:p>
        </w:tc>
        <w:tc>
          <w:tcPr>
            <w:tcW w:w="2268" w:type="dxa"/>
            <w:vAlign w:val="center"/>
          </w:tcPr>
          <w:p>
            <w:pPr>
              <w:pStyle w:val="14"/>
            </w:pPr>
            <w:r>
              <w:t>80.6万元</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学校软硬件修缮质量</w:t>
            </w:r>
          </w:p>
        </w:tc>
        <w:tc>
          <w:tcPr>
            <w:tcW w:w="5386" w:type="dxa"/>
            <w:vAlign w:val="center"/>
          </w:tcPr>
          <w:p>
            <w:pPr>
              <w:pStyle w:val="14"/>
            </w:pPr>
            <w:r>
              <w:t>学校软硬件修缮情况</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学校软硬件修缮时长</w:t>
            </w:r>
          </w:p>
        </w:tc>
        <w:tc>
          <w:tcPr>
            <w:tcW w:w="5386" w:type="dxa"/>
            <w:vAlign w:val="center"/>
          </w:tcPr>
          <w:p>
            <w:pPr>
              <w:pStyle w:val="14"/>
            </w:pPr>
            <w:r>
              <w:t>学校软硬件修缮费的使用时间</w:t>
            </w:r>
          </w:p>
        </w:tc>
        <w:tc>
          <w:tcPr>
            <w:tcW w:w="2268" w:type="dxa"/>
            <w:vAlign w:val="center"/>
          </w:tcPr>
          <w:p>
            <w:pPr>
              <w:pStyle w:val="14"/>
            </w:pPr>
            <w:r>
              <w:t>≥1年</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22、义务教育阶段特殊教育学校和随班就读残疾学生生均公用经费绩效目标表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13091125P00001510002K</w:t>
            </w:r>
          </w:p>
        </w:tc>
        <w:tc>
          <w:tcPr>
            <w:tcW w:w="2835" w:type="dxa"/>
            <w:vAlign w:val="center"/>
          </w:tcPr>
          <w:p>
            <w:pPr>
              <w:pStyle w:val="12"/>
            </w:pPr>
            <w:r>
              <w:t>项目名称</w:t>
            </w:r>
          </w:p>
        </w:tc>
        <w:tc>
          <w:tcPr>
            <w:tcW w:w="6095" w:type="dxa"/>
            <w:gridSpan w:val="3"/>
            <w:vAlign w:val="center"/>
          </w:tcPr>
          <w:p>
            <w:pPr>
              <w:pStyle w:val="14"/>
            </w:pPr>
            <w:r>
              <w:t>义务教育阶段特殊教育学校和随班就读残疾学生生均公用经费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0.77</w:t>
            </w:r>
          </w:p>
        </w:tc>
        <w:tc>
          <w:tcPr>
            <w:tcW w:w="2835" w:type="dxa"/>
            <w:vAlign w:val="center"/>
          </w:tcPr>
          <w:p>
            <w:pPr>
              <w:pStyle w:val="12"/>
            </w:pPr>
            <w:r>
              <w:t>其中：财政    资金</w:t>
            </w:r>
          </w:p>
        </w:tc>
        <w:tc>
          <w:tcPr>
            <w:tcW w:w="2551" w:type="dxa"/>
            <w:vAlign w:val="center"/>
          </w:tcPr>
          <w:p>
            <w:pPr>
              <w:pStyle w:val="14"/>
            </w:pPr>
            <w:r>
              <w:t>0.77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义务教育阶段特殊教育学校和随班就读学生的生均公用经费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0.77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1.义务教育阶段特殊教育学校和随班就读残疾学生生均公用经费</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正常</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生均公用经费金额</w:t>
            </w:r>
          </w:p>
        </w:tc>
        <w:tc>
          <w:tcPr>
            <w:tcW w:w="5386" w:type="dxa"/>
            <w:vAlign w:val="center"/>
          </w:tcPr>
          <w:p>
            <w:pPr>
              <w:pStyle w:val="14"/>
            </w:pPr>
            <w:r>
              <w:t>生均公用经费</w:t>
            </w:r>
          </w:p>
        </w:tc>
        <w:tc>
          <w:tcPr>
            <w:tcW w:w="2268" w:type="dxa"/>
            <w:vAlign w:val="center"/>
          </w:tcPr>
          <w:p>
            <w:pPr>
              <w:pStyle w:val="14"/>
            </w:pPr>
            <w:r>
              <w:t>≥0.77万元</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生均公用经费金额</w:t>
            </w:r>
          </w:p>
        </w:tc>
        <w:tc>
          <w:tcPr>
            <w:tcW w:w="5386" w:type="dxa"/>
            <w:vAlign w:val="center"/>
          </w:tcPr>
          <w:p>
            <w:pPr>
              <w:pStyle w:val="14"/>
            </w:pPr>
            <w:r>
              <w:t>生均公用经费金额</w:t>
            </w:r>
          </w:p>
        </w:tc>
        <w:tc>
          <w:tcPr>
            <w:tcW w:w="2268" w:type="dxa"/>
            <w:vAlign w:val="center"/>
          </w:tcPr>
          <w:p>
            <w:pPr>
              <w:pStyle w:val="14"/>
            </w:pPr>
            <w:r>
              <w:t>≥0.77万元</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生均公用经费成本</w:t>
            </w:r>
          </w:p>
        </w:tc>
        <w:tc>
          <w:tcPr>
            <w:tcW w:w="5386" w:type="dxa"/>
            <w:vAlign w:val="center"/>
          </w:tcPr>
          <w:p>
            <w:pPr>
              <w:pStyle w:val="14"/>
            </w:pPr>
            <w:r>
              <w:t>生均公用经费成本</w:t>
            </w:r>
          </w:p>
        </w:tc>
        <w:tc>
          <w:tcPr>
            <w:tcW w:w="2268" w:type="dxa"/>
            <w:vAlign w:val="center"/>
          </w:tcPr>
          <w:p>
            <w:pPr>
              <w:pStyle w:val="14"/>
            </w:pPr>
            <w:r>
              <w:t>≥0.77万元</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提高学生入学率</w:t>
            </w:r>
          </w:p>
        </w:tc>
        <w:tc>
          <w:tcPr>
            <w:tcW w:w="5386" w:type="dxa"/>
            <w:vAlign w:val="center"/>
          </w:tcPr>
          <w:p>
            <w:pPr>
              <w:pStyle w:val="14"/>
            </w:pPr>
            <w:r>
              <w:t>提高学生入学率</w:t>
            </w:r>
          </w:p>
        </w:tc>
        <w:tc>
          <w:tcPr>
            <w:tcW w:w="2268" w:type="dxa"/>
            <w:vAlign w:val="center"/>
          </w:tcPr>
          <w:p>
            <w:pPr>
              <w:pStyle w:val="14"/>
            </w:pPr>
            <w:r>
              <w:t>90%</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改善教学环境</w:t>
            </w:r>
          </w:p>
        </w:tc>
        <w:tc>
          <w:tcPr>
            <w:tcW w:w="5386" w:type="dxa"/>
            <w:vAlign w:val="center"/>
          </w:tcPr>
          <w:p>
            <w:pPr>
              <w:pStyle w:val="14"/>
            </w:pPr>
            <w:r>
              <w:t>改善教学环境</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提高教学质量</w:t>
            </w:r>
          </w:p>
        </w:tc>
        <w:tc>
          <w:tcPr>
            <w:tcW w:w="5386" w:type="dxa"/>
            <w:vAlign w:val="center"/>
          </w:tcPr>
          <w:p>
            <w:pPr>
              <w:pStyle w:val="14"/>
            </w:pPr>
            <w:r>
              <w:t>提高教学质量</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良好</w:t>
            </w:r>
          </w:p>
        </w:tc>
        <w:tc>
          <w:tcPr>
            <w:tcW w:w="1276" w:type="dxa"/>
            <w:vAlign w:val="center"/>
          </w:tcPr>
          <w:p>
            <w:pPr>
              <w:pStyle w:val="14"/>
            </w:pPr>
            <w:r>
              <w:t>2025年预算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23、在编教师通讯费绩效目标表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13091125P00010810001H</w:t>
            </w:r>
          </w:p>
        </w:tc>
        <w:tc>
          <w:tcPr>
            <w:tcW w:w="2835" w:type="dxa"/>
            <w:vAlign w:val="center"/>
          </w:tcPr>
          <w:p>
            <w:pPr>
              <w:pStyle w:val="12"/>
            </w:pPr>
            <w:r>
              <w:t>项目名称</w:t>
            </w:r>
          </w:p>
        </w:tc>
        <w:tc>
          <w:tcPr>
            <w:tcW w:w="6095" w:type="dxa"/>
            <w:gridSpan w:val="3"/>
            <w:vAlign w:val="center"/>
          </w:tcPr>
          <w:p>
            <w:pPr>
              <w:pStyle w:val="14"/>
            </w:pPr>
            <w:r>
              <w:t>在编教师通讯费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39.60</w:t>
            </w:r>
          </w:p>
        </w:tc>
        <w:tc>
          <w:tcPr>
            <w:tcW w:w="2835" w:type="dxa"/>
            <w:vAlign w:val="center"/>
          </w:tcPr>
          <w:p>
            <w:pPr>
              <w:pStyle w:val="12"/>
            </w:pPr>
            <w:r>
              <w:t>其中：财政    资金</w:t>
            </w:r>
          </w:p>
        </w:tc>
        <w:tc>
          <w:tcPr>
            <w:tcW w:w="2551" w:type="dxa"/>
            <w:vAlign w:val="center"/>
          </w:tcPr>
          <w:p>
            <w:pPr>
              <w:pStyle w:val="14"/>
            </w:pPr>
            <w:r>
              <w:t>39.60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在编教师通讯费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9.90</w:t>
            </w:r>
          </w:p>
        </w:tc>
        <w:tc>
          <w:tcPr>
            <w:tcW w:w="2835" w:type="dxa"/>
            <w:vAlign w:val="center"/>
          </w:tcPr>
          <w:p>
            <w:pPr>
              <w:pStyle w:val="15"/>
            </w:pPr>
            <w:r>
              <w:t>19.80</w:t>
            </w:r>
          </w:p>
        </w:tc>
        <w:tc>
          <w:tcPr>
            <w:tcW w:w="2551" w:type="dxa"/>
            <w:vAlign w:val="center"/>
          </w:tcPr>
          <w:p>
            <w:pPr>
              <w:pStyle w:val="15"/>
            </w:pPr>
            <w:r>
              <w:t>29.70</w:t>
            </w:r>
          </w:p>
        </w:tc>
        <w:tc>
          <w:tcPr>
            <w:tcW w:w="3544" w:type="dxa"/>
            <w:gridSpan w:val="2"/>
            <w:vAlign w:val="center"/>
          </w:tcPr>
          <w:p>
            <w:pPr>
              <w:pStyle w:val="15"/>
            </w:pPr>
            <w:r>
              <w:t>39.60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1.保障教师生活质量，提高教学效率</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在编教师通讯费额度</w:t>
            </w:r>
          </w:p>
        </w:tc>
        <w:tc>
          <w:tcPr>
            <w:tcW w:w="5386" w:type="dxa"/>
            <w:vAlign w:val="center"/>
          </w:tcPr>
          <w:p>
            <w:pPr>
              <w:pStyle w:val="14"/>
            </w:pPr>
            <w:r>
              <w:t>在编教师津贴补贴所需金额</w:t>
            </w:r>
          </w:p>
        </w:tc>
        <w:tc>
          <w:tcPr>
            <w:tcW w:w="2268" w:type="dxa"/>
            <w:vAlign w:val="center"/>
          </w:tcPr>
          <w:p>
            <w:pPr>
              <w:pStyle w:val="14"/>
            </w:pPr>
            <w:r>
              <w:t>≥39.6万元</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在编教师通讯费成本</w:t>
            </w:r>
          </w:p>
        </w:tc>
        <w:tc>
          <w:tcPr>
            <w:tcW w:w="5386" w:type="dxa"/>
            <w:vAlign w:val="center"/>
          </w:tcPr>
          <w:p>
            <w:pPr>
              <w:pStyle w:val="14"/>
            </w:pPr>
            <w:r>
              <w:t>在编教师津贴补贴所需成本</w:t>
            </w:r>
          </w:p>
        </w:tc>
        <w:tc>
          <w:tcPr>
            <w:tcW w:w="2268" w:type="dxa"/>
            <w:vAlign w:val="center"/>
          </w:tcPr>
          <w:p>
            <w:pPr>
              <w:pStyle w:val="14"/>
            </w:pPr>
            <w:r>
              <w:t>≥39.6万元</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教师满意度</w:t>
            </w:r>
          </w:p>
        </w:tc>
        <w:tc>
          <w:tcPr>
            <w:tcW w:w="5386" w:type="dxa"/>
            <w:vAlign w:val="center"/>
          </w:tcPr>
          <w:p>
            <w:pPr>
              <w:pStyle w:val="14"/>
            </w:pPr>
            <w:r>
              <w:t>教师调查问卷</w:t>
            </w:r>
          </w:p>
        </w:tc>
        <w:tc>
          <w:tcPr>
            <w:tcW w:w="2268" w:type="dxa"/>
            <w:vAlign w:val="center"/>
          </w:tcPr>
          <w:p>
            <w:pPr>
              <w:pStyle w:val="14"/>
            </w:pPr>
            <w:r>
              <w:t>≥85%</w:t>
            </w:r>
          </w:p>
        </w:tc>
        <w:tc>
          <w:tcPr>
            <w:tcW w:w="1276" w:type="dxa"/>
            <w:vAlign w:val="center"/>
          </w:tcPr>
          <w:p>
            <w:pPr>
              <w:pStyle w:val="14"/>
            </w:pPr>
            <w:r>
              <w:t>兴业路小学2025年预算表</w:t>
            </w:r>
          </w:p>
          <w:p>
            <w:pPr>
              <w:pStyle w:val="14"/>
            </w:pPr>
          </w:p>
          <w:p>
            <w:pPr>
              <w:pStyle w:val="14"/>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362沧州市兴业路小学</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沧州市兴业路小学（含所属单位）上年末固定资产金额为0.00万元（详见下表）。本年度拟购置固定资产总额为0.00万元，已按要求列入政府采购预算，详见政府采购预算表。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362沧州市兴业路小学</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一、沧州市兴业路小学本级收支预算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362001沧州市兴业路小学本级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4067.00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r>
              <w:t>3658.82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149.00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4067.00</w:t>
            </w:r>
          </w:p>
        </w:tc>
        <w:tc>
          <w:tcPr>
            <w:tcW w:w="4535" w:type="dxa"/>
            <w:vAlign w:val="center"/>
          </w:tcPr>
          <w:p>
            <w:pPr>
              <w:pStyle w:val="16"/>
            </w:pPr>
            <w:r>
              <w:t>本年支出合计</w:t>
            </w:r>
          </w:p>
        </w:tc>
        <w:tc>
          <w:tcPr>
            <w:tcW w:w="2126" w:type="dxa"/>
            <w:vAlign w:val="center"/>
          </w:tcPr>
          <w:p>
            <w:pPr>
              <w:pStyle w:val="17"/>
            </w:pPr>
            <w:r>
              <w:t>4247.82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180.82</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4247.82</w:t>
            </w:r>
          </w:p>
        </w:tc>
        <w:tc>
          <w:tcPr>
            <w:tcW w:w="4535" w:type="dxa"/>
            <w:vAlign w:val="center"/>
          </w:tcPr>
          <w:p>
            <w:pPr>
              <w:pStyle w:val="16"/>
            </w:pPr>
            <w:r>
              <w:t>支出总计</w:t>
            </w:r>
          </w:p>
        </w:tc>
        <w:tc>
          <w:tcPr>
            <w:tcW w:w="2126" w:type="dxa"/>
            <w:vAlign w:val="center"/>
          </w:tcPr>
          <w:p>
            <w:pPr>
              <w:pStyle w:val="17"/>
            </w:pPr>
            <w:r>
              <w:t>4247.82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362001沧州市兴业路小学本级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4247.82</w:t>
            </w:r>
          </w:p>
        </w:tc>
        <w:tc>
          <w:tcPr>
            <w:tcW w:w="1134" w:type="dxa"/>
            <w:vAlign w:val="center"/>
          </w:tcPr>
          <w:p>
            <w:pPr>
              <w:pStyle w:val="17"/>
            </w:pPr>
            <w:r>
              <w:t>4067.00</w:t>
            </w:r>
          </w:p>
        </w:tc>
        <w:tc>
          <w:tcPr>
            <w:tcW w:w="1134" w:type="dxa"/>
            <w:vAlign w:val="center"/>
          </w:tcPr>
          <w:p>
            <w:pPr>
              <w:pStyle w:val="17"/>
            </w:pPr>
            <w:r>
              <w:t>4067.00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180.82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205</w:t>
            </w:r>
          </w:p>
        </w:tc>
        <w:tc>
          <w:tcPr>
            <w:tcW w:w="1559" w:type="dxa"/>
            <w:vAlign w:val="center"/>
          </w:tcPr>
          <w:p>
            <w:pPr>
              <w:pStyle w:val="14"/>
            </w:pPr>
            <w:r>
              <w:t>教育支出</w:t>
            </w:r>
          </w:p>
        </w:tc>
        <w:tc>
          <w:tcPr>
            <w:tcW w:w="1134" w:type="dxa"/>
            <w:vAlign w:val="center"/>
          </w:tcPr>
          <w:p>
            <w:pPr>
              <w:pStyle w:val="13"/>
            </w:pPr>
            <w:r>
              <w:t>3658.82</w:t>
            </w:r>
          </w:p>
        </w:tc>
        <w:tc>
          <w:tcPr>
            <w:tcW w:w="1134" w:type="dxa"/>
            <w:vAlign w:val="center"/>
          </w:tcPr>
          <w:p>
            <w:pPr>
              <w:pStyle w:val="13"/>
            </w:pPr>
            <w:r>
              <w:t>3478.00</w:t>
            </w:r>
          </w:p>
        </w:tc>
        <w:tc>
          <w:tcPr>
            <w:tcW w:w="1134" w:type="dxa"/>
            <w:vAlign w:val="center"/>
          </w:tcPr>
          <w:p>
            <w:pPr>
              <w:pStyle w:val="13"/>
            </w:pPr>
            <w:r>
              <w:t>3478.00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20502</w:t>
            </w:r>
          </w:p>
        </w:tc>
        <w:tc>
          <w:tcPr>
            <w:tcW w:w="1559" w:type="dxa"/>
            <w:vAlign w:val="center"/>
          </w:tcPr>
          <w:p>
            <w:pPr>
              <w:pStyle w:val="14"/>
            </w:pPr>
            <w:r>
              <w:t>普通教育</w:t>
            </w:r>
          </w:p>
        </w:tc>
        <w:tc>
          <w:tcPr>
            <w:tcW w:w="1134" w:type="dxa"/>
            <w:vAlign w:val="center"/>
          </w:tcPr>
          <w:p>
            <w:pPr>
              <w:pStyle w:val="13"/>
            </w:pPr>
            <w:r>
              <w:t>3578.22</w:t>
            </w:r>
          </w:p>
        </w:tc>
        <w:tc>
          <w:tcPr>
            <w:tcW w:w="1134" w:type="dxa"/>
            <w:vAlign w:val="center"/>
          </w:tcPr>
          <w:p>
            <w:pPr>
              <w:pStyle w:val="13"/>
            </w:pPr>
            <w:r>
              <w:t>3397.40</w:t>
            </w:r>
          </w:p>
        </w:tc>
        <w:tc>
          <w:tcPr>
            <w:tcW w:w="1134" w:type="dxa"/>
            <w:vAlign w:val="center"/>
          </w:tcPr>
          <w:p>
            <w:pPr>
              <w:pStyle w:val="13"/>
            </w:pPr>
            <w:r>
              <w:t>3397.40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2050201</w:t>
            </w:r>
          </w:p>
        </w:tc>
        <w:tc>
          <w:tcPr>
            <w:tcW w:w="1559" w:type="dxa"/>
            <w:vAlign w:val="center"/>
          </w:tcPr>
          <w:p>
            <w:pPr>
              <w:pStyle w:val="14"/>
            </w:pPr>
            <w:r>
              <w:t>学前教育</w:t>
            </w:r>
          </w:p>
        </w:tc>
        <w:tc>
          <w:tcPr>
            <w:tcW w:w="1134" w:type="dxa"/>
            <w:vAlign w:val="center"/>
          </w:tcPr>
          <w:p>
            <w:pPr>
              <w:pStyle w:val="13"/>
            </w:pPr>
            <w:r>
              <w:t>27.36</w:t>
            </w:r>
          </w:p>
        </w:tc>
        <w:tc>
          <w:tcPr>
            <w:tcW w:w="1134" w:type="dxa"/>
            <w:vAlign w:val="center"/>
          </w:tcPr>
          <w:p>
            <w:pPr>
              <w:pStyle w:val="13"/>
            </w:pPr>
            <w:r>
              <w:t>27.36</w:t>
            </w:r>
          </w:p>
        </w:tc>
        <w:tc>
          <w:tcPr>
            <w:tcW w:w="1134" w:type="dxa"/>
            <w:vAlign w:val="center"/>
          </w:tcPr>
          <w:p>
            <w:pPr>
              <w:pStyle w:val="13"/>
            </w:pPr>
            <w:r>
              <w:t>27.36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2050202</w:t>
            </w:r>
          </w:p>
        </w:tc>
        <w:tc>
          <w:tcPr>
            <w:tcW w:w="1559" w:type="dxa"/>
            <w:vAlign w:val="center"/>
          </w:tcPr>
          <w:p>
            <w:pPr>
              <w:pStyle w:val="14"/>
            </w:pPr>
            <w:r>
              <w:t>小学教育</w:t>
            </w:r>
          </w:p>
        </w:tc>
        <w:tc>
          <w:tcPr>
            <w:tcW w:w="1134" w:type="dxa"/>
            <w:vAlign w:val="center"/>
          </w:tcPr>
          <w:p>
            <w:pPr>
              <w:pStyle w:val="13"/>
            </w:pPr>
            <w:r>
              <w:t>3550.86</w:t>
            </w:r>
          </w:p>
        </w:tc>
        <w:tc>
          <w:tcPr>
            <w:tcW w:w="1134" w:type="dxa"/>
            <w:vAlign w:val="center"/>
          </w:tcPr>
          <w:p>
            <w:pPr>
              <w:pStyle w:val="13"/>
            </w:pPr>
            <w:r>
              <w:t>3370.04</w:t>
            </w:r>
          </w:p>
        </w:tc>
        <w:tc>
          <w:tcPr>
            <w:tcW w:w="1134" w:type="dxa"/>
            <w:vAlign w:val="center"/>
          </w:tcPr>
          <w:p>
            <w:pPr>
              <w:pStyle w:val="13"/>
            </w:pPr>
            <w:r>
              <w:t>3370.04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180.82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20509</w:t>
            </w:r>
          </w:p>
        </w:tc>
        <w:tc>
          <w:tcPr>
            <w:tcW w:w="1559" w:type="dxa"/>
            <w:vAlign w:val="center"/>
          </w:tcPr>
          <w:p>
            <w:pPr>
              <w:pStyle w:val="14"/>
            </w:pPr>
            <w:r>
              <w:t>教育费附加安排的支出</w:t>
            </w:r>
          </w:p>
        </w:tc>
        <w:tc>
          <w:tcPr>
            <w:tcW w:w="1134" w:type="dxa"/>
            <w:vAlign w:val="center"/>
          </w:tcPr>
          <w:p>
            <w:pPr>
              <w:pStyle w:val="13"/>
            </w:pPr>
            <w:r>
              <w:t>80.60</w:t>
            </w:r>
          </w:p>
        </w:tc>
        <w:tc>
          <w:tcPr>
            <w:tcW w:w="1134" w:type="dxa"/>
            <w:vAlign w:val="center"/>
          </w:tcPr>
          <w:p>
            <w:pPr>
              <w:pStyle w:val="13"/>
            </w:pPr>
            <w:r>
              <w:t>80.60</w:t>
            </w:r>
          </w:p>
        </w:tc>
        <w:tc>
          <w:tcPr>
            <w:tcW w:w="1134" w:type="dxa"/>
            <w:vAlign w:val="center"/>
          </w:tcPr>
          <w:p>
            <w:pPr>
              <w:pStyle w:val="13"/>
            </w:pPr>
            <w:r>
              <w:t>80.60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2050903</w:t>
            </w:r>
          </w:p>
        </w:tc>
        <w:tc>
          <w:tcPr>
            <w:tcW w:w="1559" w:type="dxa"/>
            <w:vAlign w:val="center"/>
          </w:tcPr>
          <w:p>
            <w:pPr>
              <w:pStyle w:val="14"/>
            </w:pPr>
            <w:r>
              <w:t>城市中小学校舍建设</w:t>
            </w:r>
          </w:p>
        </w:tc>
        <w:tc>
          <w:tcPr>
            <w:tcW w:w="1134" w:type="dxa"/>
            <w:vAlign w:val="center"/>
          </w:tcPr>
          <w:p>
            <w:pPr>
              <w:pStyle w:val="13"/>
            </w:pPr>
            <w:r>
              <w:t>80.60</w:t>
            </w:r>
          </w:p>
        </w:tc>
        <w:tc>
          <w:tcPr>
            <w:tcW w:w="1134" w:type="dxa"/>
            <w:vAlign w:val="center"/>
          </w:tcPr>
          <w:p>
            <w:pPr>
              <w:pStyle w:val="13"/>
            </w:pPr>
            <w:r>
              <w:t>80.60</w:t>
            </w:r>
          </w:p>
        </w:tc>
        <w:tc>
          <w:tcPr>
            <w:tcW w:w="1134" w:type="dxa"/>
            <w:vAlign w:val="center"/>
          </w:tcPr>
          <w:p>
            <w:pPr>
              <w:pStyle w:val="13"/>
            </w:pPr>
            <w:r>
              <w:t>80.60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325.00</w:t>
            </w:r>
          </w:p>
        </w:tc>
        <w:tc>
          <w:tcPr>
            <w:tcW w:w="1134" w:type="dxa"/>
            <w:vAlign w:val="center"/>
          </w:tcPr>
          <w:p>
            <w:pPr>
              <w:pStyle w:val="13"/>
            </w:pPr>
            <w:r>
              <w:t>325.00</w:t>
            </w:r>
          </w:p>
        </w:tc>
        <w:tc>
          <w:tcPr>
            <w:tcW w:w="1134" w:type="dxa"/>
            <w:vAlign w:val="center"/>
          </w:tcPr>
          <w:p>
            <w:pPr>
              <w:pStyle w:val="13"/>
            </w:pPr>
            <w:r>
              <w:t>325.00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301.00</w:t>
            </w:r>
          </w:p>
        </w:tc>
        <w:tc>
          <w:tcPr>
            <w:tcW w:w="1134" w:type="dxa"/>
            <w:vAlign w:val="center"/>
          </w:tcPr>
          <w:p>
            <w:pPr>
              <w:pStyle w:val="13"/>
            </w:pPr>
            <w:r>
              <w:t>301.00</w:t>
            </w:r>
          </w:p>
        </w:tc>
        <w:tc>
          <w:tcPr>
            <w:tcW w:w="1134" w:type="dxa"/>
            <w:vAlign w:val="center"/>
          </w:tcPr>
          <w:p>
            <w:pPr>
              <w:pStyle w:val="13"/>
            </w:pPr>
            <w:r>
              <w:t>301.00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130.00</w:t>
            </w:r>
          </w:p>
        </w:tc>
        <w:tc>
          <w:tcPr>
            <w:tcW w:w="1134" w:type="dxa"/>
            <w:vAlign w:val="center"/>
          </w:tcPr>
          <w:p>
            <w:pPr>
              <w:pStyle w:val="13"/>
            </w:pPr>
            <w:r>
              <w:t>130.00</w:t>
            </w:r>
          </w:p>
        </w:tc>
        <w:tc>
          <w:tcPr>
            <w:tcW w:w="1134" w:type="dxa"/>
            <w:vAlign w:val="center"/>
          </w:tcPr>
          <w:p>
            <w:pPr>
              <w:pStyle w:val="13"/>
            </w:pPr>
            <w:r>
              <w:t>130.00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171.00</w:t>
            </w:r>
          </w:p>
        </w:tc>
        <w:tc>
          <w:tcPr>
            <w:tcW w:w="1134" w:type="dxa"/>
            <w:vAlign w:val="center"/>
          </w:tcPr>
          <w:p>
            <w:pPr>
              <w:pStyle w:val="13"/>
            </w:pPr>
            <w:r>
              <w:t>171.00</w:t>
            </w:r>
          </w:p>
        </w:tc>
        <w:tc>
          <w:tcPr>
            <w:tcW w:w="1134" w:type="dxa"/>
            <w:vAlign w:val="center"/>
          </w:tcPr>
          <w:p>
            <w:pPr>
              <w:pStyle w:val="13"/>
            </w:pPr>
            <w:r>
              <w:t>171.00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20827</w:t>
            </w:r>
          </w:p>
        </w:tc>
        <w:tc>
          <w:tcPr>
            <w:tcW w:w="1559" w:type="dxa"/>
            <w:vAlign w:val="center"/>
          </w:tcPr>
          <w:p>
            <w:pPr>
              <w:pStyle w:val="14"/>
            </w:pPr>
            <w:r>
              <w:t>财政对其他社会保险基金的补助</w:t>
            </w:r>
          </w:p>
        </w:tc>
        <w:tc>
          <w:tcPr>
            <w:tcW w:w="1134" w:type="dxa"/>
            <w:vAlign w:val="center"/>
          </w:tcPr>
          <w:p>
            <w:pPr>
              <w:pStyle w:val="13"/>
            </w:pPr>
            <w:r>
              <w:t>24.00</w:t>
            </w:r>
          </w:p>
        </w:tc>
        <w:tc>
          <w:tcPr>
            <w:tcW w:w="1134" w:type="dxa"/>
            <w:vAlign w:val="center"/>
          </w:tcPr>
          <w:p>
            <w:pPr>
              <w:pStyle w:val="13"/>
            </w:pPr>
            <w:r>
              <w:t>24.00</w:t>
            </w:r>
          </w:p>
        </w:tc>
        <w:tc>
          <w:tcPr>
            <w:tcW w:w="1134" w:type="dxa"/>
            <w:vAlign w:val="center"/>
          </w:tcPr>
          <w:p>
            <w:pPr>
              <w:pStyle w:val="13"/>
            </w:pPr>
            <w:r>
              <w:t>24.00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2082701</w:t>
            </w:r>
          </w:p>
        </w:tc>
        <w:tc>
          <w:tcPr>
            <w:tcW w:w="1559" w:type="dxa"/>
            <w:vAlign w:val="center"/>
          </w:tcPr>
          <w:p>
            <w:pPr>
              <w:pStyle w:val="14"/>
            </w:pPr>
            <w:r>
              <w:t>财政对失业保险基金的补助</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2082702</w:t>
            </w:r>
          </w:p>
        </w:tc>
        <w:tc>
          <w:tcPr>
            <w:tcW w:w="1559" w:type="dxa"/>
            <w:vAlign w:val="center"/>
          </w:tcPr>
          <w:p>
            <w:pPr>
              <w:pStyle w:val="14"/>
            </w:pPr>
            <w:r>
              <w:t>财政对工伤保险基金的补助</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149.00</w:t>
            </w:r>
          </w:p>
        </w:tc>
        <w:tc>
          <w:tcPr>
            <w:tcW w:w="1134" w:type="dxa"/>
            <w:vAlign w:val="center"/>
          </w:tcPr>
          <w:p>
            <w:pPr>
              <w:pStyle w:val="13"/>
            </w:pPr>
            <w:r>
              <w:t>149.00</w:t>
            </w:r>
          </w:p>
        </w:tc>
        <w:tc>
          <w:tcPr>
            <w:tcW w:w="1134" w:type="dxa"/>
            <w:vAlign w:val="center"/>
          </w:tcPr>
          <w:p>
            <w:pPr>
              <w:pStyle w:val="13"/>
            </w:pPr>
            <w:r>
              <w:t>149.00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149.00</w:t>
            </w:r>
          </w:p>
        </w:tc>
        <w:tc>
          <w:tcPr>
            <w:tcW w:w="1134" w:type="dxa"/>
            <w:vAlign w:val="center"/>
          </w:tcPr>
          <w:p>
            <w:pPr>
              <w:pStyle w:val="13"/>
            </w:pPr>
            <w:r>
              <w:t>149.00</w:t>
            </w:r>
          </w:p>
        </w:tc>
        <w:tc>
          <w:tcPr>
            <w:tcW w:w="1134" w:type="dxa"/>
            <w:vAlign w:val="center"/>
          </w:tcPr>
          <w:p>
            <w:pPr>
              <w:pStyle w:val="13"/>
            </w:pPr>
            <w:r>
              <w:t>149.00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149.00</w:t>
            </w:r>
          </w:p>
        </w:tc>
        <w:tc>
          <w:tcPr>
            <w:tcW w:w="1134" w:type="dxa"/>
            <w:vAlign w:val="center"/>
          </w:tcPr>
          <w:p>
            <w:pPr>
              <w:pStyle w:val="13"/>
            </w:pPr>
            <w:r>
              <w:t>149.00</w:t>
            </w:r>
          </w:p>
        </w:tc>
        <w:tc>
          <w:tcPr>
            <w:tcW w:w="1134" w:type="dxa"/>
            <w:vAlign w:val="center"/>
          </w:tcPr>
          <w:p>
            <w:pPr>
              <w:pStyle w:val="13"/>
            </w:pPr>
            <w:r>
              <w:t>149.00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115.00</w:t>
            </w:r>
          </w:p>
        </w:tc>
        <w:tc>
          <w:tcPr>
            <w:tcW w:w="1134" w:type="dxa"/>
            <w:vAlign w:val="center"/>
          </w:tcPr>
          <w:p>
            <w:pPr>
              <w:pStyle w:val="13"/>
            </w:pPr>
            <w:r>
              <w:t>115.00</w:t>
            </w:r>
          </w:p>
        </w:tc>
        <w:tc>
          <w:tcPr>
            <w:tcW w:w="1134" w:type="dxa"/>
            <w:vAlign w:val="center"/>
          </w:tcPr>
          <w:p>
            <w:pPr>
              <w:pStyle w:val="13"/>
            </w:pPr>
            <w:r>
              <w:t>115.00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115.00</w:t>
            </w:r>
          </w:p>
        </w:tc>
        <w:tc>
          <w:tcPr>
            <w:tcW w:w="1134" w:type="dxa"/>
            <w:vAlign w:val="center"/>
          </w:tcPr>
          <w:p>
            <w:pPr>
              <w:pStyle w:val="13"/>
            </w:pPr>
            <w:r>
              <w:t>115.00</w:t>
            </w:r>
          </w:p>
        </w:tc>
        <w:tc>
          <w:tcPr>
            <w:tcW w:w="1134" w:type="dxa"/>
            <w:vAlign w:val="center"/>
          </w:tcPr>
          <w:p>
            <w:pPr>
              <w:pStyle w:val="13"/>
            </w:pPr>
            <w:r>
              <w:t>115.00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115.00</w:t>
            </w:r>
          </w:p>
        </w:tc>
        <w:tc>
          <w:tcPr>
            <w:tcW w:w="1134" w:type="dxa"/>
            <w:vAlign w:val="center"/>
          </w:tcPr>
          <w:p>
            <w:pPr>
              <w:pStyle w:val="13"/>
            </w:pPr>
            <w:r>
              <w:t>115.00</w:t>
            </w:r>
          </w:p>
        </w:tc>
        <w:tc>
          <w:tcPr>
            <w:tcW w:w="1134" w:type="dxa"/>
            <w:vAlign w:val="center"/>
          </w:tcPr>
          <w:p>
            <w:pPr>
              <w:pStyle w:val="13"/>
            </w:pPr>
            <w:r>
              <w:t>115.00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362001沧州市兴业路小学本级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4247.82</w:t>
            </w:r>
          </w:p>
        </w:tc>
        <w:tc>
          <w:tcPr>
            <w:tcW w:w="1361" w:type="dxa"/>
            <w:vAlign w:val="center"/>
          </w:tcPr>
          <w:p>
            <w:pPr>
              <w:pStyle w:val="17"/>
            </w:pPr>
            <w:r>
              <w:t>2261.00</w:t>
            </w:r>
          </w:p>
        </w:tc>
        <w:tc>
          <w:tcPr>
            <w:tcW w:w="1361" w:type="dxa"/>
            <w:vAlign w:val="center"/>
          </w:tcPr>
          <w:p>
            <w:pPr>
              <w:pStyle w:val="17"/>
            </w:pPr>
            <w:r>
              <w:t>1986.82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205</w:t>
            </w:r>
          </w:p>
        </w:tc>
        <w:tc>
          <w:tcPr>
            <w:tcW w:w="4535" w:type="dxa"/>
            <w:vAlign w:val="center"/>
          </w:tcPr>
          <w:p>
            <w:pPr>
              <w:pStyle w:val="14"/>
            </w:pPr>
            <w:r>
              <w:t>教育支出</w:t>
            </w:r>
          </w:p>
        </w:tc>
        <w:tc>
          <w:tcPr>
            <w:tcW w:w="1361" w:type="dxa"/>
            <w:vAlign w:val="center"/>
          </w:tcPr>
          <w:p>
            <w:pPr>
              <w:pStyle w:val="13"/>
            </w:pPr>
            <w:r>
              <w:t>3658.82</w:t>
            </w:r>
          </w:p>
        </w:tc>
        <w:tc>
          <w:tcPr>
            <w:tcW w:w="1361" w:type="dxa"/>
            <w:vAlign w:val="center"/>
          </w:tcPr>
          <w:p>
            <w:pPr>
              <w:pStyle w:val="13"/>
            </w:pPr>
            <w:r>
              <w:t>1672.00</w:t>
            </w:r>
          </w:p>
        </w:tc>
        <w:tc>
          <w:tcPr>
            <w:tcW w:w="1361" w:type="dxa"/>
            <w:vAlign w:val="center"/>
          </w:tcPr>
          <w:p>
            <w:pPr>
              <w:pStyle w:val="13"/>
            </w:pPr>
            <w:r>
              <w:t>1986.82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20502</w:t>
            </w:r>
          </w:p>
        </w:tc>
        <w:tc>
          <w:tcPr>
            <w:tcW w:w="4535" w:type="dxa"/>
            <w:vAlign w:val="center"/>
          </w:tcPr>
          <w:p>
            <w:pPr>
              <w:pStyle w:val="14"/>
            </w:pPr>
            <w:r>
              <w:t>普通教育</w:t>
            </w:r>
          </w:p>
        </w:tc>
        <w:tc>
          <w:tcPr>
            <w:tcW w:w="1361" w:type="dxa"/>
            <w:vAlign w:val="center"/>
          </w:tcPr>
          <w:p>
            <w:pPr>
              <w:pStyle w:val="13"/>
            </w:pPr>
            <w:r>
              <w:t>3578.22</w:t>
            </w:r>
          </w:p>
        </w:tc>
        <w:tc>
          <w:tcPr>
            <w:tcW w:w="1361" w:type="dxa"/>
            <w:vAlign w:val="center"/>
          </w:tcPr>
          <w:p>
            <w:pPr>
              <w:pStyle w:val="13"/>
            </w:pPr>
            <w:r>
              <w:t>1672.00</w:t>
            </w:r>
          </w:p>
        </w:tc>
        <w:tc>
          <w:tcPr>
            <w:tcW w:w="1361" w:type="dxa"/>
            <w:vAlign w:val="center"/>
          </w:tcPr>
          <w:p>
            <w:pPr>
              <w:pStyle w:val="13"/>
            </w:pPr>
            <w:r>
              <w:t>1906.22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2050201</w:t>
            </w:r>
          </w:p>
        </w:tc>
        <w:tc>
          <w:tcPr>
            <w:tcW w:w="4535" w:type="dxa"/>
            <w:vAlign w:val="center"/>
          </w:tcPr>
          <w:p>
            <w:pPr>
              <w:pStyle w:val="14"/>
            </w:pPr>
            <w:r>
              <w:t>学前教育</w:t>
            </w:r>
          </w:p>
        </w:tc>
        <w:tc>
          <w:tcPr>
            <w:tcW w:w="1361" w:type="dxa"/>
            <w:vAlign w:val="center"/>
          </w:tcPr>
          <w:p>
            <w:pPr>
              <w:pStyle w:val="13"/>
            </w:pPr>
            <w:r>
              <w:t>27.36</w:t>
            </w:r>
          </w:p>
        </w:tc>
        <w:tc>
          <w:tcPr>
            <w:tcW w:w="1361" w:type="dxa"/>
            <w:vAlign w:val="center"/>
          </w:tcPr>
          <w:p>
            <w:pPr>
              <w:pStyle w:val="13"/>
            </w:pPr>
          </w:p>
        </w:tc>
        <w:tc>
          <w:tcPr>
            <w:tcW w:w="1361" w:type="dxa"/>
            <w:vAlign w:val="center"/>
          </w:tcPr>
          <w:p>
            <w:pPr>
              <w:pStyle w:val="13"/>
            </w:pPr>
            <w:r>
              <w:t>27.36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2050202</w:t>
            </w:r>
          </w:p>
        </w:tc>
        <w:tc>
          <w:tcPr>
            <w:tcW w:w="4535" w:type="dxa"/>
            <w:vAlign w:val="center"/>
          </w:tcPr>
          <w:p>
            <w:pPr>
              <w:pStyle w:val="14"/>
            </w:pPr>
            <w:r>
              <w:t>小学教育</w:t>
            </w:r>
          </w:p>
        </w:tc>
        <w:tc>
          <w:tcPr>
            <w:tcW w:w="1361" w:type="dxa"/>
            <w:vAlign w:val="center"/>
          </w:tcPr>
          <w:p>
            <w:pPr>
              <w:pStyle w:val="13"/>
            </w:pPr>
            <w:r>
              <w:t>3550.86</w:t>
            </w:r>
          </w:p>
        </w:tc>
        <w:tc>
          <w:tcPr>
            <w:tcW w:w="1361" w:type="dxa"/>
            <w:vAlign w:val="center"/>
          </w:tcPr>
          <w:p>
            <w:pPr>
              <w:pStyle w:val="13"/>
            </w:pPr>
            <w:r>
              <w:t>1672.00</w:t>
            </w:r>
          </w:p>
        </w:tc>
        <w:tc>
          <w:tcPr>
            <w:tcW w:w="1361" w:type="dxa"/>
            <w:vAlign w:val="center"/>
          </w:tcPr>
          <w:p>
            <w:pPr>
              <w:pStyle w:val="13"/>
            </w:pPr>
            <w:r>
              <w:t>1878.86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20509</w:t>
            </w:r>
          </w:p>
        </w:tc>
        <w:tc>
          <w:tcPr>
            <w:tcW w:w="4535" w:type="dxa"/>
            <w:vAlign w:val="center"/>
          </w:tcPr>
          <w:p>
            <w:pPr>
              <w:pStyle w:val="14"/>
            </w:pPr>
            <w:r>
              <w:t>教育费附加安排的支出</w:t>
            </w:r>
          </w:p>
        </w:tc>
        <w:tc>
          <w:tcPr>
            <w:tcW w:w="1361" w:type="dxa"/>
            <w:vAlign w:val="center"/>
          </w:tcPr>
          <w:p>
            <w:pPr>
              <w:pStyle w:val="13"/>
            </w:pPr>
            <w:r>
              <w:t>80.60</w:t>
            </w:r>
          </w:p>
        </w:tc>
        <w:tc>
          <w:tcPr>
            <w:tcW w:w="1361" w:type="dxa"/>
            <w:vAlign w:val="center"/>
          </w:tcPr>
          <w:p>
            <w:pPr>
              <w:pStyle w:val="13"/>
            </w:pPr>
          </w:p>
        </w:tc>
        <w:tc>
          <w:tcPr>
            <w:tcW w:w="1361" w:type="dxa"/>
            <w:vAlign w:val="center"/>
          </w:tcPr>
          <w:p>
            <w:pPr>
              <w:pStyle w:val="13"/>
            </w:pPr>
            <w:r>
              <w:t>80.60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2050903</w:t>
            </w:r>
          </w:p>
        </w:tc>
        <w:tc>
          <w:tcPr>
            <w:tcW w:w="4535" w:type="dxa"/>
            <w:vAlign w:val="center"/>
          </w:tcPr>
          <w:p>
            <w:pPr>
              <w:pStyle w:val="14"/>
            </w:pPr>
            <w:r>
              <w:t>城市中小学校舍建设</w:t>
            </w:r>
          </w:p>
        </w:tc>
        <w:tc>
          <w:tcPr>
            <w:tcW w:w="1361" w:type="dxa"/>
            <w:vAlign w:val="center"/>
          </w:tcPr>
          <w:p>
            <w:pPr>
              <w:pStyle w:val="13"/>
            </w:pPr>
            <w:r>
              <w:t>80.60</w:t>
            </w:r>
          </w:p>
        </w:tc>
        <w:tc>
          <w:tcPr>
            <w:tcW w:w="1361" w:type="dxa"/>
            <w:vAlign w:val="center"/>
          </w:tcPr>
          <w:p>
            <w:pPr>
              <w:pStyle w:val="13"/>
            </w:pPr>
          </w:p>
        </w:tc>
        <w:tc>
          <w:tcPr>
            <w:tcW w:w="1361" w:type="dxa"/>
            <w:vAlign w:val="center"/>
          </w:tcPr>
          <w:p>
            <w:pPr>
              <w:pStyle w:val="13"/>
            </w:pPr>
            <w:r>
              <w:t>80.60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325.00</w:t>
            </w:r>
          </w:p>
        </w:tc>
        <w:tc>
          <w:tcPr>
            <w:tcW w:w="1361" w:type="dxa"/>
            <w:vAlign w:val="center"/>
          </w:tcPr>
          <w:p>
            <w:pPr>
              <w:pStyle w:val="13"/>
            </w:pPr>
            <w:r>
              <w:t>325.00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301.00</w:t>
            </w:r>
          </w:p>
        </w:tc>
        <w:tc>
          <w:tcPr>
            <w:tcW w:w="1361" w:type="dxa"/>
            <w:vAlign w:val="center"/>
          </w:tcPr>
          <w:p>
            <w:pPr>
              <w:pStyle w:val="13"/>
            </w:pPr>
            <w:r>
              <w:t>301.00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130.00</w:t>
            </w:r>
          </w:p>
        </w:tc>
        <w:tc>
          <w:tcPr>
            <w:tcW w:w="1361" w:type="dxa"/>
            <w:vAlign w:val="center"/>
          </w:tcPr>
          <w:p>
            <w:pPr>
              <w:pStyle w:val="13"/>
            </w:pPr>
            <w:r>
              <w:t>130.00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171.00</w:t>
            </w:r>
          </w:p>
        </w:tc>
        <w:tc>
          <w:tcPr>
            <w:tcW w:w="1361" w:type="dxa"/>
            <w:vAlign w:val="center"/>
          </w:tcPr>
          <w:p>
            <w:pPr>
              <w:pStyle w:val="13"/>
            </w:pPr>
            <w:r>
              <w:t>171.00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20827</w:t>
            </w:r>
          </w:p>
        </w:tc>
        <w:tc>
          <w:tcPr>
            <w:tcW w:w="4535" w:type="dxa"/>
            <w:vAlign w:val="center"/>
          </w:tcPr>
          <w:p>
            <w:pPr>
              <w:pStyle w:val="14"/>
            </w:pPr>
            <w:r>
              <w:t>财政对其他社会保险基金的补助</w:t>
            </w:r>
          </w:p>
        </w:tc>
        <w:tc>
          <w:tcPr>
            <w:tcW w:w="1361" w:type="dxa"/>
            <w:vAlign w:val="center"/>
          </w:tcPr>
          <w:p>
            <w:pPr>
              <w:pStyle w:val="13"/>
            </w:pPr>
            <w:r>
              <w:t>24.00</w:t>
            </w:r>
          </w:p>
        </w:tc>
        <w:tc>
          <w:tcPr>
            <w:tcW w:w="1361" w:type="dxa"/>
            <w:vAlign w:val="center"/>
          </w:tcPr>
          <w:p>
            <w:pPr>
              <w:pStyle w:val="13"/>
            </w:pPr>
            <w:r>
              <w:t>24.00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2082701</w:t>
            </w:r>
          </w:p>
        </w:tc>
        <w:tc>
          <w:tcPr>
            <w:tcW w:w="4535" w:type="dxa"/>
            <w:vAlign w:val="center"/>
          </w:tcPr>
          <w:p>
            <w:pPr>
              <w:pStyle w:val="14"/>
            </w:pPr>
            <w:r>
              <w:t>财政对失业保险基金的补助</w:t>
            </w:r>
          </w:p>
        </w:tc>
        <w:tc>
          <w:tcPr>
            <w:tcW w:w="1361" w:type="dxa"/>
            <w:vAlign w:val="center"/>
          </w:tcPr>
          <w:p>
            <w:pPr>
              <w:pStyle w:val="13"/>
            </w:pPr>
            <w:r>
              <w:t>12.00</w:t>
            </w: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2082702</w:t>
            </w:r>
          </w:p>
        </w:tc>
        <w:tc>
          <w:tcPr>
            <w:tcW w:w="4535" w:type="dxa"/>
            <w:vAlign w:val="center"/>
          </w:tcPr>
          <w:p>
            <w:pPr>
              <w:pStyle w:val="14"/>
            </w:pPr>
            <w:r>
              <w:t>财政对工伤保险基金的补助</w:t>
            </w:r>
          </w:p>
        </w:tc>
        <w:tc>
          <w:tcPr>
            <w:tcW w:w="1361" w:type="dxa"/>
            <w:vAlign w:val="center"/>
          </w:tcPr>
          <w:p>
            <w:pPr>
              <w:pStyle w:val="13"/>
            </w:pPr>
            <w:r>
              <w:t>12.00</w:t>
            </w: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149.00</w:t>
            </w:r>
          </w:p>
        </w:tc>
        <w:tc>
          <w:tcPr>
            <w:tcW w:w="1361" w:type="dxa"/>
            <w:vAlign w:val="center"/>
          </w:tcPr>
          <w:p>
            <w:pPr>
              <w:pStyle w:val="13"/>
            </w:pPr>
            <w:r>
              <w:t>149.00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149.00</w:t>
            </w:r>
          </w:p>
        </w:tc>
        <w:tc>
          <w:tcPr>
            <w:tcW w:w="1361" w:type="dxa"/>
            <w:vAlign w:val="center"/>
          </w:tcPr>
          <w:p>
            <w:pPr>
              <w:pStyle w:val="13"/>
            </w:pPr>
            <w:r>
              <w:t>149.00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149.00</w:t>
            </w:r>
          </w:p>
        </w:tc>
        <w:tc>
          <w:tcPr>
            <w:tcW w:w="1361" w:type="dxa"/>
            <w:vAlign w:val="center"/>
          </w:tcPr>
          <w:p>
            <w:pPr>
              <w:pStyle w:val="13"/>
            </w:pPr>
            <w:r>
              <w:t>149.00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115.00</w:t>
            </w:r>
          </w:p>
        </w:tc>
        <w:tc>
          <w:tcPr>
            <w:tcW w:w="1361" w:type="dxa"/>
            <w:vAlign w:val="center"/>
          </w:tcPr>
          <w:p>
            <w:pPr>
              <w:pStyle w:val="13"/>
            </w:pPr>
            <w:r>
              <w:t>115.00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115.00</w:t>
            </w:r>
          </w:p>
        </w:tc>
        <w:tc>
          <w:tcPr>
            <w:tcW w:w="1361" w:type="dxa"/>
            <w:vAlign w:val="center"/>
          </w:tcPr>
          <w:p>
            <w:pPr>
              <w:pStyle w:val="13"/>
            </w:pPr>
            <w:r>
              <w:t>115.00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115.00</w:t>
            </w:r>
          </w:p>
        </w:tc>
        <w:tc>
          <w:tcPr>
            <w:tcW w:w="1361" w:type="dxa"/>
            <w:vAlign w:val="center"/>
          </w:tcPr>
          <w:p>
            <w:pPr>
              <w:pStyle w:val="13"/>
            </w:pPr>
            <w:r>
              <w:t>115.00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362001沧州市兴业路小学本级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4067.00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r>
              <w:t>3658.82</w:t>
            </w:r>
          </w:p>
        </w:tc>
        <w:tc>
          <w:tcPr>
            <w:tcW w:w="1474" w:type="dxa"/>
            <w:vAlign w:val="center"/>
          </w:tcPr>
          <w:p>
            <w:pPr>
              <w:pStyle w:val="13"/>
            </w:pPr>
            <w:r>
              <w:t>3658.82</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325.00</w:t>
            </w:r>
          </w:p>
        </w:tc>
        <w:tc>
          <w:tcPr>
            <w:tcW w:w="1474" w:type="dxa"/>
            <w:vAlign w:val="center"/>
          </w:tcPr>
          <w:p>
            <w:pPr>
              <w:pStyle w:val="13"/>
            </w:pPr>
            <w:r>
              <w:t>325.00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149.00</w:t>
            </w:r>
          </w:p>
        </w:tc>
        <w:tc>
          <w:tcPr>
            <w:tcW w:w="1474" w:type="dxa"/>
            <w:vAlign w:val="center"/>
          </w:tcPr>
          <w:p>
            <w:pPr>
              <w:pStyle w:val="13"/>
            </w:pPr>
            <w:r>
              <w:t>149.00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115.00</w:t>
            </w:r>
          </w:p>
        </w:tc>
        <w:tc>
          <w:tcPr>
            <w:tcW w:w="1474" w:type="dxa"/>
            <w:vAlign w:val="center"/>
          </w:tcPr>
          <w:p>
            <w:pPr>
              <w:pStyle w:val="13"/>
            </w:pPr>
            <w:r>
              <w:t>115.00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4067.00</w:t>
            </w:r>
          </w:p>
        </w:tc>
        <w:tc>
          <w:tcPr>
            <w:tcW w:w="3402" w:type="dxa"/>
            <w:vAlign w:val="center"/>
          </w:tcPr>
          <w:p>
            <w:pPr>
              <w:pStyle w:val="16"/>
            </w:pPr>
            <w:r>
              <w:t>本年支出合计</w:t>
            </w:r>
          </w:p>
        </w:tc>
        <w:tc>
          <w:tcPr>
            <w:tcW w:w="1474" w:type="dxa"/>
            <w:vAlign w:val="center"/>
          </w:tcPr>
          <w:p>
            <w:pPr>
              <w:pStyle w:val="17"/>
            </w:pPr>
            <w:r>
              <w:t>4247.82</w:t>
            </w:r>
          </w:p>
        </w:tc>
        <w:tc>
          <w:tcPr>
            <w:tcW w:w="1474" w:type="dxa"/>
            <w:vAlign w:val="center"/>
          </w:tcPr>
          <w:p>
            <w:pPr>
              <w:pStyle w:val="17"/>
            </w:pPr>
            <w:r>
              <w:t>4247.82</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180.82</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180.82</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4247.82</w:t>
            </w:r>
          </w:p>
        </w:tc>
        <w:tc>
          <w:tcPr>
            <w:tcW w:w="3402" w:type="dxa"/>
            <w:vAlign w:val="center"/>
          </w:tcPr>
          <w:p>
            <w:pPr>
              <w:pStyle w:val="16"/>
            </w:pPr>
            <w:r>
              <w:t>支出总计</w:t>
            </w:r>
          </w:p>
        </w:tc>
        <w:tc>
          <w:tcPr>
            <w:tcW w:w="1474" w:type="dxa"/>
            <w:vAlign w:val="center"/>
          </w:tcPr>
          <w:p>
            <w:pPr>
              <w:pStyle w:val="17"/>
            </w:pPr>
            <w:r>
              <w:t>4247.82</w:t>
            </w:r>
          </w:p>
        </w:tc>
        <w:tc>
          <w:tcPr>
            <w:tcW w:w="1474" w:type="dxa"/>
            <w:vAlign w:val="center"/>
          </w:tcPr>
          <w:p>
            <w:pPr>
              <w:pStyle w:val="17"/>
            </w:pPr>
            <w:r>
              <w:t>4247.82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362001沧州市兴业路小学本级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4247.82</w:t>
            </w:r>
          </w:p>
        </w:tc>
        <w:tc>
          <w:tcPr>
            <w:tcW w:w="2551" w:type="dxa"/>
            <w:vAlign w:val="center"/>
          </w:tcPr>
          <w:p>
            <w:pPr>
              <w:pStyle w:val="17"/>
            </w:pPr>
            <w:r>
              <w:t>2261.00</w:t>
            </w:r>
          </w:p>
        </w:tc>
        <w:tc>
          <w:tcPr>
            <w:tcW w:w="2551" w:type="dxa"/>
            <w:vAlign w:val="center"/>
          </w:tcPr>
          <w:p>
            <w:pPr>
              <w:pStyle w:val="17"/>
            </w:pPr>
            <w:r>
              <w:t>1986.82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205</w:t>
            </w:r>
          </w:p>
        </w:tc>
        <w:tc>
          <w:tcPr>
            <w:tcW w:w="4535" w:type="dxa"/>
            <w:vAlign w:val="center"/>
          </w:tcPr>
          <w:p>
            <w:pPr>
              <w:pStyle w:val="14"/>
            </w:pPr>
            <w:r>
              <w:t>教育支出</w:t>
            </w:r>
          </w:p>
        </w:tc>
        <w:tc>
          <w:tcPr>
            <w:tcW w:w="2551" w:type="dxa"/>
            <w:vAlign w:val="center"/>
          </w:tcPr>
          <w:p>
            <w:pPr>
              <w:pStyle w:val="13"/>
            </w:pPr>
            <w:r>
              <w:t>3658.82</w:t>
            </w:r>
          </w:p>
        </w:tc>
        <w:tc>
          <w:tcPr>
            <w:tcW w:w="2551" w:type="dxa"/>
            <w:vAlign w:val="center"/>
          </w:tcPr>
          <w:p>
            <w:pPr>
              <w:pStyle w:val="13"/>
            </w:pPr>
            <w:r>
              <w:t>1672.00</w:t>
            </w:r>
          </w:p>
        </w:tc>
        <w:tc>
          <w:tcPr>
            <w:tcW w:w="2551" w:type="dxa"/>
            <w:vAlign w:val="center"/>
          </w:tcPr>
          <w:p>
            <w:pPr>
              <w:pStyle w:val="13"/>
            </w:pPr>
            <w:r>
              <w:t>1986.82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20502</w:t>
            </w:r>
          </w:p>
        </w:tc>
        <w:tc>
          <w:tcPr>
            <w:tcW w:w="4535" w:type="dxa"/>
            <w:vAlign w:val="center"/>
          </w:tcPr>
          <w:p>
            <w:pPr>
              <w:pStyle w:val="14"/>
            </w:pPr>
            <w:r>
              <w:t>普通教育</w:t>
            </w:r>
          </w:p>
        </w:tc>
        <w:tc>
          <w:tcPr>
            <w:tcW w:w="2551" w:type="dxa"/>
            <w:vAlign w:val="center"/>
          </w:tcPr>
          <w:p>
            <w:pPr>
              <w:pStyle w:val="13"/>
            </w:pPr>
            <w:r>
              <w:t>3578.22</w:t>
            </w:r>
          </w:p>
        </w:tc>
        <w:tc>
          <w:tcPr>
            <w:tcW w:w="2551" w:type="dxa"/>
            <w:vAlign w:val="center"/>
          </w:tcPr>
          <w:p>
            <w:pPr>
              <w:pStyle w:val="13"/>
            </w:pPr>
            <w:r>
              <w:t>1672.00</w:t>
            </w:r>
          </w:p>
        </w:tc>
        <w:tc>
          <w:tcPr>
            <w:tcW w:w="2551" w:type="dxa"/>
            <w:vAlign w:val="center"/>
          </w:tcPr>
          <w:p>
            <w:pPr>
              <w:pStyle w:val="13"/>
            </w:pPr>
            <w:r>
              <w:t>1906.22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2050201</w:t>
            </w:r>
          </w:p>
        </w:tc>
        <w:tc>
          <w:tcPr>
            <w:tcW w:w="4535" w:type="dxa"/>
            <w:vAlign w:val="center"/>
          </w:tcPr>
          <w:p>
            <w:pPr>
              <w:pStyle w:val="14"/>
            </w:pPr>
            <w:r>
              <w:t>学前教育</w:t>
            </w:r>
          </w:p>
        </w:tc>
        <w:tc>
          <w:tcPr>
            <w:tcW w:w="2551" w:type="dxa"/>
            <w:vAlign w:val="center"/>
          </w:tcPr>
          <w:p>
            <w:pPr>
              <w:pStyle w:val="13"/>
            </w:pPr>
            <w:r>
              <w:t>27.36</w:t>
            </w:r>
          </w:p>
        </w:tc>
        <w:tc>
          <w:tcPr>
            <w:tcW w:w="2551" w:type="dxa"/>
            <w:vAlign w:val="center"/>
          </w:tcPr>
          <w:p>
            <w:pPr>
              <w:pStyle w:val="13"/>
            </w:pPr>
          </w:p>
        </w:tc>
        <w:tc>
          <w:tcPr>
            <w:tcW w:w="2551" w:type="dxa"/>
            <w:vAlign w:val="center"/>
          </w:tcPr>
          <w:p>
            <w:pPr>
              <w:pStyle w:val="13"/>
            </w:pPr>
            <w:r>
              <w:t>27.36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2050202</w:t>
            </w:r>
          </w:p>
        </w:tc>
        <w:tc>
          <w:tcPr>
            <w:tcW w:w="4535" w:type="dxa"/>
            <w:vAlign w:val="center"/>
          </w:tcPr>
          <w:p>
            <w:pPr>
              <w:pStyle w:val="14"/>
            </w:pPr>
            <w:r>
              <w:t>小学教育</w:t>
            </w:r>
          </w:p>
        </w:tc>
        <w:tc>
          <w:tcPr>
            <w:tcW w:w="2551" w:type="dxa"/>
            <w:vAlign w:val="center"/>
          </w:tcPr>
          <w:p>
            <w:pPr>
              <w:pStyle w:val="13"/>
            </w:pPr>
            <w:r>
              <w:t>3550.86</w:t>
            </w:r>
          </w:p>
        </w:tc>
        <w:tc>
          <w:tcPr>
            <w:tcW w:w="2551" w:type="dxa"/>
            <w:vAlign w:val="center"/>
          </w:tcPr>
          <w:p>
            <w:pPr>
              <w:pStyle w:val="13"/>
            </w:pPr>
            <w:r>
              <w:t>1672.00</w:t>
            </w:r>
          </w:p>
        </w:tc>
        <w:tc>
          <w:tcPr>
            <w:tcW w:w="2551" w:type="dxa"/>
            <w:vAlign w:val="center"/>
          </w:tcPr>
          <w:p>
            <w:pPr>
              <w:pStyle w:val="13"/>
            </w:pPr>
            <w:r>
              <w:t>1878.86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20509</w:t>
            </w:r>
          </w:p>
        </w:tc>
        <w:tc>
          <w:tcPr>
            <w:tcW w:w="4535" w:type="dxa"/>
            <w:vAlign w:val="center"/>
          </w:tcPr>
          <w:p>
            <w:pPr>
              <w:pStyle w:val="14"/>
            </w:pPr>
            <w:r>
              <w:t>教育费附加安排的支出</w:t>
            </w:r>
          </w:p>
        </w:tc>
        <w:tc>
          <w:tcPr>
            <w:tcW w:w="2551" w:type="dxa"/>
            <w:vAlign w:val="center"/>
          </w:tcPr>
          <w:p>
            <w:pPr>
              <w:pStyle w:val="13"/>
            </w:pPr>
            <w:r>
              <w:t>80.60</w:t>
            </w:r>
          </w:p>
        </w:tc>
        <w:tc>
          <w:tcPr>
            <w:tcW w:w="2551" w:type="dxa"/>
            <w:vAlign w:val="center"/>
          </w:tcPr>
          <w:p>
            <w:pPr>
              <w:pStyle w:val="13"/>
            </w:pPr>
          </w:p>
        </w:tc>
        <w:tc>
          <w:tcPr>
            <w:tcW w:w="2551" w:type="dxa"/>
            <w:vAlign w:val="center"/>
          </w:tcPr>
          <w:p>
            <w:pPr>
              <w:pStyle w:val="13"/>
            </w:pPr>
            <w:r>
              <w:t>80.60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2050903</w:t>
            </w:r>
          </w:p>
        </w:tc>
        <w:tc>
          <w:tcPr>
            <w:tcW w:w="4535" w:type="dxa"/>
            <w:vAlign w:val="center"/>
          </w:tcPr>
          <w:p>
            <w:pPr>
              <w:pStyle w:val="14"/>
            </w:pPr>
            <w:r>
              <w:t>城市中小学校舍建设</w:t>
            </w:r>
          </w:p>
        </w:tc>
        <w:tc>
          <w:tcPr>
            <w:tcW w:w="2551" w:type="dxa"/>
            <w:vAlign w:val="center"/>
          </w:tcPr>
          <w:p>
            <w:pPr>
              <w:pStyle w:val="13"/>
            </w:pPr>
            <w:r>
              <w:t>80.60</w:t>
            </w:r>
          </w:p>
        </w:tc>
        <w:tc>
          <w:tcPr>
            <w:tcW w:w="2551" w:type="dxa"/>
            <w:vAlign w:val="center"/>
          </w:tcPr>
          <w:p>
            <w:pPr>
              <w:pStyle w:val="13"/>
            </w:pPr>
          </w:p>
        </w:tc>
        <w:tc>
          <w:tcPr>
            <w:tcW w:w="2551" w:type="dxa"/>
            <w:vAlign w:val="center"/>
          </w:tcPr>
          <w:p>
            <w:pPr>
              <w:pStyle w:val="13"/>
            </w:pPr>
            <w:r>
              <w:t>80.60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325.00</w:t>
            </w:r>
          </w:p>
        </w:tc>
        <w:tc>
          <w:tcPr>
            <w:tcW w:w="2551" w:type="dxa"/>
            <w:vAlign w:val="center"/>
          </w:tcPr>
          <w:p>
            <w:pPr>
              <w:pStyle w:val="13"/>
            </w:pPr>
            <w:r>
              <w:t>325.00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301.00</w:t>
            </w:r>
          </w:p>
        </w:tc>
        <w:tc>
          <w:tcPr>
            <w:tcW w:w="2551" w:type="dxa"/>
            <w:vAlign w:val="center"/>
          </w:tcPr>
          <w:p>
            <w:pPr>
              <w:pStyle w:val="13"/>
            </w:pPr>
            <w:r>
              <w:t>301.00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130.00</w:t>
            </w:r>
          </w:p>
        </w:tc>
        <w:tc>
          <w:tcPr>
            <w:tcW w:w="2551" w:type="dxa"/>
            <w:vAlign w:val="center"/>
          </w:tcPr>
          <w:p>
            <w:pPr>
              <w:pStyle w:val="13"/>
            </w:pPr>
            <w:r>
              <w:t>130.00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171.00</w:t>
            </w:r>
          </w:p>
        </w:tc>
        <w:tc>
          <w:tcPr>
            <w:tcW w:w="2551" w:type="dxa"/>
            <w:vAlign w:val="center"/>
          </w:tcPr>
          <w:p>
            <w:pPr>
              <w:pStyle w:val="13"/>
            </w:pPr>
            <w:r>
              <w:t>171.00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20827</w:t>
            </w:r>
          </w:p>
        </w:tc>
        <w:tc>
          <w:tcPr>
            <w:tcW w:w="4535" w:type="dxa"/>
            <w:vAlign w:val="center"/>
          </w:tcPr>
          <w:p>
            <w:pPr>
              <w:pStyle w:val="14"/>
            </w:pPr>
            <w:r>
              <w:t>财政对其他社会保险基金的补助</w:t>
            </w:r>
          </w:p>
        </w:tc>
        <w:tc>
          <w:tcPr>
            <w:tcW w:w="2551" w:type="dxa"/>
            <w:vAlign w:val="center"/>
          </w:tcPr>
          <w:p>
            <w:pPr>
              <w:pStyle w:val="13"/>
            </w:pPr>
            <w:r>
              <w:t>24.00</w:t>
            </w:r>
          </w:p>
        </w:tc>
        <w:tc>
          <w:tcPr>
            <w:tcW w:w="2551" w:type="dxa"/>
            <w:vAlign w:val="center"/>
          </w:tcPr>
          <w:p>
            <w:pPr>
              <w:pStyle w:val="13"/>
            </w:pPr>
            <w:r>
              <w:t>24.00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2082701</w:t>
            </w:r>
          </w:p>
        </w:tc>
        <w:tc>
          <w:tcPr>
            <w:tcW w:w="4535" w:type="dxa"/>
            <w:vAlign w:val="center"/>
          </w:tcPr>
          <w:p>
            <w:pPr>
              <w:pStyle w:val="14"/>
            </w:pPr>
            <w:r>
              <w:t>财政对失业保险基金的补助</w:t>
            </w:r>
          </w:p>
        </w:tc>
        <w:tc>
          <w:tcPr>
            <w:tcW w:w="2551" w:type="dxa"/>
            <w:vAlign w:val="center"/>
          </w:tcPr>
          <w:p>
            <w:pPr>
              <w:pStyle w:val="13"/>
            </w:pPr>
            <w:r>
              <w:t>12.00</w:t>
            </w:r>
          </w:p>
        </w:tc>
        <w:tc>
          <w:tcPr>
            <w:tcW w:w="2551" w:type="dxa"/>
            <w:vAlign w:val="center"/>
          </w:tcPr>
          <w:p>
            <w:pPr>
              <w:pStyle w:val="13"/>
            </w:pPr>
            <w:r>
              <w:t>12.00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2082702</w:t>
            </w:r>
          </w:p>
        </w:tc>
        <w:tc>
          <w:tcPr>
            <w:tcW w:w="4535" w:type="dxa"/>
            <w:vAlign w:val="center"/>
          </w:tcPr>
          <w:p>
            <w:pPr>
              <w:pStyle w:val="14"/>
            </w:pPr>
            <w:r>
              <w:t>财政对工伤保险基金的补助</w:t>
            </w:r>
          </w:p>
        </w:tc>
        <w:tc>
          <w:tcPr>
            <w:tcW w:w="2551" w:type="dxa"/>
            <w:vAlign w:val="center"/>
          </w:tcPr>
          <w:p>
            <w:pPr>
              <w:pStyle w:val="13"/>
            </w:pPr>
            <w:r>
              <w:t>12.00</w:t>
            </w:r>
          </w:p>
        </w:tc>
        <w:tc>
          <w:tcPr>
            <w:tcW w:w="2551" w:type="dxa"/>
            <w:vAlign w:val="center"/>
          </w:tcPr>
          <w:p>
            <w:pPr>
              <w:pStyle w:val="13"/>
            </w:pPr>
            <w:r>
              <w:t>12.00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149.00</w:t>
            </w:r>
          </w:p>
        </w:tc>
        <w:tc>
          <w:tcPr>
            <w:tcW w:w="2551" w:type="dxa"/>
            <w:vAlign w:val="center"/>
          </w:tcPr>
          <w:p>
            <w:pPr>
              <w:pStyle w:val="13"/>
            </w:pPr>
            <w:r>
              <w:t>149.00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149.00</w:t>
            </w:r>
          </w:p>
        </w:tc>
        <w:tc>
          <w:tcPr>
            <w:tcW w:w="2551" w:type="dxa"/>
            <w:vAlign w:val="center"/>
          </w:tcPr>
          <w:p>
            <w:pPr>
              <w:pStyle w:val="13"/>
            </w:pPr>
            <w:r>
              <w:t>149.00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149.00</w:t>
            </w:r>
          </w:p>
        </w:tc>
        <w:tc>
          <w:tcPr>
            <w:tcW w:w="2551" w:type="dxa"/>
            <w:vAlign w:val="center"/>
          </w:tcPr>
          <w:p>
            <w:pPr>
              <w:pStyle w:val="13"/>
            </w:pPr>
            <w:r>
              <w:t>149.00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115.00</w:t>
            </w:r>
          </w:p>
        </w:tc>
        <w:tc>
          <w:tcPr>
            <w:tcW w:w="2551" w:type="dxa"/>
            <w:vAlign w:val="center"/>
          </w:tcPr>
          <w:p>
            <w:pPr>
              <w:pStyle w:val="13"/>
            </w:pPr>
            <w:r>
              <w:t>115.00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115.00</w:t>
            </w:r>
          </w:p>
        </w:tc>
        <w:tc>
          <w:tcPr>
            <w:tcW w:w="2551" w:type="dxa"/>
            <w:vAlign w:val="center"/>
          </w:tcPr>
          <w:p>
            <w:pPr>
              <w:pStyle w:val="13"/>
            </w:pPr>
            <w:r>
              <w:t>115.00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115.00</w:t>
            </w:r>
          </w:p>
        </w:tc>
        <w:tc>
          <w:tcPr>
            <w:tcW w:w="2551" w:type="dxa"/>
            <w:vAlign w:val="center"/>
          </w:tcPr>
          <w:p>
            <w:pPr>
              <w:pStyle w:val="13"/>
            </w:pPr>
            <w:r>
              <w:t>115.00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362001沧州市兴业路小学本级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2261.00</w:t>
            </w:r>
          </w:p>
        </w:tc>
        <w:tc>
          <w:tcPr>
            <w:tcW w:w="2551" w:type="dxa"/>
            <w:vAlign w:val="center"/>
          </w:tcPr>
          <w:p>
            <w:pPr>
              <w:pStyle w:val="17"/>
            </w:pPr>
            <w:r>
              <w:t>2261.00</w:t>
            </w:r>
          </w:p>
        </w:tc>
        <w:tc>
          <w:tcPr>
            <w:tcW w:w="255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2131.00</w:t>
            </w:r>
          </w:p>
        </w:tc>
        <w:tc>
          <w:tcPr>
            <w:tcW w:w="2551" w:type="dxa"/>
            <w:vAlign w:val="center"/>
          </w:tcPr>
          <w:p>
            <w:pPr>
              <w:pStyle w:val="13"/>
            </w:pPr>
            <w:r>
              <w:t>2131.00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981.00</w:t>
            </w:r>
          </w:p>
        </w:tc>
        <w:tc>
          <w:tcPr>
            <w:tcW w:w="2551" w:type="dxa"/>
            <w:vAlign w:val="center"/>
          </w:tcPr>
          <w:p>
            <w:pPr>
              <w:pStyle w:val="13"/>
            </w:pPr>
            <w:r>
              <w:t>981.00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585.00</w:t>
            </w:r>
          </w:p>
        </w:tc>
        <w:tc>
          <w:tcPr>
            <w:tcW w:w="2551" w:type="dxa"/>
            <w:vAlign w:val="center"/>
          </w:tcPr>
          <w:p>
            <w:pPr>
              <w:pStyle w:val="13"/>
            </w:pPr>
            <w:r>
              <w:t>585.00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106.00</w:t>
            </w:r>
          </w:p>
        </w:tc>
        <w:tc>
          <w:tcPr>
            <w:tcW w:w="2551" w:type="dxa"/>
            <w:vAlign w:val="center"/>
          </w:tcPr>
          <w:p>
            <w:pPr>
              <w:pStyle w:val="13"/>
            </w:pPr>
            <w:r>
              <w:t>106.00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171.00</w:t>
            </w:r>
          </w:p>
        </w:tc>
        <w:tc>
          <w:tcPr>
            <w:tcW w:w="2551" w:type="dxa"/>
            <w:vAlign w:val="center"/>
          </w:tcPr>
          <w:p>
            <w:pPr>
              <w:pStyle w:val="13"/>
            </w:pPr>
            <w:r>
              <w:t>171.00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149.00</w:t>
            </w:r>
          </w:p>
        </w:tc>
        <w:tc>
          <w:tcPr>
            <w:tcW w:w="2551" w:type="dxa"/>
            <w:vAlign w:val="center"/>
          </w:tcPr>
          <w:p>
            <w:pPr>
              <w:pStyle w:val="13"/>
            </w:pPr>
            <w:r>
              <w:t>149.00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24.00</w:t>
            </w:r>
          </w:p>
        </w:tc>
        <w:tc>
          <w:tcPr>
            <w:tcW w:w="2551" w:type="dxa"/>
            <w:vAlign w:val="center"/>
          </w:tcPr>
          <w:p>
            <w:pPr>
              <w:pStyle w:val="13"/>
            </w:pPr>
            <w:r>
              <w:t>24.00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115.00</w:t>
            </w:r>
          </w:p>
        </w:tc>
        <w:tc>
          <w:tcPr>
            <w:tcW w:w="2551" w:type="dxa"/>
            <w:vAlign w:val="center"/>
          </w:tcPr>
          <w:p>
            <w:pPr>
              <w:pStyle w:val="13"/>
            </w:pPr>
            <w:r>
              <w:t>115.00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130.00</w:t>
            </w:r>
          </w:p>
        </w:tc>
        <w:tc>
          <w:tcPr>
            <w:tcW w:w="2551" w:type="dxa"/>
            <w:vAlign w:val="center"/>
          </w:tcPr>
          <w:p>
            <w:pPr>
              <w:pStyle w:val="13"/>
            </w:pPr>
            <w:r>
              <w:t>130.00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130.00</w:t>
            </w:r>
          </w:p>
        </w:tc>
        <w:tc>
          <w:tcPr>
            <w:tcW w:w="2551" w:type="dxa"/>
            <w:vAlign w:val="center"/>
          </w:tcPr>
          <w:p>
            <w:pPr>
              <w:pStyle w:val="13"/>
            </w:pPr>
            <w:r>
              <w:t>130.00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362001沧州市兴业路小学本级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362001沧州市兴业路小学本级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362001沧州市兴业路小学本级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沧州市兴业路小学本级2025年单位预算信息公开情况说明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按照《中华人民共和国预算法》、《地方预决算公开操作规程》和《关于进一步推进预算公开工作的实施意见》规定，现将沧州市兴业路小学本级2025年单位预算公开如下：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沧州市兴业路小学三定职责</w:t>
      </w:r>
    </w:p>
    <w:p>
      <w:pPr>
        <w:pStyle w:val="27"/>
      </w:pPr>
      <w:r>
        <w:t>1. 定岗位</w:t>
      </w:r>
    </w:p>
    <w:p>
      <w:pPr>
        <w:pStyle w:val="27"/>
      </w:pPr>
    </w:p>
    <w:p>
      <w:pPr>
        <w:pStyle w:val="27"/>
      </w:pPr>
      <w:r>
        <w:t>明确学校所需的具体工作岗位，覆盖教学、管理、服务等全流程，确保“事事有岗”。</w:t>
      </w:r>
    </w:p>
    <w:p>
      <w:pPr>
        <w:pStyle w:val="27"/>
      </w:pPr>
    </w:p>
    <w:p>
      <w:pPr>
        <w:pStyle w:val="27"/>
      </w:pPr>
      <w:r>
        <w:t>-教学类：语文教师、数学教师、英语教师、体育教师、音乐教师、美术教师、科学教师等。</w:t>
      </w:r>
    </w:p>
    <w:p>
      <w:pPr>
        <w:pStyle w:val="27"/>
      </w:pPr>
      <w:r>
        <w:t>- 管理类：校长、副校长、教导主任、德育主任、后勤主任、年级组长、班主任等。</w:t>
      </w:r>
    </w:p>
    <w:p>
      <w:pPr>
        <w:pStyle w:val="27"/>
      </w:pPr>
      <w:r>
        <w:t>- 服务类：后勤干事、图书管理员、实验室管理员、校医、保安、保洁员等。</w:t>
      </w:r>
    </w:p>
    <w:p>
      <w:pPr>
        <w:pStyle w:val="27"/>
      </w:pPr>
    </w:p>
    <w:p>
      <w:pPr>
        <w:pStyle w:val="27"/>
      </w:pPr>
      <w:r>
        <w:t>2. 定职责</w:t>
      </w:r>
    </w:p>
    <w:p>
      <w:pPr>
        <w:pStyle w:val="27"/>
      </w:pPr>
    </w:p>
    <w:p>
      <w:pPr>
        <w:pStyle w:val="27"/>
      </w:pPr>
      <w:r>
        <w:t>为每个岗位制定清晰、具体的工作内容与责任边界，确保“岗岗有责”。以下为核心岗位的职责示例：</w:t>
      </w:r>
    </w:p>
    <w:p>
      <w:pPr>
        <w:pStyle w:val="27"/>
      </w:pPr>
    </w:p>
    <w:p>
      <w:pPr>
        <w:pStyle w:val="27"/>
      </w:pPr>
      <w:r>
        <w:t>-班主任：负责班级日常管理（如考勤、纪律）、学生思想教育、家校沟通、组织班级活动、配合学科教师推进教学等。</w:t>
      </w:r>
    </w:p>
    <w:p>
      <w:pPr>
        <w:pStyle w:val="27"/>
      </w:pPr>
      <w:r>
        <w:t>-学科教师：完成教学计划（备课、上课、批改作业）、关注学生学业进度与个体差异、参与教研活动、承担学科相关竞赛指导等。</w:t>
      </w:r>
    </w:p>
    <w:p>
      <w:pPr>
        <w:pStyle w:val="27"/>
      </w:pPr>
      <w:r>
        <w:t>-教务主任：统筹学校教学工作（排课、教材管理）、组织教研与教师培训、监控教学质量、处理教学相关事务（如考试安排）。</w:t>
      </w:r>
    </w:p>
    <w:p>
      <w:pPr>
        <w:pStyle w:val="27"/>
      </w:pPr>
    </w:p>
    <w:p>
      <w:pPr>
        <w:pStyle w:val="27"/>
      </w:pPr>
      <w:r>
        <w:t>3. 定人员</w:t>
      </w:r>
    </w:p>
    <w:p>
      <w:pPr>
        <w:pStyle w:val="27"/>
      </w:pPr>
    </w:p>
    <w:p>
      <w:pPr>
        <w:pStyle w:val="27"/>
      </w:pPr>
      <w:r>
        <w:t>根据教职工的专业能力、经验的等，将其分配到对应岗位，确保“人岗匹配”。</w:t>
      </w:r>
    </w:p>
    <w:p>
      <w:pPr>
        <w:pStyle w:val="27"/>
      </w:pPr>
    </w:p>
    <w:p>
      <w:pPr>
        <w:pStyle w:val="27"/>
      </w:pPr>
      <w:r>
        <w:t>-依据教师的学科专业（如语文专业教师任语文岗）、教师资格（如小学教师资格）分配教学岗。</w:t>
      </w:r>
    </w:p>
    <w:p>
      <w:pPr>
        <w:pStyle w:val="27"/>
      </w:pPr>
      <w:r>
        <w:t>- 依据管理人员的统筹能力、沟通能力等，分配至校长、主任等管理岗。</w:t>
      </w:r>
    </w:p>
    <w:p>
      <w:pPr>
        <w:pStyle w:val="27"/>
      </w:pPr>
      <w:r>
        <w:t>- 依据服务人员的技能（如校医需具备医疗资质）分配至后勤、保健等服务岗。</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沧州市兴业路小学本级</w:t>
            </w:r>
          </w:p>
        </w:tc>
        <w:tc>
          <w:tcPr>
            <w:tcW w:w="1843" w:type="dxa"/>
            <w:vAlign w:val="center"/>
          </w:tcPr>
          <w:p>
            <w:pPr>
              <w:pStyle w:val="15"/>
            </w:pPr>
            <w:r>
              <w:t>事业</w:t>
            </w:r>
          </w:p>
        </w:tc>
        <w:tc>
          <w:tcPr>
            <w:tcW w:w="2126" w:type="dxa"/>
            <w:vAlign w:val="center"/>
          </w:tcPr>
          <w:p>
            <w:pPr>
              <w:pStyle w:val="15"/>
            </w:pPr>
            <w:r>
              <w:t>股级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4247.82万元，其中：一般公共预算收入4067.00万元，基金预算收入0.00万元，国有资本经营预算收入0.00万元，财政专户核拨收入0.00万元，单位资金收入0.00万元，上年结转结余180.82万元。</w:t>
      </w:r>
    </w:p>
    <w:p>
      <w:pPr>
        <w:pStyle w:val="28"/>
      </w:pPr>
      <w:r>
        <w:t>2、支出说明</w:t>
      </w:r>
    </w:p>
    <w:p>
      <w:pPr>
        <w:pStyle w:val="28"/>
      </w:pPr>
      <w:r>
        <w:t>收支预算总表支出栏、基本支出表、项目支出表按经济分类和支出功能分类科目编制，反映沧州市兴业路小学本级年度单位预算中支出预算的总体情况。2025年支出预算4247.82万元，其中基本支出2261.00万元，包括人员经费2261.00万元和日常公用经费0.00万元；项目支出1986.82万元，主要为人员经费：在编教师工资及保险经费，教师通讯费、退休教师费，教师绩效奖金等。项目支出：聘任教师工资及保险，外包服务费，生均公用经费等。</w:t>
      </w:r>
    </w:p>
    <w:p>
      <w:pPr>
        <w:pStyle w:val="28"/>
      </w:pPr>
      <w:r>
        <w:t>3、比上年增减情况</w:t>
      </w:r>
    </w:p>
    <w:p>
      <w:pPr>
        <w:pStyle w:val="28"/>
      </w:pPr>
      <w:r>
        <w:t>2025年预算收支安排4247.82万元，较2024年预算增加2324.94万元，其中：基本支出增加2261.00万元，主要为2025年在编教师经费预算由本单位完成，2024年在编教师预算由财政局完成。项目支出增加63.94万元，主要为教师妇科体检费，学校冬取暖费等。</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2025年，我单位机关运行经费共计安排0.00万元，主要用于日常维修、办公用房水电费、办公用房取暖费、办公用房物业管理费等日常运行支出。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三公”经费预算安排</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1、157号文143万资金绩效目标表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13091125P000076100011</w:t>
            </w:r>
          </w:p>
        </w:tc>
        <w:tc>
          <w:tcPr>
            <w:tcW w:w="2835" w:type="dxa"/>
            <w:vAlign w:val="center"/>
          </w:tcPr>
          <w:p>
            <w:pPr>
              <w:pStyle w:val="12"/>
            </w:pPr>
            <w:r>
              <w:t>项目名称</w:t>
            </w:r>
          </w:p>
        </w:tc>
        <w:tc>
          <w:tcPr>
            <w:tcW w:w="6095" w:type="dxa"/>
            <w:gridSpan w:val="3"/>
            <w:vAlign w:val="center"/>
          </w:tcPr>
          <w:p>
            <w:pPr>
              <w:pStyle w:val="14"/>
            </w:pPr>
            <w:r>
              <w:t>157号文143万资金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143.00</w:t>
            </w:r>
          </w:p>
        </w:tc>
        <w:tc>
          <w:tcPr>
            <w:tcW w:w="2835" w:type="dxa"/>
            <w:vAlign w:val="center"/>
          </w:tcPr>
          <w:p>
            <w:pPr>
              <w:pStyle w:val="12"/>
            </w:pPr>
            <w:r>
              <w:t>其中：财政    资金</w:t>
            </w:r>
          </w:p>
        </w:tc>
        <w:tc>
          <w:tcPr>
            <w:tcW w:w="2551" w:type="dxa"/>
            <w:vAlign w:val="center"/>
          </w:tcPr>
          <w:p>
            <w:pPr>
              <w:pStyle w:val="14"/>
            </w:pPr>
            <w:r>
              <w:t>143.00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35.75</w:t>
            </w:r>
          </w:p>
        </w:tc>
        <w:tc>
          <w:tcPr>
            <w:tcW w:w="2835" w:type="dxa"/>
            <w:vAlign w:val="center"/>
          </w:tcPr>
          <w:p>
            <w:pPr>
              <w:pStyle w:val="15"/>
            </w:pPr>
            <w:r>
              <w:t>71.50</w:t>
            </w:r>
          </w:p>
        </w:tc>
        <w:tc>
          <w:tcPr>
            <w:tcW w:w="2551" w:type="dxa"/>
            <w:vAlign w:val="center"/>
          </w:tcPr>
          <w:p>
            <w:pPr>
              <w:pStyle w:val="15"/>
            </w:pPr>
            <w:r>
              <w:t>107.25</w:t>
            </w:r>
          </w:p>
        </w:tc>
        <w:tc>
          <w:tcPr>
            <w:tcW w:w="3544" w:type="dxa"/>
            <w:gridSpan w:val="2"/>
            <w:vAlign w:val="center"/>
          </w:tcPr>
          <w:p>
            <w:pPr>
              <w:pStyle w:val="15"/>
            </w:pPr>
            <w:r>
              <w:t>143.00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1.保障学校教学质量，提高学校教学水平</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补助资金预算金额</w:t>
            </w:r>
          </w:p>
        </w:tc>
        <w:tc>
          <w:tcPr>
            <w:tcW w:w="5386" w:type="dxa"/>
            <w:vAlign w:val="center"/>
          </w:tcPr>
          <w:p>
            <w:pPr>
              <w:pStyle w:val="14"/>
            </w:pPr>
            <w:r>
              <w:t xml:space="preserve"> 补助资金预算金额</w:t>
            </w:r>
          </w:p>
        </w:tc>
        <w:tc>
          <w:tcPr>
            <w:tcW w:w="2268" w:type="dxa"/>
            <w:vAlign w:val="center"/>
          </w:tcPr>
          <w:p>
            <w:pPr>
              <w:pStyle w:val="14"/>
            </w:pPr>
            <w:r>
              <w:t>≥143万元</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补助质量</w:t>
            </w:r>
          </w:p>
        </w:tc>
        <w:tc>
          <w:tcPr>
            <w:tcW w:w="5386" w:type="dxa"/>
            <w:vAlign w:val="center"/>
          </w:tcPr>
          <w:p>
            <w:pPr>
              <w:pStyle w:val="14"/>
            </w:pPr>
            <w:r>
              <w:t>补助质量</w:t>
            </w:r>
          </w:p>
        </w:tc>
        <w:tc>
          <w:tcPr>
            <w:tcW w:w="2268" w:type="dxa"/>
            <w:vAlign w:val="center"/>
          </w:tcPr>
          <w:p>
            <w:pPr>
              <w:pStyle w:val="14"/>
            </w:pPr>
            <w:r>
              <w:t>良好</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补助时长</w:t>
            </w:r>
          </w:p>
        </w:tc>
        <w:tc>
          <w:tcPr>
            <w:tcW w:w="5386" w:type="dxa"/>
            <w:vAlign w:val="center"/>
          </w:tcPr>
          <w:p>
            <w:pPr>
              <w:pStyle w:val="14"/>
            </w:pPr>
            <w:r>
              <w:t>补助时长</w:t>
            </w:r>
          </w:p>
        </w:tc>
        <w:tc>
          <w:tcPr>
            <w:tcW w:w="2268" w:type="dxa"/>
            <w:vAlign w:val="center"/>
          </w:tcPr>
          <w:p>
            <w:pPr>
              <w:pStyle w:val="14"/>
            </w:pPr>
            <w:r>
              <w:t>≥1年</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补助资金预算金额</w:t>
            </w:r>
          </w:p>
        </w:tc>
        <w:tc>
          <w:tcPr>
            <w:tcW w:w="5386" w:type="dxa"/>
            <w:vAlign w:val="center"/>
          </w:tcPr>
          <w:p>
            <w:pPr>
              <w:pStyle w:val="14"/>
            </w:pPr>
            <w:r>
              <w:t xml:space="preserve"> 补助资金预算金额</w:t>
            </w:r>
          </w:p>
        </w:tc>
        <w:tc>
          <w:tcPr>
            <w:tcW w:w="2268" w:type="dxa"/>
            <w:vAlign w:val="center"/>
          </w:tcPr>
          <w:p>
            <w:pPr>
              <w:pStyle w:val="14"/>
            </w:pPr>
            <w:r>
              <w:t>≥143万元</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5386" w:type="dxa"/>
            <w:vAlign w:val="center"/>
          </w:tcPr>
          <w:p>
            <w:pPr>
              <w:pStyle w:val="14"/>
            </w:pPr>
            <w:r>
              <w:t>资金使用效益</w:t>
            </w:r>
          </w:p>
        </w:tc>
        <w:tc>
          <w:tcPr>
            <w:tcW w:w="2268" w:type="dxa"/>
            <w:vAlign w:val="center"/>
          </w:tcPr>
          <w:p>
            <w:pPr>
              <w:pStyle w:val="14"/>
            </w:pPr>
            <w:r>
              <w:t>良好</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学生入学率</w:t>
            </w:r>
          </w:p>
        </w:tc>
        <w:tc>
          <w:tcPr>
            <w:tcW w:w="5386" w:type="dxa"/>
            <w:vAlign w:val="center"/>
          </w:tcPr>
          <w:p>
            <w:pPr>
              <w:pStyle w:val="14"/>
            </w:pPr>
            <w:r>
              <w:t>学生入学率</w:t>
            </w:r>
          </w:p>
        </w:tc>
        <w:tc>
          <w:tcPr>
            <w:tcW w:w="2268" w:type="dxa"/>
            <w:vAlign w:val="center"/>
          </w:tcPr>
          <w:p>
            <w:pPr>
              <w:pStyle w:val="14"/>
            </w:pPr>
            <w:r>
              <w:t>100%</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学校教育质量</w:t>
            </w:r>
          </w:p>
        </w:tc>
        <w:tc>
          <w:tcPr>
            <w:tcW w:w="5386" w:type="dxa"/>
            <w:vAlign w:val="center"/>
          </w:tcPr>
          <w:p>
            <w:pPr>
              <w:pStyle w:val="14"/>
            </w:pPr>
            <w:r>
              <w:t>学校教育质量</w:t>
            </w:r>
          </w:p>
        </w:tc>
        <w:tc>
          <w:tcPr>
            <w:tcW w:w="2268" w:type="dxa"/>
            <w:vAlign w:val="center"/>
          </w:tcPr>
          <w:p>
            <w:pPr>
              <w:pStyle w:val="14"/>
            </w:pPr>
            <w:r>
              <w:t>良好</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学生成长状况</w:t>
            </w:r>
          </w:p>
        </w:tc>
        <w:tc>
          <w:tcPr>
            <w:tcW w:w="5386" w:type="dxa"/>
            <w:vAlign w:val="center"/>
          </w:tcPr>
          <w:p>
            <w:pPr>
              <w:pStyle w:val="14"/>
            </w:pPr>
            <w:r>
              <w:t>学生成长状况</w:t>
            </w:r>
          </w:p>
        </w:tc>
        <w:tc>
          <w:tcPr>
            <w:tcW w:w="2268" w:type="dxa"/>
            <w:vAlign w:val="center"/>
          </w:tcPr>
          <w:p>
            <w:pPr>
              <w:pStyle w:val="14"/>
            </w:pPr>
            <w:r>
              <w:t>良好</w:t>
            </w:r>
          </w:p>
        </w:tc>
        <w:tc>
          <w:tcPr>
            <w:tcW w:w="1276" w:type="dxa"/>
            <w:vAlign w:val="center"/>
          </w:tcPr>
          <w:p>
            <w:pPr>
              <w:pStyle w:val="14"/>
            </w:pPr>
            <w:r>
              <w:t>沧市财教【2024】157号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学生调查问卷</w:t>
            </w:r>
          </w:p>
        </w:tc>
        <w:tc>
          <w:tcPr>
            <w:tcW w:w="5386" w:type="dxa"/>
            <w:vAlign w:val="center"/>
          </w:tcPr>
          <w:p>
            <w:pPr>
              <w:pStyle w:val="14"/>
            </w:pPr>
            <w:r>
              <w:t>学生调查问卷</w:t>
            </w:r>
          </w:p>
        </w:tc>
        <w:tc>
          <w:tcPr>
            <w:tcW w:w="2268" w:type="dxa"/>
            <w:vAlign w:val="center"/>
          </w:tcPr>
          <w:p>
            <w:pPr>
              <w:pStyle w:val="14"/>
            </w:pPr>
            <w:r>
              <w:t>≥85%</w:t>
            </w:r>
          </w:p>
        </w:tc>
        <w:tc>
          <w:tcPr>
            <w:tcW w:w="1276" w:type="dxa"/>
            <w:vAlign w:val="center"/>
          </w:tcPr>
          <w:p>
            <w:pPr>
              <w:pStyle w:val="14"/>
            </w:pPr>
            <w:r>
              <w:t>沧市财教【2024】157号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2、170号 关于提前下达2024年城乡义务教育中央补助经费预算（小学）绩效目标表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13091124P00034410001Q</w:t>
            </w:r>
          </w:p>
        </w:tc>
        <w:tc>
          <w:tcPr>
            <w:tcW w:w="2835" w:type="dxa"/>
            <w:vAlign w:val="center"/>
          </w:tcPr>
          <w:p>
            <w:pPr>
              <w:pStyle w:val="12"/>
            </w:pPr>
            <w:r>
              <w:t>项目名称</w:t>
            </w:r>
          </w:p>
        </w:tc>
        <w:tc>
          <w:tcPr>
            <w:tcW w:w="6095" w:type="dxa"/>
            <w:gridSpan w:val="3"/>
            <w:vAlign w:val="center"/>
          </w:tcPr>
          <w:p>
            <w:pPr>
              <w:pStyle w:val="14"/>
            </w:pPr>
            <w:r>
              <w:t>170号 关于提前下达2024年城乡义务教育中央补助经费预算（小学）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69.25</w:t>
            </w:r>
          </w:p>
        </w:tc>
        <w:tc>
          <w:tcPr>
            <w:tcW w:w="2835" w:type="dxa"/>
            <w:vAlign w:val="center"/>
          </w:tcPr>
          <w:p>
            <w:pPr>
              <w:pStyle w:val="12"/>
            </w:pPr>
            <w:r>
              <w:t>其中：财政    资金</w:t>
            </w:r>
          </w:p>
        </w:tc>
        <w:tc>
          <w:tcPr>
            <w:tcW w:w="2551" w:type="dxa"/>
            <w:vAlign w:val="center"/>
          </w:tcPr>
          <w:p>
            <w:pPr>
              <w:pStyle w:val="14"/>
            </w:pPr>
            <w:r>
              <w:t>69.25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17.31</w:t>
            </w:r>
          </w:p>
        </w:tc>
        <w:tc>
          <w:tcPr>
            <w:tcW w:w="2835" w:type="dxa"/>
            <w:vAlign w:val="center"/>
          </w:tcPr>
          <w:p>
            <w:pPr>
              <w:pStyle w:val="15"/>
            </w:pPr>
            <w:r>
              <w:t>34.62</w:t>
            </w:r>
          </w:p>
        </w:tc>
        <w:tc>
          <w:tcPr>
            <w:tcW w:w="2551" w:type="dxa"/>
            <w:vAlign w:val="center"/>
          </w:tcPr>
          <w:p>
            <w:pPr>
              <w:pStyle w:val="15"/>
            </w:pPr>
            <w:r>
              <w:t>51.90</w:t>
            </w:r>
          </w:p>
        </w:tc>
        <w:tc>
          <w:tcPr>
            <w:tcW w:w="3544" w:type="dxa"/>
            <w:gridSpan w:val="2"/>
            <w:vAlign w:val="center"/>
          </w:tcPr>
          <w:p>
            <w:pPr>
              <w:pStyle w:val="15"/>
            </w:pPr>
            <w:r>
              <w:t>69.25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1.保障学校正常运转，提高教学质量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 xml:space="preserve"> 补助经费预算总额</w:t>
            </w:r>
          </w:p>
        </w:tc>
        <w:tc>
          <w:tcPr>
            <w:tcW w:w="5386" w:type="dxa"/>
            <w:vAlign w:val="center"/>
          </w:tcPr>
          <w:p>
            <w:pPr>
              <w:pStyle w:val="14"/>
            </w:pPr>
            <w:r>
              <w:t xml:space="preserve"> 补助经费预算总额</w:t>
            </w:r>
          </w:p>
        </w:tc>
        <w:tc>
          <w:tcPr>
            <w:tcW w:w="2268" w:type="dxa"/>
            <w:vAlign w:val="center"/>
          </w:tcPr>
          <w:p>
            <w:pPr>
              <w:pStyle w:val="14"/>
            </w:pPr>
            <w:r>
              <w:t>145 元</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补助经费预算总额</w:t>
            </w:r>
          </w:p>
        </w:tc>
        <w:tc>
          <w:tcPr>
            <w:tcW w:w="5386" w:type="dxa"/>
            <w:vAlign w:val="center"/>
          </w:tcPr>
          <w:p>
            <w:pPr>
              <w:pStyle w:val="14"/>
            </w:pPr>
            <w:r>
              <w:t xml:space="preserve"> 补助经费预算总额</w:t>
            </w:r>
          </w:p>
        </w:tc>
        <w:tc>
          <w:tcPr>
            <w:tcW w:w="2268" w:type="dxa"/>
            <w:vAlign w:val="center"/>
          </w:tcPr>
          <w:p>
            <w:pPr>
              <w:pStyle w:val="14"/>
            </w:pPr>
            <w:r>
              <w:t>145万元</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补助经费使用时长</w:t>
            </w:r>
          </w:p>
        </w:tc>
        <w:tc>
          <w:tcPr>
            <w:tcW w:w="5386" w:type="dxa"/>
            <w:vAlign w:val="center"/>
          </w:tcPr>
          <w:p>
            <w:pPr>
              <w:pStyle w:val="14"/>
            </w:pPr>
            <w:r>
              <w:t xml:space="preserve"> 补助经费使用时长</w:t>
            </w:r>
          </w:p>
        </w:tc>
        <w:tc>
          <w:tcPr>
            <w:tcW w:w="2268" w:type="dxa"/>
            <w:vAlign w:val="center"/>
          </w:tcPr>
          <w:p>
            <w:pPr>
              <w:pStyle w:val="14"/>
            </w:pPr>
            <w:r>
              <w:t>1年</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提高小学初中的入园率</w:t>
            </w:r>
          </w:p>
        </w:tc>
        <w:tc>
          <w:tcPr>
            <w:tcW w:w="5386" w:type="dxa"/>
            <w:vAlign w:val="center"/>
          </w:tcPr>
          <w:p>
            <w:pPr>
              <w:pStyle w:val="14"/>
            </w:pPr>
            <w:r>
              <w:t>提高小学初中的入园率</w:t>
            </w:r>
          </w:p>
        </w:tc>
        <w:tc>
          <w:tcPr>
            <w:tcW w:w="2268" w:type="dxa"/>
            <w:vAlign w:val="center"/>
          </w:tcPr>
          <w:p>
            <w:pPr>
              <w:pStyle w:val="14"/>
            </w:pPr>
            <w:r>
              <w:t>100%</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生均经费持续时长</w:t>
            </w:r>
          </w:p>
        </w:tc>
        <w:tc>
          <w:tcPr>
            <w:tcW w:w="5386" w:type="dxa"/>
            <w:vAlign w:val="center"/>
          </w:tcPr>
          <w:p>
            <w:pPr>
              <w:pStyle w:val="14"/>
            </w:pPr>
            <w:r>
              <w:t>生均经费持续使用时间</w:t>
            </w:r>
          </w:p>
        </w:tc>
        <w:tc>
          <w:tcPr>
            <w:tcW w:w="2268" w:type="dxa"/>
            <w:vAlign w:val="center"/>
          </w:tcPr>
          <w:p>
            <w:pPr>
              <w:pStyle w:val="14"/>
            </w:pPr>
            <w:r>
              <w:t>1年</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沧市财教【2023】170号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3、173号文36万省级补助经费绩效目标表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13091125P000097100015</w:t>
            </w:r>
          </w:p>
        </w:tc>
        <w:tc>
          <w:tcPr>
            <w:tcW w:w="2835" w:type="dxa"/>
            <w:vAlign w:val="center"/>
          </w:tcPr>
          <w:p>
            <w:pPr>
              <w:pStyle w:val="12"/>
            </w:pPr>
            <w:r>
              <w:t>项目名称</w:t>
            </w:r>
          </w:p>
        </w:tc>
        <w:tc>
          <w:tcPr>
            <w:tcW w:w="6095" w:type="dxa"/>
            <w:gridSpan w:val="3"/>
            <w:vAlign w:val="center"/>
          </w:tcPr>
          <w:p>
            <w:pPr>
              <w:pStyle w:val="14"/>
            </w:pPr>
            <w:r>
              <w:t>173号文36万省级补助经费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36.00</w:t>
            </w:r>
          </w:p>
        </w:tc>
        <w:tc>
          <w:tcPr>
            <w:tcW w:w="2835" w:type="dxa"/>
            <w:vAlign w:val="center"/>
          </w:tcPr>
          <w:p>
            <w:pPr>
              <w:pStyle w:val="12"/>
            </w:pPr>
            <w:r>
              <w:t>其中：财政    资金</w:t>
            </w:r>
          </w:p>
        </w:tc>
        <w:tc>
          <w:tcPr>
            <w:tcW w:w="2551" w:type="dxa"/>
            <w:vAlign w:val="center"/>
          </w:tcPr>
          <w:p>
            <w:pPr>
              <w:pStyle w:val="14"/>
            </w:pPr>
            <w:r>
              <w:t>36.00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城乡义务教育省级补助资金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9.00</w:t>
            </w:r>
          </w:p>
        </w:tc>
        <w:tc>
          <w:tcPr>
            <w:tcW w:w="2835" w:type="dxa"/>
            <w:vAlign w:val="center"/>
          </w:tcPr>
          <w:p>
            <w:pPr>
              <w:pStyle w:val="15"/>
            </w:pPr>
            <w:r>
              <w:t>18.00</w:t>
            </w:r>
          </w:p>
        </w:tc>
        <w:tc>
          <w:tcPr>
            <w:tcW w:w="2551" w:type="dxa"/>
            <w:vAlign w:val="center"/>
          </w:tcPr>
          <w:p>
            <w:pPr>
              <w:pStyle w:val="15"/>
            </w:pPr>
            <w:r>
              <w:t>27.00</w:t>
            </w:r>
          </w:p>
        </w:tc>
        <w:tc>
          <w:tcPr>
            <w:tcW w:w="3544" w:type="dxa"/>
            <w:gridSpan w:val="2"/>
            <w:vAlign w:val="center"/>
          </w:tcPr>
          <w:p>
            <w:pPr>
              <w:pStyle w:val="15"/>
            </w:pPr>
            <w:r>
              <w:t>36.00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1.保障学校教学质量，提高学校教学水平</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生均公用经费</w:t>
            </w:r>
          </w:p>
        </w:tc>
        <w:tc>
          <w:tcPr>
            <w:tcW w:w="5386" w:type="dxa"/>
            <w:vAlign w:val="center"/>
          </w:tcPr>
          <w:p>
            <w:pPr>
              <w:pStyle w:val="14"/>
            </w:pPr>
            <w:r>
              <w:t xml:space="preserve"> 生均公用经费</w:t>
            </w:r>
          </w:p>
        </w:tc>
        <w:tc>
          <w:tcPr>
            <w:tcW w:w="2268" w:type="dxa"/>
            <w:vAlign w:val="center"/>
          </w:tcPr>
          <w:p>
            <w:pPr>
              <w:pStyle w:val="14"/>
            </w:pPr>
            <w:r>
              <w:t>不低于国家规定的标准</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家庭经济困难学生享受生活补助比例</w:t>
            </w:r>
          </w:p>
        </w:tc>
        <w:tc>
          <w:tcPr>
            <w:tcW w:w="5386" w:type="dxa"/>
            <w:vAlign w:val="center"/>
          </w:tcPr>
          <w:p>
            <w:pPr>
              <w:pStyle w:val="14"/>
            </w:pPr>
            <w:r>
              <w:t>家庭经济困难学生享受生活补助比例</w:t>
            </w:r>
          </w:p>
        </w:tc>
        <w:tc>
          <w:tcPr>
            <w:tcW w:w="2268" w:type="dxa"/>
            <w:vAlign w:val="center"/>
          </w:tcPr>
          <w:p>
            <w:pPr>
              <w:pStyle w:val="14"/>
            </w:pPr>
            <w:r>
              <w:t>100%</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农村学校校舍日常维修改造质量达标率</w:t>
            </w:r>
          </w:p>
        </w:tc>
        <w:tc>
          <w:tcPr>
            <w:tcW w:w="5386" w:type="dxa"/>
            <w:vAlign w:val="center"/>
          </w:tcPr>
          <w:p>
            <w:pPr>
              <w:pStyle w:val="14"/>
            </w:pPr>
            <w:r>
              <w:t>农村学校校舍日常维修改造质量达标率</w:t>
            </w:r>
          </w:p>
        </w:tc>
        <w:tc>
          <w:tcPr>
            <w:tcW w:w="2268" w:type="dxa"/>
            <w:vAlign w:val="center"/>
          </w:tcPr>
          <w:p>
            <w:pPr>
              <w:pStyle w:val="14"/>
            </w:pPr>
            <w:r>
              <w:t>100%</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原贫困地区营养膳食生均补助标准</w:t>
            </w:r>
          </w:p>
        </w:tc>
        <w:tc>
          <w:tcPr>
            <w:tcW w:w="5386" w:type="dxa"/>
            <w:vAlign w:val="center"/>
          </w:tcPr>
          <w:p>
            <w:pPr>
              <w:pStyle w:val="14"/>
            </w:pPr>
            <w:r>
              <w:t>原贫困地区营养膳食生均补助标准</w:t>
            </w:r>
          </w:p>
        </w:tc>
        <w:tc>
          <w:tcPr>
            <w:tcW w:w="2268" w:type="dxa"/>
            <w:vAlign w:val="center"/>
          </w:tcPr>
          <w:p>
            <w:pPr>
              <w:pStyle w:val="14"/>
            </w:pPr>
            <w:r>
              <w:t>5元/天</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九年义务教育巩固率</w:t>
            </w:r>
          </w:p>
        </w:tc>
        <w:tc>
          <w:tcPr>
            <w:tcW w:w="5386" w:type="dxa"/>
            <w:vAlign w:val="center"/>
          </w:tcPr>
          <w:p>
            <w:pPr>
              <w:pStyle w:val="14"/>
            </w:pPr>
            <w:r>
              <w:t>九年义务教育巩固率</w:t>
            </w:r>
          </w:p>
        </w:tc>
        <w:tc>
          <w:tcPr>
            <w:tcW w:w="2268" w:type="dxa"/>
            <w:vAlign w:val="center"/>
          </w:tcPr>
          <w:p>
            <w:pPr>
              <w:pStyle w:val="14"/>
            </w:pPr>
            <w:r>
              <w:t>提升</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九年义务教育巩固率</w:t>
            </w:r>
          </w:p>
        </w:tc>
        <w:tc>
          <w:tcPr>
            <w:tcW w:w="5386" w:type="dxa"/>
            <w:vAlign w:val="center"/>
          </w:tcPr>
          <w:p>
            <w:pPr>
              <w:pStyle w:val="14"/>
            </w:pPr>
            <w:r>
              <w:t>九年义务教育巩固率</w:t>
            </w:r>
          </w:p>
        </w:tc>
        <w:tc>
          <w:tcPr>
            <w:tcW w:w="2268" w:type="dxa"/>
            <w:vAlign w:val="center"/>
          </w:tcPr>
          <w:p>
            <w:pPr>
              <w:pStyle w:val="14"/>
            </w:pPr>
            <w:r>
              <w:t>提升</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九年义务教育巩固率</w:t>
            </w:r>
          </w:p>
        </w:tc>
        <w:tc>
          <w:tcPr>
            <w:tcW w:w="5386" w:type="dxa"/>
            <w:vAlign w:val="center"/>
          </w:tcPr>
          <w:p>
            <w:pPr>
              <w:pStyle w:val="14"/>
            </w:pPr>
            <w:r>
              <w:t>九年义务教育巩固率</w:t>
            </w:r>
          </w:p>
        </w:tc>
        <w:tc>
          <w:tcPr>
            <w:tcW w:w="2268" w:type="dxa"/>
            <w:vAlign w:val="center"/>
          </w:tcPr>
          <w:p>
            <w:pPr>
              <w:pStyle w:val="14"/>
            </w:pPr>
            <w:r>
              <w:t>提升</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九年义务教育巩固率</w:t>
            </w:r>
          </w:p>
        </w:tc>
        <w:tc>
          <w:tcPr>
            <w:tcW w:w="5386" w:type="dxa"/>
            <w:vAlign w:val="center"/>
          </w:tcPr>
          <w:p>
            <w:pPr>
              <w:pStyle w:val="14"/>
            </w:pPr>
            <w:r>
              <w:t>九年义务教育巩固率</w:t>
            </w:r>
          </w:p>
        </w:tc>
        <w:tc>
          <w:tcPr>
            <w:tcW w:w="2268" w:type="dxa"/>
            <w:vAlign w:val="center"/>
          </w:tcPr>
          <w:p>
            <w:pPr>
              <w:pStyle w:val="14"/>
            </w:pPr>
            <w:r>
              <w:t>提升</w:t>
            </w:r>
          </w:p>
        </w:tc>
        <w:tc>
          <w:tcPr>
            <w:tcW w:w="1276" w:type="dxa"/>
            <w:vAlign w:val="center"/>
          </w:tcPr>
          <w:p>
            <w:pPr>
              <w:pStyle w:val="14"/>
            </w:pPr>
            <w:r>
              <w:t>沧市财教【2024】173号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学生调查问卷</w:t>
            </w:r>
          </w:p>
        </w:tc>
        <w:tc>
          <w:tcPr>
            <w:tcW w:w="5386" w:type="dxa"/>
            <w:vAlign w:val="center"/>
          </w:tcPr>
          <w:p>
            <w:pPr>
              <w:pStyle w:val="14"/>
            </w:pPr>
            <w:r>
              <w:t>学生调查问卷</w:t>
            </w:r>
          </w:p>
        </w:tc>
        <w:tc>
          <w:tcPr>
            <w:tcW w:w="2268" w:type="dxa"/>
            <w:vAlign w:val="center"/>
          </w:tcPr>
          <w:p>
            <w:pPr>
              <w:pStyle w:val="14"/>
            </w:pPr>
            <w:r>
              <w:t>≥85%</w:t>
            </w:r>
          </w:p>
        </w:tc>
        <w:tc>
          <w:tcPr>
            <w:tcW w:w="1276" w:type="dxa"/>
            <w:vAlign w:val="center"/>
          </w:tcPr>
          <w:p>
            <w:pPr>
              <w:pStyle w:val="14"/>
            </w:pPr>
            <w:r>
              <w:t>沧市财教【2024】173号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4、保育费返还绩效目标表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13091125P000111100011</w:t>
            </w:r>
          </w:p>
        </w:tc>
        <w:tc>
          <w:tcPr>
            <w:tcW w:w="2835" w:type="dxa"/>
            <w:vAlign w:val="center"/>
          </w:tcPr>
          <w:p>
            <w:pPr>
              <w:pStyle w:val="12"/>
            </w:pPr>
            <w:r>
              <w:t>项目名称</w:t>
            </w:r>
          </w:p>
        </w:tc>
        <w:tc>
          <w:tcPr>
            <w:tcW w:w="6095" w:type="dxa"/>
            <w:gridSpan w:val="3"/>
            <w:vAlign w:val="center"/>
          </w:tcPr>
          <w:p>
            <w:pPr>
              <w:pStyle w:val="14"/>
            </w:pPr>
            <w:r>
              <w:t>保育费返还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20.40</w:t>
            </w:r>
          </w:p>
        </w:tc>
        <w:tc>
          <w:tcPr>
            <w:tcW w:w="2835" w:type="dxa"/>
            <w:vAlign w:val="center"/>
          </w:tcPr>
          <w:p>
            <w:pPr>
              <w:pStyle w:val="12"/>
            </w:pPr>
            <w:r>
              <w:t>其中：财政    资金</w:t>
            </w:r>
          </w:p>
        </w:tc>
        <w:tc>
          <w:tcPr>
            <w:tcW w:w="2551" w:type="dxa"/>
            <w:vAlign w:val="center"/>
          </w:tcPr>
          <w:p>
            <w:pPr>
              <w:pStyle w:val="14"/>
            </w:pPr>
            <w:r>
              <w:t>20.40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保育费返还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5.10</w:t>
            </w:r>
          </w:p>
        </w:tc>
        <w:tc>
          <w:tcPr>
            <w:tcW w:w="2835" w:type="dxa"/>
            <w:vAlign w:val="center"/>
          </w:tcPr>
          <w:p>
            <w:pPr>
              <w:pStyle w:val="15"/>
            </w:pPr>
            <w:r>
              <w:t>10.20</w:t>
            </w:r>
          </w:p>
        </w:tc>
        <w:tc>
          <w:tcPr>
            <w:tcW w:w="2551" w:type="dxa"/>
            <w:vAlign w:val="center"/>
          </w:tcPr>
          <w:p>
            <w:pPr>
              <w:pStyle w:val="15"/>
            </w:pPr>
            <w:r>
              <w:t>15.30</w:t>
            </w:r>
          </w:p>
        </w:tc>
        <w:tc>
          <w:tcPr>
            <w:tcW w:w="3544" w:type="dxa"/>
            <w:gridSpan w:val="2"/>
            <w:vAlign w:val="center"/>
          </w:tcPr>
          <w:p>
            <w:pPr>
              <w:pStyle w:val="15"/>
            </w:pPr>
            <w:r>
              <w:t>20.40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提高教学质量，优化教学环境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保育费返还的金额</w:t>
            </w:r>
          </w:p>
        </w:tc>
        <w:tc>
          <w:tcPr>
            <w:tcW w:w="5386" w:type="dxa"/>
            <w:vAlign w:val="center"/>
          </w:tcPr>
          <w:p>
            <w:pPr>
              <w:pStyle w:val="14"/>
            </w:pPr>
            <w:r>
              <w:t>保育费返还的金额</w:t>
            </w:r>
          </w:p>
        </w:tc>
        <w:tc>
          <w:tcPr>
            <w:tcW w:w="2268" w:type="dxa"/>
            <w:vAlign w:val="center"/>
          </w:tcPr>
          <w:p>
            <w:pPr>
              <w:pStyle w:val="14"/>
            </w:pPr>
            <w:r>
              <w:t>≥20.4万元</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保育费返还的金额</w:t>
            </w:r>
          </w:p>
        </w:tc>
        <w:tc>
          <w:tcPr>
            <w:tcW w:w="5386" w:type="dxa"/>
            <w:vAlign w:val="center"/>
          </w:tcPr>
          <w:p>
            <w:pPr>
              <w:pStyle w:val="14"/>
            </w:pPr>
            <w:r>
              <w:t>保育费返还的金额</w:t>
            </w:r>
          </w:p>
        </w:tc>
        <w:tc>
          <w:tcPr>
            <w:tcW w:w="2268" w:type="dxa"/>
            <w:vAlign w:val="center"/>
          </w:tcPr>
          <w:p>
            <w:pPr>
              <w:pStyle w:val="14"/>
            </w:pPr>
            <w:r>
              <w:t>≥20.4万元</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提高幼儿园的入园率</w:t>
            </w:r>
          </w:p>
        </w:tc>
        <w:tc>
          <w:tcPr>
            <w:tcW w:w="5386" w:type="dxa"/>
            <w:vAlign w:val="center"/>
          </w:tcPr>
          <w:p>
            <w:pPr>
              <w:pStyle w:val="14"/>
            </w:pPr>
            <w:r>
              <w:t>提高幼儿园的入园率</w:t>
            </w:r>
          </w:p>
        </w:tc>
        <w:tc>
          <w:tcPr>
            <w:tcW w:w="2268" w:type="dxa"/>
            <w:vAlign w:val="center"/>
          </w:tcPr>
          <w:p>
            <w:pPr>
              <w:pStyle w:val="14"/>
            </w:pPr>
            <w:r>
              <w:t>100%</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5、沧市财教〔2023〕188号绩效目标表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13091124P00036210001U</w:t>
            </w:r>
          </w:p>
        </w:tc>
        <w:tc>
          <w:tcPr>
            <w:tcW w:w="2835" w:type="dxa"/>
            <w:vAlign w:val="center"/>
          </w:tcPr>
          <w:p>
            <w:pPr>
              <w:pStyle w:val="12"/>
            </w:pPr>
            <w:r>
              <w:t>项目名称</w:t>
            </w:r>
          </w:p>
        </w:tc>
        <w:tc>
          <w:tcPr>
            <w:tcW w:w="6095" w:type="dxa"/>
            <w:gridSpan w:val="3"/>
            <w:vAlign w:val="center"/>
          </w:tcPr>
          <w:p>
            <w:pPr>
              <w:pStyle w:val="14"/>
            </w:pPr>
            <w:r>
              <w:t>沧市财教〔2023〕188号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13.68</w:t>
            </w:r>
          </w:p>
        </w:tc>
        <w:tc>
          <w:tcPr>
            <w:tcW w:w="2835" w:type="dxa"/>
            <w:vAlign w:val="center"/>
          </w:tcPr>
          <w:p>
            <w:pPr>
              <w:pStyle w:val="12"/>
            </w:pPr>
            <w:r>
              <w:t>其中：财政    资金</w:t>
            </w:r>
          </w:p>
        </w:tc>
        <w:tc>
          <w:tcPr>
            <w:tcW w:w="2551" w:type="dxa"/>
            <w:vAlign w:val="center"/>
          </w:tcPr>
          <w:p>
            <w:pPr>
              <w:pStyle w:val="14"/>
            </w:pPr>
            <w:r>
              <w:t>13.68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6.00</w:t>
            </w:r>
          </w:p>
        </w:tc>
        <w:tc>
          <w:tcPr>
            <w:tcW w:w="2551" w:type="dxa"/>
            <w:vAlign w:val="center"/>
          </w:tcPr>
          <w:p>
            <w:pPr>
              <w:pStyle w:val="15"/>
            </w:pPr>
            <w:r>
              <w:t>9.00</w:t>
            </w:r>
          </w:p>
        </w:tc>
        <w:tc>
          <w:tcPr>
            <w:tcW w:w="3544" w:type="dxa"/>
            <w:gridSpan w:val="2"/>
            <w:vAlign w:val="center"/>
          </w:tcPr>
          <w:p>
            <w:pPr>
              <w:pStyle w:val="15"/>
            </w:pPr>
            <w:r>
              <w:t>13.68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1.保障学校正常运转，改善学校教学质量</w:t>
            </w:r>
          </w:p>
          <w:p>
            <w:pPr>
              <w:pStyle w:val="14"/>
            </w:pPr>
            <w:r>
              <w:t>2.保障学校正常运转，改善学校教学质量</w:t>
            </w:r>
          </w:p>
          <w:p>
            <w:pPr>
              <w:pStyle w:val="14"/>
            </w:pPr>
            <w:r>
              <w:t>3.保障学校正常运转，改善学校教学质量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 xml:space="preserve"> 生均经费总额</w:t>
            </w:r>
          </w:p>
        </w:tc>
        <w:tc>
          <w:tcPr>
            <w:tcW w:w="5386" w:type="dxa"/>
            <w:vAlign w:val="center"/>
          </w:tcPr>
          <w:p>
            <w:pPr>
              <w:pStyle w:val="14"/>
            </w:pPr>
            <w:r>
              <w:t xml:space="preserve"> 生均经费总费用</w:t>
            </w:r>
          </w:p>
        </w:tc>
        <w:tc>
          <w:tcPr>
            <w:tcW w:w="2268" w:type="dxa"/>
            <w:vAlign w:val="center"/>
          </w:tcPr>
          <w:p>
            <w:pPr>
              <w:pStyle w:val="14"/>
            </w:pPr>
            <w:r>
              <w:t>≥30万元</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生均经费总成本</w:t>
            </w:r>
          </w:p>
        </w:tc>
        <w:tc>
          <w:tcPr>
            <w:tcW w:w="5386" w:type="dxa"/>
            <w:vAlign w:val="center"/>
          </w:tcPr>
          <w:p>
            <w:pPr>
              <w:pStyle w:val="14"/>
            </w:pPr>
            <w:r>
              <w:t>生均经费的成本总额</w:t>
            </w:r>
          </w:p>
        </w:tc>
        <w:tc>
          <w:tcPr>
            <w:tcW w:w="2268" w:type="dxa"/>
            <w:vAlign w:val="center"/>
          </w:tcPr>
          <w:p>
            <w:pPr>
              <w:pStyle w:val="14"/>
            </w:pPr>
            <w:r>
              <w:t>≥30万元</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生均经费时效</w:t>
            </w:r>
          </w:p>
        </w:tc>
        <w:tc>
          <w:tcPr>
            <w:tcW w:w="5386" w:type="dxa"/>
            <w:vAlign w:val="center"/>
          </w:tcPr>
          <w:p>
            <w:pPr>
              <w:pStyle w:val="14"/>
            </w:pPr>
            <w:r>
              <w:t>生均经费使用时长</w:t>
            </w:r>
          </w:p>
        </w:tc>
        <w:tc>
          <w:tcPr>
            <w:tcW w:w="2268" w:type="dxa"/>
            <w:vAlign w:val="center"/>
          </w:tcPr>
          <w:p>
            <w:pPr>
              <w:pStyle w:val="14"/>
            </w:pPr>
            <w:r>
              <w:t>1年</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提高小学初中的入园率</w:t>
            </w:r>
          </w:p>
        </w:tc>
        <w:tc>
          <w:tcPr>
            <w:tcW w:w="5386" w:type="dxa"/>
            <w:vAlign w:val="center"/>
          </w:tcPr>
          <w:p>
            <w:pPr>
              <w:pStyle w:val="14"/>
            </w:pPr>
            <w:r>
              <w:t>提高小学初中的入园率</w:t>
            </w:r>
          </w:p>
        </w:tc>
        <w:tc>
          <w:tcPr>
            <w:tcW w:w="2268" w:type="dxa"/>
            <w:vAlign w:val="center"/>
          </w:tcPr>
          <w:p>
            <w:pPr>
              <w:pStyle w:val="14"/>
            </w:pPr>
            <w:r>
              <w:t>100%</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生均经费持续时长</w:t>
            </w:r>
          </w:p>
        </w:tc>
        <w:tc>
          <w:tcPr>
            <w:tcW w:w="5386" w:type="dxa"/>
            <w:vAlign w:val="center"/>
          </w:tcPr>
          <w:p>
            <w:pPr>
              <w:pStyle w:val="14"/>
            </w:pPr>
            <w:r>
              <w:t>生均经费持续使用时间</w:t>
            </w:r>
          </w:p>
        </w:tc>
        <w:tc>
          <w:tcPr>
            <w:tcW w:w="2268" w:type="dxa"/>
            <w:vAlign w:val="center"/>
          </w:tcPr>
          <w:p>
            <w:pPr>
              <w:pStyle w:val="14"/>
            </w:pPr>
            <w:r>
              <w:t>1年</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沧市财教【2023】188号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沧市财教【2023】188号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6、城乡义务教育公用经费市级配套资金绩效目标表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13091124P00027210001B</w:t>
            </w:r>
          </w:p>
        </w:tc>
        <w:tc>
          <w:tcPr>
            <w:tcW w:w="2835" w:type="dxa"/>
            <w:vAlign w:val="center"/>
          </w:tcPr>
          <w:p>
            <w:pPr>
              <w:pStyle w:val="12"/>
            </w:pPr>
            <w:r>
              <w:t>项目名称</w:t>
            </w:r>
          </w:p>
        </w:tc>
        <w:tc>
          <w:tcPr>
            <w:tcW w:w="6095" w:type="dxa"/>
            <w:gridSpan w:val="3"/>
            <w:vAlign w:val="center"/>
          </w:tcPr>
          <w:p>
            <w:pPr>
              <w:pStyle w:val="14"/>
            </w:pPr>
            <w:r>
              <w:t>城乡义务教育公用经费市级配套资金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29.70</w:t>
            </w:r>
          </w:p>
        </w:tc>
        <w:tc>
          <w:tcPr>
            <w:tcW w:w="2835" w:type="dxa"/>
            <w:vAlign w:val="center"/>
          </w:tcPr>
          <w:p>
            <w:pPr>
              <w:pStyle w:val="12"/>
            </w:pPr>
            <w:r>
              <w:t>其中：财政    资金</w:t>
            </w:r>
          </w:p>
        </w:tc>
        <w:tc>
          <w:tcPr>
            <w:tcW w:w="2551" w:type="dxa"/>
            <w:vAlign w:val="center"/>
          </w:tcPr>
          <w:p>
            <w:pPr>
              <w:pStyle w:val="14"/>
            </w:pPr>
            <w:r>
              <w:t>29.70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关于下达2024年城乡义务教育市级补助资金预算的通知</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7.00</w:t>
            </w:r>
          </w:p>
        </w:tc>
        <w:tc>
          <w:tcPr>
            <w:tcW w:w="2835" w:type="dxa"/>
            <w:vAlign w:val="center"/>
          </w:tcPr>
          <w:p>
            <w:pPr>
              <w:pStyle w:val="15"/>
            </w:pPr>
            <w:r>
              <w:t>14.00</w:t>
            </w:r>
          </w:p>
        </w:tc>
        <w:tc>
          <w:tcPr>
            <w:tcW w:w="2551" w:type="dxa"/>
            <w:vAlign w:val="center"/>
          </w:tcPr>
          <w:p>
            <w:pPr>
              <w:pStyle w:val="15"/>
            </w:pPr>
            <w:r>
              <w:t>21.00</w:t>
            </w:r>
          </w:p>
        </w:tc>
        <w:tc>
          <w:tcPr>
            <w:tcW w:w="3544" w:type="dxa"/>
            <w:gridSpan w:val="2"/>
            <w:vAlign w:val="center"/>
          </w:tcPr>
          <w:p>
            <w:pPr>
              <w:pStyle w:val="15"/>
            </w:pPr>
            <w:r>
              <w:t>29.70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保障学校正常运转</w:t>
            </w:r>
          </w:p>
          <w:p>
            <w:pPr>
              <w:pStyle w:val="14"/>
            </w:pPr>
            <w:r>
              <w:t>2. 保障学生学习质量</w:t>
            </w:r>
          </w:p>
          <w:p>
            <w:pPr>
              <w:pStyle w:val="14"/>
            </w:pPr>
            <w:r>
              <w:t>3. 保障资金正常运转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城乡义务教育公用经费市级配套资金额</w:t>
            </w:r>
          </w:p>
        </w:tc>
        <w:tc>
          <w:tcPr>
            <w:tcW w:w="5386" w:type="dxa"/>
            <w:vAlign w:val="center"/>
          </w:tcPr>
          <w:p>
            <w:pPr>
              <w:pStyle w:val="14"/>
            </w:pPr>
            <w:r>
              <w:t>补助金额</w:t>
            </w:r>
          </w:p>
        </w:tc>
        <w:tc>
          <w:tcPr>
            <w:tcW w:w="2268" w:type="dxa"/>
            <w:vAlign w:val="center"/>
          </w:tcPr>
          <w:p>
            <w:pPr>
              <w:pStyle w:val="14"/>
            </w:pPr>
            <w:r>
              <w:t>29.7万元</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城乡义务教育公用经费市级配套资金</w:t>
            </w:r>
          </w:p>
        </w:tc>
        <w:tc>
          <w:tcPr>
            <w:tcW w:w="5386" w:type="dxa"/>
            <w:vAlign w:val="center"/>
          </w:tcPr>
          <w:p>
            <w:pPr>
              <w:pStyle w:val="14"/>
            </w:pPr>
            <w:r>
              <w:t>补助质量</w:t>
            </w:r>
          </w:p>
        </w:tc>
        <w:tc>
          <w:tcPr>
            <w:tcW w:w="2268" w:type="dxa"/>
            <w:vAlign w:val="center"/>
          </w:tcPr>
          <w:p>
            <w:pPr>
              <w:pStyle w:val="14"/>
            </w:pPr>
            <w:r>
              <w:t>良好</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补助时长</w:t>
            </w:r>
          </w:p>
        </w:tc>
        <w:tc>
          <w:tcPr>
            <w:tcW w:w="5386" w:type="dxa"/>
            <w:vAlign w:val="center"/>
          </w:tcPr>
          <w:p>
            <w:pPr>
              <w:pStyle w:val="14"/>
            </w:pPr>
            <w:r>
              <w:t>补助时长</w:t>
            </w:r>
          </w:p>
        </w:tc>
        <w:tc>
          <w:tcPr>
            <w:tcW w:w="2268" w:type="dxa"/>
            <w:vAlign w:val="center"/>
          </w:tcPr>
          <w:p>
            <w:pPr>
              <w:pStyle w:val="14"/>
            </w:pPr>
            <w:r>
              <w:t>≥1年</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提升学生学习质量</w:t>
            </w:r>
          </w:p>
        </w:tc>
        <w:tc>
          <w:tcPr>
            <w:tcW w:w="5386" w:type="dxa"/>
            <w:vAlign w:val="center"/>
          </w:tcPr>
          <w:p>
            <w:pPr>
              <w:pStyle w:val="14"/>
            </w:pPr>
            <w:r>
              <w:t xml:space="preserve"> 提升学生学习质量</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改善小学教学质量</w:t>
            </w:r>
          </w:p>
        </w:tc>
        <w:tc>
          <w:tcPr>
            <w:tcW w:w="5386" w:type="dxa"/>
            <w:vAlign w:val="center"/>
          </w:tcPr>
          <w:p>
            <w:pPr>
              <w:pStyle w:val="14"/>
            </w:pPr>
            <w:r>
              <w:t>改善小学教学质量</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7、城乡义务教育生均公用经费-小学绩效目标表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13091125P00000710002P</w:t>
            </w:r>
          </w:p>
        </w:tc>
        <w:tc>
          <w:tcPr>
            <w:tcW w:w="2835" w:type="dxa"/>
            <w:vAlign w:val="center"/>
          </w:tcPr>
          <w:p>
            <w:pPr>
              <w:pStyle w:val="12"/>
            </w:pPr>
            <w:r>
              <w:t>项目名称</w:t>
            </w:r>
          </w:p>
        </w:tc>
        <w:tc>
          <w:tcPr>
            <w:tcW w:w="6095" w:type="dxa"/>
            <w:gridSpan w:val="3"/>
            <w:vAlign w:val="center"/>
          </w:tcPr>
          <w:p>
            <w:pPr>
              <w:pStyle w:val="14"/>
            </w:pPr>
            <w:r>
              <w:t>城乡义务教育生均公用经费-小学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23.77</w:t>
            </w:r>
          </w:p>
        </w:tc>
        <w:tc>
          <w:tcPr>
            <w:tcW w:w="2835" w:type="dxa"/>
            <w:vAlign w:val="center"/>
          </w:tcPr>
          <w:p>
            <w:pPr>
              <w:pStyle w:val="12"/>
            </w:pPr>
            <w:r>
              <w:t>其中：财政    资金</w:t>
            </w:r>
          </w:p>
        </w:tc>
        <w:tc>
          <w:tcPr>
            <w:tcW w:w="2551" w:type="dxa"/>
            <w:vAlign w:val="center"/>
          </w:tcPr>
          <w:p>
            <w:pPr>
              <w:pStyle w:val="14"/>
            </w:pPr>
            <w:r>
              <w:t>23.77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23.77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1.城乡义务教育生均公用经费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生均公用经费金额</w:t>
            </w:r>
          </w:p>
        </w:tc>
        <w:tc>
          <w:tcPr>
            <w:tcW w:w="5386" w:type="dxa"/>
            <w:vAlign w:val="center"/>
          </w:tcPr>
          <w:p>
            <w:pPr>
              <w:pStyle w:val="14"/>
            </w:pPr>
            <w:r>
              <w:t>生均公用经费</w:t>
            </w:r>
          </w:p>
        </w:tc>
        <w:tc>
          <w:tcPr>
            <w:tcW w:w="2268" w:type="dxa"/>
            <w:vAlign w:val="center"/>
          </w:tcPr>
          <w:p>
            <w:pPr>
              <w:pStyle w:val="14"/>
            </w:pPr>
            <w:r>
              <w:t>≥23.77万元</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生均公用经费金额</w:t>
            </w:r>
          </w:p>
        </w:tc>
        <w:tc>
          <w:tcPr>
            <w:tcW w:w="5386" w:type="dxa"/>
            <w:vAlign w:val="center"/>
          </w:tcPr>
          <w:p>
            <w:pPr>
              <w:pStyle w:val="14"/>
            </w:pPr>
            <w:r>
              <w:t>生均公用经费金额</w:t>
            </w:r>
          </w:p>
        </w:tc>
        <w:tc>
          <w:tcPr>
            <w:tcW w:w="2268" w:type="dxa"/>
            <w:vAlign w:val="center"/>
          </w:tcPr>
          <w:p>
            <w:pPr>
              <w:pStyle w:val="14"/>
            </w:pPr>
            <w:r>
              <w:t>≥23.77万元</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生均公用经费成本</w:t>
            </w:r>
          </w:p>
        </w:tc>
        <w:tc>
          <w:tcPr>
            <w:tcW w:w="5386" w:type="dxa"/>
            <w:vAlign w:val="center"/>
          </w:tcPr>
          <w:p>
            <w:pPr>
              <w:pStyle w:val="14"/>
            </w:pPr>
            <w:r>
              <w:t>生均公用经费成本</w:t>
            </w:r>
          </w:p>
        </w:tc>
        <w:tc>
          <w:tcPr>
            <w:tcW w:w="2268" w:type="dxa"/>
            <w:vAlign w:val="center"/>
          </w:tcPr>
          <w:p>
            <w:pPr>
              <w:pStyle w:val="14"/>
            </w:pPr>
            <w:r>
              <w:t>≥23.77万元</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提高学生入学率</w:t>
            </w:r>
          </w:p>
        </w:tc>
        <w:tc>
          <w:tcPr>
            <w:tcW w:w="5386" w:type="dxa"/>
            <w:vAlign w:val="center"/>
          </w:tcPr>
          <w:p>
            <w:pPr>
              <w:pStyle w:val="14"/>
            </w:pPr>
            <w:r>
              <w:t>提高学生入学率</w:t>
            </w:r>
          </w:p>
        </w:tc>
        <w:tc>
          <w:tcPr>
            <w:tcW w:w="2268" w:type="dxa"/>
            <w:vAlign w:val="center"/>
          </w:tcPr>
          <w:p>
            <w:pPr>
              <w:pStyle w:val="14"/>
            </w:pPr>
            <w:r>
              <w:t>≥90%</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改善教学环境</w:t>
            </w:r>
          </w:p>
        </w:tc>
        <w:tc>
          <w:tcPr>
            <w:tcW w:w="5386" w:type="dxa"/>
            <w:vAlign w:val="center"/>
          </w:tcPr>
          <w:p>
            <w:pPr>
              <w:pStyle w:val="14"/>
            </w:pPr>
            <w:r>
              <w:t>改善教学环境</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提高教学质量</w:t>
            </w:r>
          </w:p>
        </w:tc>
        <w:tc>
          <w:tcPr>
            <w:tcW w:w="5386" w:type="dxa"/>
            <w:vAlign w:val="center"/>
          </w:tcPr>
          <w:p>
            <w:pPr>
              <w:pStyle w:val="14"/>
            </w:pPr>
            <w:r>
              <w:t>提高教学质量</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良好</w:t>
            </w:r>
          </w:p>
        </w:tc>
        <w:tc>
          <w:tcPr>
            <w:tcW w:w="1276" w:type="dxa"/>
            <w:vAlign w:val="center"/>
          </w:tcPr>
          <w:p>
            <w:pPr>
              <w:pStyle w:val="14"/>
            </w:pPr>
            <w:r>
              <w:t>2025年预算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8、城乡义务教育生均公用经费市级配套绩效目标表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13091124P000343100013</w:t>
            </w:r>
          </w:p>
        </w:tc>
        <w:tc>
          <w:tcPr>
            <w:tcW w:w="2835" w:type="dxa"/>
            <w:vAlign w:val="center"/>
          </w:tcPr>
          <w:p>
            <w:pPr>
              <w:pStyle w:val="12"/>
            </w:pPr>
            <w:r>
              <w:t>项目名称</w:t>
            </w:r>
          </w:p>
        </w:tc>
        <w:tc>
          <w:tcPr>
            <w:tcW w:w="6095" w:type="dxa"/>
            <w:gridSpan w:val="3"/>
            <w:vAlign w:val="center"/>
          </w:tcPr>
          <w:p>
            <w:pPr>
              <w:pStyle w:val="14"/>
            </w:pPr>
            <w:r>
              <w:t>城乡义务教育生均公用经费市级配套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城乡义务教育生均公用经费市级配套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1.改善教学质量</w:t>
            </w:r>
          </w:p>
          <w:p>
            <w:pPr>
              <w:pStyle w:val="14"/>
            </w:pPr>
            <w:r>
              <w:t>2.优化教学设施</w:t>
            </w:r>
          </w:p>
          <w:p>
            <w:pPr>
              <w:pStyle w:val="14"/>
            </w:pPr>
            <w:r>
              <w:t>3.实现生均公用经费配套</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沧市财教【2024】127号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 xml:space="preserve"> 生均经费总额</w:t>
            </w:r>
          </w:p>
        </w:tc>
        <w:tc>
          <w:tcPr>
            <w:tcW w:w="5386" w:type="dxa"/>
            <w:vAlign w:val="center"/>
          </w:tcPr>
          <w:p>
            <w:pPr>
              <w:pStyle w:val="14"/>
            </w:pPr>
            <w:r>
              <w:t xml:space="preserve"> 生均经费总费用</w:t>
            </w:r>
          </w:p>
        </w:tc>
        <w:tc>
          <w:tcPr>
            <w:tcW w:w="2268" w:type="dxa"/>
            <w:vAlign w:val="center"/>
          </w:tcPr>
          <w:p>
            <w:pPr>
              <w:pStyle w:val="14"/>
            </w:pPr>
            <w:r>
              <w:t>≥4 万元</w:t>
            </w:r>
          </w:p>
        </w:tc>
        <w:tc>
          <w:tcPr>
            <w:tcW w:w="1276" w:type="dxa"/>
            <w:vAlign w:val="center"/>
          </w:tcPr>
          <w:p>
            <w:pPr>
              <w:pStyle w:val="14"/>
            </w:pPr>
            <w:r>
              <w:t>沧市财教【2024】127号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生均经费总成本</w:t>
            </w:r>
          </w:p>
        </w:tc>
        <w:tc>
          <w:tcPr>
            <w:tcW w:w="5386" w:type="dxa"/>
            <w:vAlign w:val="center"/>
          </w:tcPr>
          <w:p>
            <w:pPr>
              <w:pStyle w:val="14"/>
            </w:pPr>
            <w:r>
              <w:t>生均经费的成本总额</w:t>
            </w:r>
          </w:p>
        </w:tc>
        <w:tc>
          <w:tcPr>
            <w:tcW w:w="2268" w:type="dxa"/>
            <w:vAlign w:val="center"/>
          </w:tcPr>
          <w:p>
            <w:pPr>
              <w:pStyle w:val="14"/>
            </w:pPr>
            <w:r>
              <w:t>≥4万元</w:t>
            </w:r>
          </w:p>
        </w:tc>
        <w:tc>
          <w:tcPr>
            <w:tcW w:w="1276" w:type="dxa"/>
            <w:vAlign w:val="center"/>
          </w:tcPr>
          <w:p>
            <w:pPr>
              <w:pStyle w:val="14"/>
            </w:pPr>
            <w:r>
              <w:t>沧市财教【2024】127号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沧市财教【2024】127号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提高小学初中的入园率</w:t>
            </w:r>
          </w:p>
        </w:tc>
        <w:tc>
          <w:tcPr>
            <w:tcW w:w="5386" w:type="dxa"/>
            <w:vAlign w:val="center"/>
          </w:tcPr>
          <w:p>
            <w:pPr>
              <w:pStyle w:val="14"/>
            </w:pPr>
            <w:r>
              <w:t>提高小学初中的入园率</w:t>
            </w:r>
          </w:p>
        </w:tc>
        <w:tc>
          <w:tcPr>
            <w:tcW w:w="2268" w:type="dxa"/>
            <w:vAlign w:val="center"/>
          </w:tcPr>
          <w:p>
            <w:pPr>
              <w:pStyle w:val="14"/>
            </w:pPr>
            <w:r>
              <w:t>100%</w:t>
            </w:r>
          </w:p>
        </w:tc>
        <w:tc>
          <w:tcPr>
            <w:tcW w:w="1276" w:type="dxa"/>
            <w:vAlign w:val="center"/>
          </w:tcPr>
          <w:p>
            <w:pPr>
              <w:pStyle w:val="14"/>
            </w:pPr>
            <w:r>
              <w:t>沧市财教【2024】127号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沧市财教【2024】127号</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9、城乡义务教育中央补助资金预算绩效目标表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13091124P000273100011</w:t>
            </w:r>
          </w:p>
        </w:tc>
        <w:tc>
          <w:tcPr>
            <w:tcW w:w="2835" w:type="dxa"/>
            <w:vAlign w:val="center"/>
          </w:tcPr>
          <w:p>
            <w:pPr>
              <w:pStyle w:val="12"/>
            </w:pPr>
            <w:r>
              <w:t>项目名称</w:t>
            </w:r>
          </w:p>
        </w:tc>
        <w:tc>
          <w:tcPr>
            <w:tcW w:w="6095" w:type="dxa"/>
            <w:gridSpan w:val="3"/>
            <w:vAlign w:val="center"/>
          </w:tcPr>
          <w:p>
            <w:pPr>
              <w:pStyle w:val="14"/>
            </w:pPr>
            <w:r>
              <w:t>城乡义务教育中央补助资金预算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6.99</w:t>
            </w:r>
          </w:p>
        </w:tc>
        <w:tc>
          <w:tcPr>
            <w:tcW w:w="2835" w:type="dxa"/>
            <w:vAlign w:val="center"/>
          </w:tcPr>
          <w:p>
            <w:pPr>
              <w:pStyle w:val="12"/>
            </w:pPr>
            <w:r>
              <w:t>其中：财政    资金</w:t>
            </w:r>
          </w:p>
        </w:tc>
        <w:tc>
          <w:tcPr>
            <w:tcW w:w="2551" w:type="dxa"/>
            <w:vAlign w:val="center"/>
          </w:tcPr>
          <w:p>
            <w:pPr>
              <w:pStyle w:val="14"/>
            </w:pPr>
            <w:r>
              <w:t>6.99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城乡义务教育中央补助资金预算</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1.74</w:t>
            </w:r>
          </w:p>
        </w:tc>
        <w:tc>
          <w:tcPr>
            <w:tcW w:w="2835" w:type="dxa"/>
            <w:vAlign w:val="center"/>
          </w:tcPr>
          <w:p>
            <w:pPr>
              <w:pStyle w:val="15"/>
            </w:pPr>
            <w:r>
              <w:t>3.49</w:t>
            </w:r>
          </w:p>
        </w:tc>
        <w:tc>
          <w:tcPr>
            <w:tcW w:w="2551" w:type="dxa"/>
            <w:vAlign w:val="center"/>
          </w:tcPr>
          <w:p>
            <w:pPr>
              <w:pStyle w:val="15"/>
            </w:pPr>
            <w:r>
              <w:t>5.23</w:t>
            </w:r>
          </w:p>
        </w:tc>
        <w:tc>
          <w:tcPr>
            <w:tcW w:w="3544" w:type="dxa"/>
            <w:gridSpan w:val="2"/>
            <w:vAlign w:val="center"/>
          </w:tcPr>
          <w:p>
            <w:pPr>
              <w:pStyle w:val="15"/>
            </w:pPr>
            <w:r>
              <w:t>6.99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1.保障学校正常运行转</w:t>
            </w:r>
          </w:p>
          <w:p>
            <w:pPr>
              <w:pStyle w:val="14"/>
            </w:pPr>
            <w:r>
              <w:t>2. 保障学习资金正常运转</w:t>
            </w:r>
          </w:p>
          <w:p>
            <w:pPr>
              <w:pStyle w:val="14"/>
            </w:pPr>
            <w:r>
              <w:t>3. 保障学生学习质量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城乡义务教育中央补助资金预算金额</w:t>
            </w:r>
            <w:r>
              <w:tab/>
            </w:r>
          </w:p>
          <w:p>
            <w:pPr>
              <w:pStyle w:val="14"/>
            </w:pPr>
          </w:p>
        </w:tc>
        <w:tc>
          <w:tcPr>
            <w:tcW w:w="5386" w:type="dxa"/>
            <w:vAlign w:val="center"/>
          </w:tcPr>
          <w:p>
            <w:pPr>
              <w:pStyle w:val="14"/>
            </w:pPr>
            <w:r>
              <w:t>补助金额</w:t>
            </w:r>
          </w:p>
        </w:tc>
        <w:tc>
          <w:tcPr>
            <w:tcW w:w="2268" w:type="dxa"/>
            <w:vAlign w:val="center"/>
          </w:tcPr>
          <w:p>
            <w:pPr>
              <w:pStyle w:val="14"/>
            </w:pPr>
            <w:r>
              <w:t>8.8万元</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城乡义务教育中央补助资金预算</w:t>
            </w:r>
            <w:r>
              <w:tab/>
            </w:r>
          </w:p>
          <w:p>
            <w:pPr>
              <w:pStyle w:val="14"/>
            </w:pPr>
          </w:p>
        </w:tc>
        <w:tc>
          <w:tcPr>
            <w:tcW w:w="5386" w:type="dxa"/>
            <w:vAlign w:val="center"/>
          </w:tcPr>
          <w:p>
            <w:pPr>
              <w:pStyle w:val="14"/>
            </w:pPr>
            <w:r>
              <w:t>补助质量</w:t>
            </w:r>
          </w:p>
        </w:tc>
        <w:tc>
          <w:tcPr>
            <w:tcW w:w="2268" w:type="dxa"/>
            <w:vAlign w:val="center"/>
          </w:tcPr>
          <w:p>
            <w:pPr>
              <w:pStyle w:val="14"/>
            </w:pPr>
            <w:r>
              <w:t>良好</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补助时长</w:t>
            </w:r>
          </w:p>
        </w:tc>
        <w:tc>
          <w:tcPr>
            <w:tcW w:w="5386" w:type="dxa"/>
            <w:vAlign w:val="center"/>
          </w:tcPr>
          <w:p>
            <w:pPr>
              <w:pStyle w:val="14"/>
            </w:pPr>
            <w:r>
              <w:t>补助时长</w:t>
            </w:r>
          </w:p>
        </w:tc>
        <w:tc>
          <w:tcPr>
            <w:tcW w:w="2268" w:type="dxa"/>
            <w:vAlign w:val="center"/>
          </w:tcPr>
          <w:p>
            <w:pPr>
              <w:pStyle w:val="14"/>
            </w:pPr>
            <w:r>
              <w:t>≥1年</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≥85%</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提升学生学习质量</w:t>
            </w:r>
          </w:p>
        </w:tc>
        <w:tc>
          <w:tcPr>
            <w:tcW w:w="5386" w:type="dxa"/>
            <w:vAlign w:val="center"/>
          </w:tcPr>
          <w:p>
            <w:pPr>
              <w:pStyle w:val="14"/>
            </w:pPr>
            <w:r>
              <w:t xml:space="preserve"> 提升学生学习质量</w:t>
            </w:r>
          </w:p>
        </w:tc>
        <w:tc>
          <w:tcPr>
            <w:tcW w:w="2268" w:type="dxa"/>
            <w:vAlign w:val="center"/>
          </w:tcPr>
          <w:p>
            <w:pPr>
              <w:pStyle w:val="14"/>
            </w:pPr>
            <w:r>
              <w:t>≥85%</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改善小学教学质量</w:t>
            </w:r>
          </w:p>
        </w:tc>
        <w:tc>
          <w:tcPr>
            <w:tcW w:w="5386" w:type="dxa"/>
            <w:vAlign w:val="center"/>
          </w:tcPr>
          <w:p>
            <w:pPr>
              <w:pStyle w:val="14"/>
            </w:pPr>
            <w:r>
              <w:t>改善小学教学质量</w:t>
            </w:r>
          </w:p>
        </w:tc>
        <w:tc>
          <w:tcPr>
            <w:tcW w:w="2268" w:type="dxa"/>
            <w:vAlign w:val="center"/>
          </w:tcPr>
          <w:p>
            <w:pPr>
              <w:pStyle w:val="14"/>
            </w:pPr>
            <w:r>
              <w:t>≥85%</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下达2024年城乡义务教育中央补助经费预算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下达2024年城乡义务教育中央补助经费预算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10、教职工妇科体检绩效目标表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13091125P00011010001B</w:t>
            </w:r>
          </w:p>
        </w:tc>
        <w:tc>
          <w:tcPr>
            <w:tcW w:w="2835" w:type="dxa"/>
            <w:vAlign w:val="center"/>
          </w:tcPr>
          <w:p>
            <w:pPr>
              <w:pStyle w:val="12"/>
            </w:pPr>
            <w:r>
              <w:t>项目名称</w:t>
            </w:r>
          </w:p>
        </w:tc>
        <w:tc>
          <w:tcPr>
            <w:tcW w:w="6095" w:type="dxa"/>
            <w:gridSpan w:val="3"/>
            <w:vAlign w:val="center"/>
          </w:tcPr>
          <w:p>
            <w:pPr>
              <w:pStyle w:val="14"/>
            </w:pPr>
            <w:r>
              <w:t>教职工妇科体检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8.09</w:t>
            </w:r>
          </w:p>
        </w:tc>
        <w:tc>
          <w:tcPr>
            <w:tcW w:w="2835" w:type="dxa"/>
            <w:vAlign w:val="center"/>
          </w:tcPr>
          <w:p>
            <w:pPr>
              <w:pStyle w:val="12"/>
            </w:pPr>
            <w:r>
              <w:t>其中：财政    资金</w:t>
            </w:r>
          </w:p>
        </w:tc>
        <w:tc>
          <w:tcPr>
            <w:tcW w:w="2551" w:type="dxa"/>
            <w:vAlign w:val="center"/>
          </w:tcPr>
          <w:p>
            <w:pPr>
              <w:pStyle w:val="14"/>
            </w:pPr>
            <w:r>
              <w:t>8.09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教职工妇科体检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2.02</w:t>
            </w:r>
          </w:p>
        </w:tc>
        <w:tc>
          <w:tcPr>
            <w:tcW w:w="2835" w:type="dxa"/>
            <w:vAlign w:val="center"/>
          </w:tcPr>
          <w:p>
            <w:pPr>
              <w:pStyle w:val="15"/>
            </w:pPr>
            <w:r>
              <w:t>4.05</w:t>
            </w:r>
          </w:p>
        </w:tc>
        <w:tc>
          <w:tcPr>
            <w:tcW w:w="2551" w:type="dxa"/>
            <w:vAlign w:val="center"/>
          </w:tcPr>
          <w:p>
            <w:pPr>
              <w:pStyle w:val="15"/>
            </w:pPr>
            <w:r>
              <w:t>6.07</w:t>
            </w:r>
          </w:p>
        </w:tc>
        <w:tc>
          <w:tcPr>
            <w:tcW w:w="3544" w:type="dxa"/>
            <w:gridSpan w:val="2"/>
            <w:vAlign w:val="center"/>
          </w:tcPr>
          <w:p>
            <w:pPr>
              <w:pStyle w:val="15"/>
            </w:pPr>
            <w:r>
              <w:t>8.09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保障教师身体健康情况</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教职工妇科体检费用</w:t>
            </w:r>
          </w:p>
        </w:tc>
        <w:tc>
          <w:tcPr>
            <w:tcW w:w="5386" w:type="dxa"/>
            <w:vAlign w:val="center"/>
          </w:tcPr>
          <w:p>
            <w:pPr>
              <w:pStyle w:val="14"/>
            </w:pPr>
            <w:r>
              <w:t>教职工妇科体检费用</w:t>
            </w:r>
          </w:p>
        </w:tc>
        <w:tc>
          <w:tcPr>
            <w:tcW w:w="2268" w:type="dxa"/>
            <w:vAlign w:val="center"/>
          </w:tcPr>
          <w:p>
            <w:pPr>
              <w:pStyle w:val="14"/>
            </w:pPr>
            <w:r>
              <w:t>8.09万元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教师身体情况</w:t>
            </w:r>
          </w:p>
        </w:tc>
        <w:tc>
          <w:tcPr>
            <w:tcW w:w="5386" w:type="dxa"/>
            <w:vAlign w:val="center"/>
          </w:tcPr>
          <w:p>
            <w:pPr>
              <w:pStyle w:val="14"/>
            </w:pPr>
            <w:r>
              <w:t>教师身体情况</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教职工妇科体检的金额</w:t>
            </w:r>
          </w:p>
        </w:tc>
        <w:tc>
          <w:tcPr>
            <w:tcW w:w="5386" w:type="dxa"/>
            <w:vAlign w:val="center"/>
          </w:tcPr>
          <w:p>
            <w:pPr>
              <w:pStyle w:val="14"/>
            </w:pPr>
            <w:r>
              <w:t>教职工妇科体检的金额</w:t>
            </w:r>
          </w:p>
        </w:tc>
        <w:tc>
          <w:tcPr>
            <w:tcW w:w="2268" w:type="dxa"/>
            <w:vAlign w:val="center"/>
          </w:tcPr>
          <w:p>
            <w:pPr>
              <w:pStyle w:val="14"/>
            </w:pPr>
            <w:r>
              <w:t>8.09万元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教师身体情况</w:t>
            </w:r>
          </w:p>
        </w:tc>
        <w:tc>
          <w:tcPr>
            <w:tcW w:w="5386" w:type="dxa"/>
            <w:vAlign w:val="center"/>
          </w:tcPr>
          <w:p>
            <w:pPr>
              <w:pStyle w:val="14"/>
            </w:pPr>
            <w:r>
              <w:t>教师身体情况</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教师身体情况</w:t>
            </w:r>
          </w:p>
        </w:tc>
        <w:tc>
          <w:tcPr>
            <w:tcW w:w="5386" w:type="dxa"/>
            <w:vAlign w:val="center"/>
          </w:tcPr>
          <w:p>
            <w:pPr>
              <w:pStyle w:val="14"/>
            </w:pPr>
            <w:r>
              <w:t>教师身体情况</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教师满意度</w:t>
            </w:r>
          </w:p>
        </w:tc>
        <w:tc>
          <w:tcPr>
            <w:tcW w:w="5386" w:type="dxa"/>
            <w:vAlign w:val="center"/>
          </w:tcPr>
          <w:p>
            <w:pPr>
              <w:pStyle w:val="14"/>
            </w:pPr>
            <w:r>
              <w:t>教师调查问卷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11、聘任教师24年12月工资绩效目标表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13091125P000078100020</w:t>
            </w:r>
          </w:p>
        </w:tc>
        <w:tc>
          <w:tcPr>
            <w:tcW w:w="2835" w:type="dxa"/>
            <w:vAlign w:val="center"/>
          </w:tcPr>
          <w:p>
            <w:pPr>
              <w:pStyle w:val="12"/>
            </w:pPr>
            <w:r>
              <w:t>项目名称</w:t>
            </w:r>
          </w:p>
        </w:tc>
        <w:tc>
          <w:tcPr>
            <w:tcW w:w="6095" w:type="dxa"/>
            <w:gridSpan w:val="3"/>
            <w:vAlign w:val="center"/>
          </w:tcPr>
          <w:p>
            <w:pPr>
              <w:pStyle w:val="14"/>
            </w:pPr>
            <w:r>
              <w:t>聘任教师24年12月工资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54.00</w:t>
            </w:r>
          </w:p>
        </w:tc>
        <w:tc>
          <w:tcPr>
            <w:tcW w:w="2835" w:type="dxa"/>
            <w:vAlign w:val="center"/>
          </w:tcPr>
          <w:p>
            <w:pPr>
              <w:pStyle w:val="12"/>
            </w:pPr>
            <w:r>
              <w:t>其中：财政    资金</w:t>
            </w:r>
          </w:p>
        </w:tc>
        <w:tc>
          <w:tcPr>
            <w:tcW w:w="2551" w:type="dxa"/>
            <w:vAlign w:val="center"/>
          </w:tcPr>
          <w:p>
            <w:pPr>
              <w:pStyle w:val="14"/>
            </w:pPr>
            <w:r>
              <w:t>54.00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聘任教师24年12月工资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13.50</w:t>
            </w:r>
          </w:p>
        </w:tc>
        <w:tc>
          <w:tcPr>
            <w:tcW w:w="2835" w:type="dxa"/>
            <w:vAlign w:val="center"/>
          </w:tcPr>
          <w:p>
            <w:pPr>
              <w:pStyle w:val="15"/>
            </w:pPr>
            <w:r>
              <w:t>27.00</w:t>
            </w:r>
          </w:p>
        </w:tc>
        <w:tc>
          <w:tcPr>
            <w:tcW w:w="2551" w:type="dxa"/>
            <w:vAlign w:val="center"/>
          </w:tcPr>
          <w:p>
            <w:pPr>
              <w:pStyle w:val="15"/>
            </w:pPr>
            <w:r>
              <w:t>40.50</w:t>
            </w:r>
          </w:p>
        </w:tc>
        <w:tc>
          <w:tcPr>
            <w:tcW w:w="3544" w:type="dxa"/>
            <w:gridSpan w:val="2"/>
            <w:vAlign w:val="center"/>
          </w:tcPr>
          <w:p>
            <w:pPr>
              <w:pStyle w:val="15"/>
            </w:pPr>
            <w:r>
              <w:t>54.00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1.保障学校正常运转，保障教师基本生活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教师数量</w:t>
            </w:r>
          </w:p>
        </w:tc>
        <w:tc>
          <w:tcPr>
            <w:tcW w:w="5386" w:type="dxa"/>
            <w:vAlign w:val="center"/>
          </w:tcPr>
          <w:p>
            <w:pPr>
              <w:pStyle w:val="14"/>
            </w:pPr>
            <w:r>
              <w:t>教师数量</w:t>
            </w:r>
          </w:p>
        </w:tc>
        <w:tc>
          <w:tcPr>
            <w:tcW w:w="2268" w:type="dxa"/>
            <w:vAlign w:val="center"/>
          </w:tcPr>
          <w:p>
            <w:pPr>
              <w:pStyle w:val="14"/>
            </w:pPr>
            <w:r>
              <w:t>≥74个</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学校运转良好</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发放工资的时长</w:t>
            </w:r>
          </w:p>
        </w:tc>
        <w:tc>
          <w:tcPr>
            <w:tcW w:w="5386" w:type="dxa"/>
            <w:vAlign w:val="center"/>
          </w:tcPr>
          <w:p>
            <w:pPr>
              <w:pStyle w:val="14"/>
            </w:pPr>
            <w:r>
              <w:t>发放工资的时长</w:t>
            </w:r>
          </w:p>
        </w:tc>
        <w:tc>
          <w:tcPr>
            <w:tcW w:w="2268" w:type="dxa"/>
            <w:vAlign w:val="center"/>
          </w:tcPr>
          <w:p>
            <w:pPr>
              <w:pStyle w:val="14"/>
            </w:pPr>
            <w:r>
              <w:t>≥1年</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发放工资的金额</w:t>
            </w:r>
          </w:p>
        </w:tc>
        <w:tc>
          <w:tcPr>
            <w:tcW w:w="5386" w:type="dxa"/>
            <w:vAlign w:val="center"/>
          </w:tcPr>
          <w:p>
            <w:pPr>
              <w:pStyle w:val="14"/>
            </w:pPr>
            <w:r>
              <w:t>发放工资的金额</w:t>
            </w:r>
          </w:p>
        </w:tc>
        <w:tc>
          <w:tcPr>
            <w:tcW w:w="2268" w:type="dxa"/>
            <w:vAlign w:val="center"/>
          </w:tcPr>
          <w:p>
            <w:pPr>
              <w:pStyle w:val="14"/>
            </w:pPr>
            <w:r>
              <w:t>≥54万元</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保障教师生活需要</w:t>
            </w:r>
          </w:p>
        </w:tc>
        <w:tc>
          <w:tcPr>
            <w:tcW w:w="5386" w:type="dxa"/>
            <w:vAlign w:val="center"/>
          </w:tcPr>
          <w:p>
            <w:pPr>
              <w:pStyle w:val="14"/>
            </w:pPr>
            <w:r>
              <w:t>保障教师生活需要</w:t>
            </w:r>
          </w:p>
        </w:tc>
        <w:tc>
          <w:tcPr>
            <w:tcW w:w="2268" w:type="dxa"/>
            <w:vAlign w:val="center"/>
          </w:tcPr>
          <w:p>
            <w:pPr>
              <w:pStyle w:val="14"/>
            </w:pPr>
            <w:r>
              <w:t>良好</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提高教师资金流动</w:t>
            </w:r>
          </w:p>
        </w:tc>
        <w:tc>
          <w:tcPr>
            <w:tcW w:w="5386" w:type="dxa"/>
            <w:vAlign w:val="center"/>
          </w:tcPr>
          <w:p>
            <w:pPr>
              <w:pStyle w:val="14"/>
            </w:pPr>
            <w:r>
              <w:t>提高教师资金流动</w:t>
            </w:r>
          </w:p>
        </w:tc>
        <w:tc>
          <w:tcPr>
            <w:tcW w:w="2268" w:type="dxa"/>
            <w:vAlign w:val="center"/>
          </w:tcPr>
          <w:p>
            <w:pPr>
              <w:pStyle w:val="14"/>
            </w:pPr>
            <w:r>
              <w:t>正常</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改善教师生活条件</w:t>
            </w:r>
          </w:p>
        </w:tc>
        <w:tc>
          <w:tcPr>
            <w:tcW w:w="5386" w:type="dxa"/>
            <w:vAlign w:val="center"/>
          </w:tcPr>
          <w:p>
            <w:pPr>
              <w:pStyle w:val="14"/>
            </w:pPr>
            <w:r>
              <w:t>改善教师生活条件</w:t>
            </w:r>
          </w:p>
        </w:tc>
        <w:tc>
          <w:tcPr>
            <w:tcW w:w="2268" w:type="dxa"/>
            <w:vAlign w:val="center"/>
          </w:tcPr>
          <w:p>
            <w:pPr>
              <w:pStyle w:val="14"/>
            </w:pPr>
            <w:r>
              <w:t>良好</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教师的工作年限</w:t>
            </w:r>
          </w:p>
        </w:tc>
        <w:tc>
          <w:tcPr>
            <w:tcW w:w="5386" w:type="dxa"/>
            <w:vAlign w:val="center"/>
          </w:tcPr>
          <w:p>
            <w:pPr>
              <w:pStyle w:val="14"/>
            </w:pPr>
            <w:r>
              <w:t>教师的工作年限</w:t>
            </w:r>
          </w:p>
        </w:tc>
        <w:tc>
          <w:tcPr>
            <w:tcW w:w="2268" w:type="dxa"/>
            <w:vAlign w:val="center"/>
          </w:tcPr>
          <w:p>
            <w:pPr>
              <w:pStyle w:val="14"/>
            </w:pPr>
            <w:r>
              <w:t>正常</w:t>
            </w:r>
          </w:p>
        </w:tc>
        <w:tc>
          <w:tcPr>
            <w:tcW w:w="1276" w:type="dxa"/>
            <w:vAlign w:val="center"/>
          </w:tcPr>
          <w:p>
            <w:pPr>
              <w:pStyle w:val="14"/>
            </w:pPr>
            <w:r>
              <w:t>聘任教师24年12月工资用款计划表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教师满意度</w:t>
            </w:r>
          </w:p>
        </w:tc>
        <w:tc>
          <w:tcPr>
            <w:tcW w:w="5386" w:type="dxa"/>
            <w:vAlign w:val="center"/>
          </w:tcPr>
          <w:p>
            <w:pPr>
              <w:pStyle w:val="14"/>
            </w:pPr>
            <w:r>
              <w:t>教师调查问卷</w:t>
            </w:r>
          </w:p>
        </w:tc>
        <w:tc>
          <w:tcPr>
            <w:tcW w:w="2268" w:type="dxa"/>
            <w:vAlign w:val="center"/>
          </w:tcPr>
          <w:p>
            <w:pPr>
              <w:pStyle w:val="14"/>
            </w:pPr>
            <w:r>
              <w:t>≥95%</w:t>
            </w:r>
          </w:p>
        </w:tc>
        <w:tc>
          <w:tcPr>
            <w:tcW w:w="1276" w:type="dxa"/>
            <w:vAlign w:val="center"/>
          </w:tcPr>
          <w:p>
            <w:pPr>
              <w:pStyle w:val="14"/>
            </w:pPr>
            <w:r>
              <w:t>聘任教师24年12月工资用款计划表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12、聘任教师工资及保险绩效目标表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13091125P00007810008M</w:t>
            </w:r>
          </w:p>
        </w:tc>
        <w:tc>
          <w:tcPr>
            <w:tcW w:w="2835" w:type="dxa"/>
            <w:vAlign w:val="center"/>
          </w:tcPr>
          <w:p>
            <w:pPr>
              <w:pStyle w:val="12"/>
            </w:pPr>
            <w:r>
              <w:t>项目名称</w:t>
            </w:r>
          </w:p>
        </w:tc>
        <w:tc>
          <w:tcPr>
            <w:tcW w:w="6095" w:type="dxa"/>
            <w:gridSpan w:val="3"/>
            <w:vAlign w:val="center"/>
          </w:tcPr>
          <w:p>
            <w:pPr>
              <w:pStyle w:val="14"/>
            </w:pPr>
            <w:r>
              <w:t>聘任教师工资及保险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1049.20</w:t>
            </w:r>
          </w:p>
        </w:tc>
        <w:tc>
          <w:tcPr>
            <w:tcW w:w="2835" w:type="dxa"/>
            <w:vAlign w:val="center"/>
          </w:tcPr>
          <w:p>
            <w:pPr>
              <w:pStyle w:val="12"/>
            </w:pPr>
            <w:r>
              <w:t>其中：财政    资金</w:t>
            </w:r>
          </w:p>
        </w:tc>
        <w:tc>
          <w:tcPr>
            <w:tcW w:w="2551" w:type="dxa"/>
            <w:vAlign w:val="center"/>
          </w:tcPr>
          <w:p>
            <w:pPr>
              <w:pStyle w:val="14"/>
            </w:pPr>
            <w:r>
              <w:t>1049.20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聘任教师工资及保险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262.30</w:t>
            </w:r>
          </w:p>
        </w:tc>
        <w:tc>
          <w:tcPr>
            <w:tcW w:w="2835" w:type="dxa"/>
            <w:vAlign w:val="center"/>
          </w:tcPr>
          <w:p>
            <w:pPr>
              <w:pStyle w:val="15"/>
            </w:pPr>
            <w:r>
              <w:t>524.60</w:t>
            </w:r>
          </w:p>
        </w:tc>
        <w:tc>
          <w:tcPr>
            <w:tcW w:w="2551" w:type="dxa"/>
            <w:vAlign w:val="center"/>
          </w:tcPr>
          <w:p>
            <w:pPr>
              <w:pStyle w:val="15"/>
            </w:pPr>
            <w:r>
              <w:t>786.90</w:t>
            </w:r>
          </w:p>
        </w:tc>
        <w:tc>
          <w:tcPr>
            <w:tcW w:w="3544" w:type="dxa"/>
            <w:gridSpan w:val="2"/>
            <w:vAlign w:val="center"/>
          </w:tcPr>
          <w:p>
            <w:pPr>
              <w:pStyle w:val="15"/>
            </w:pPr>
            <w:r>
              <w:t>1049.20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1.保障教师基本生活，提高教师生活质量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教师数量</w:t>
            </w:r>
          </w:p>
        </w:tc>
        <w:tc>
          <w:tcPr>
            <w:tcW w:w="5386" w:type="dxa"/>
            <w:vAlign w:val="center"/>
          </w:tcPr>
          <w:p>
            <w:pPr>
              <w:pStyle w:val="14"/>
            </w:pPr>
            <w:r>
              <w:t>教师数量</w:t>
            </w:r>
          </w:p>
        </w:tc>
        <w:tc>
          <w:tcPr>
            <w:tcW w:w="2268" w:type="dxa"/>
            <w:vAlign w:val="center"/>
          </w:tcPr>
          <w:p>
            <w:pPr>
              <w:pStyle w:val="14"/>
            </w:pPr>
            <w:r>
              <w:t>≥74个</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学校运转良好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发放工资的时长</w:t>
            </w:r>
          </w:p>
        </w:tc>
        <w:tc>
          <w:tcPr>
            <w:tcW w:w="5386" w:type="dxa"/>
            <w:vAlign w:val="center"/>
          </w:tcPr>
          <w:p>
            <w:pPr>
              <w:pStyle w:val="14"/>
            </w:pPr>
            <w:r>
              <w:t>发放工资的时长</w:t>
            </w:r>
          </w:p>
        </w:tc>
        <w:tc>
          <w:tcPr>
            <w:tcW w:w="2268" w:type="dxa"/>
            <w:vAlign w:val="center"/>
          </w:tcPr>
          <w:p>
            <w:pPr>
              <w:pStyle w:val="14"/>
            </w:pPr>
            <w:r>
              <w:t>≤12月</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发放工资的金额</w:t>
            </w:r>
          </w:p>
        </w:tc>
        <w:tc>
          <w:tcPr>
            <w:tcW w:w="5386" w:type="dxa"/>
            <w:vAlign w:val="center"/>
          </w:tcPr>
          <w:p>
            <w:pPr>
              <w:pStyle w:val="14"/>
            </w:pPr>
            <w:r>
              <w:t>发放工资的金额</w:t>
            </w:r>
          </w:p>
        </w:tc>
        <w:tc>
          <w:tcPr>
            <w:tcW w:w="2268" w:type="dxa"/>
            <w:vAlign w:val="center"/>
          </w:tcPr>
          <w:p>
            <w:pPr>
              <w:pStyle w:val="14"/>
            </w:pPr>
            <w:r>
              <w:t>≥1049.2万元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保障教师生活需要</w:t>
            </w:r>
          </w:p>
        </w:tc>
        <w:tc>
          <w:tcPr>
            <w:tcW w:w="5386" w:type="dxa"/>
            <w:vAlign w:val="center"/>
          </w:tcPr>
          <w:p>
            <w:pPr>
              <w:pStyle w:val="14"/>
            </w:pPr>
            <w:r>
              <w:t>保障教师生活需要</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提高教师资金流动</w:t>
            </w:r>
          </w:p>
        </w:tc>
        <w:tc>
          <w:tcPr>
            <w:tcW w:w="5386" w:type="dxa"/>
            <w:vAlign w:val="center"/>
          </w:tcPr>
          <w:p>
            <w:pPr>
              <w:pStyle w:val="14"/>
            </w:pPr>
            <w:r>
              <w:t>提高教师资金流动</w:t>
            </w:r>
          </w:p>
        </w:tc>
        <w:tc>
          <w:tcPr>
            <w:tcW w:w="2268" w:type="dxa"/>
            <w:vAlign w:val="center"/>
          </w:tcPr>
          <w:p>
            <w:pPr>
              <w:pStyle w:val="14"/>
            </w:pPr>
            <w:r>
              <w:t>正常</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改善教师生活条件</w:t>
            </w:r>
          </w:p>
        </w:tc>
        <w:tc>
          <w:tcPr>
            <w:tcW w:w="5386" w:type="dxa"/>
            <w:vAlign w:val="center"/>
          </w:tcPr>
          <w:p>
            <w:pPr>
              <w:pStyle w:val="14"/>
            </w:pPr>
            <w:r>
              <w:t>改善教师生活条件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教师的工作年限</w:t>
            </w:r>
          </w:p>
        </w:tc>
        <w:tc>
          <w:tcPr>
            <w:tcW w:w="5386" w:type="dxa"/>
            <w:vAlign w:val="center"/>
          </w:tcPr>
          <w:p>
            <w:pPr>
              <w:pStyle w:val="14"/>
            </w:pPr>
            <w:r>
              <w:t>教师的工作年限</w:t>
            </w:r>
          </w:p>
        </w:tc>
        <w:tc>
          <w:tcPr>
            <w:tcW w:w="2268" w:type="dxa"/>
            <w:vAlign w:val="center"/>
          </w:tcPr>
          <w:p>
            <w:pPr>
              <w:pStyle w:val="14"/>
            </w:pPr>
            <w:r>
              <w:t>正常</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教师满意度</w:t>
            </w:r>
          </w:p>
        </w:tc>
        <w:tc>
          <w:tcPr>
            <w:tcW w:w="5386" w:type="dxa"/>
            <w:vAlign w:val="center"/>
          </w:tcPr>
          <w:p>
            <w:pPr>
              <w:pStyle w:val="14"/>
            </w:pPr>
            <w:r>
              <w:t>教师调查问卷</w:t>
            </w:r>
          </w:p>
        </w:tc>
        <w:tc>
          <w:tcPr>
            <w:tcW w:w="2268" w:type="dxa"/>
            <w:vAlign w:val="center"/>
          </w:tcPr>
          <w:p>
            <w:pPr>
              <w:pStyle w:val="14"/>
            </w:pPr>
            <w:r>
              <w:t>≥95%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13、聘任制教师工资及保险绩效目标表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13091125P00007810005T</w:t>
            </w:r>
          </w:p>
        </w:tc>
        <w:tc>
          <w:tcPr>
            <w:tcW w:w="2835" w:type="dxa"/>
            <w:vAlign w:val="center"/>
          </w:tcPr>
          <w:p>
            <w:pPr>
              <w:pStyle w:val="12"/>
            </w:pPr>
            <w:r>
              <w:t>项目名称</w:t>
            </w:r>
          </w:p>
        </w:tc>
        <w:tc>
          <w:tcPr>
            <w:tcW w:w="6095" w:type="dxa"/>
            <w:gridSpan w:val="3"/>
            <w:vAlign w:val="center"/>
          </w:tcPr>
          <w:p>
            <w:pPr>
              <w:pStyle w:val="14"/>
            </w:pPr>
            <w:r>
              <w:t>聘任制教师工资及保险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19.00</w:t>
            </w:r>
          </w:p>
        </w:tc>
        <w:tc>
          <w:tcPr>
            <w:tcW w:w="2835" w:type="dxa"/>
            <w:vAlign w:val="center"/>
          </w:tcPr>
          <w:p>
            <w:pPr>
              <w:pStyle w:val="12"/>
            </w:pPr>
            <w:r>
              <w:t>其中：财政    资金</w:t>
            </w:r>
          </w:p>
        </w:tc>
        <w:tc>
          <w:tcPr>
            <w:tcW w:w="2551" w:type="dxa"/>
            <w:vAlign w:val="center"/>
          </w:tcPr>
          <w:p>
            <w:pPr>
              <w:pStyle w:val="14"/>
            </w:pPr>
            <w:r>
              <w:t>19.00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聘任教师工资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4.75</w:t>
            </w:r>
          </w:p>
        </w:tc>
        <w:tc>
          <w:tcPr>
            <w:tcW w:w="2835" w:type="dxa"/>
            <w:vAlign w:val="center"/>
          </w:tcPr>
          <w:p>
            <w:pPr>
              <w:pStyle w:val="15"/>
            </w:pPr>
            <w:r>
              <w:t>9.50</w:t>
            </w:r>
          </w:p>
        </w:tc>
        <w:tc>
          <w:tcPr>
            <w:tcW w:w="2551" w:type="dxa"/>
            <w:vAlign w:val="center"/>
          </w:tcPr>
          <w:p>
            <w:pPr>
              <w:pStyle w:val="15"/>
            </w:pPr>
            <w:r>
              <w:t>14.25</w:t>
            </w:r>
          </w:p>
        </w:tc>
        <w:tc>
          <w:tcPr>
            <w:tcW w:w="3544" w:type="dxa"/>
            <w:gridSpan w:val="2"/>
            <w:vAlign w:val="center"/>
          </w:tcPr>
          <w:p>
            <w:pPr>
              <w:pStyle w:val="15"/>
            </w:pPr>
            <w:r>
              <w:t>19.00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1.保障学校正常运转，保障教师基本生活</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教师数量</w:t>
            </w:r>
          </w:p>
        </w:tc>
        <w:tc>
          <w:tcPr>
            <w:tcW w:w="5386" w:type="dxa"/>
            <w:vAlign w:val="center"/>
          </w:tcPr>
          <w:p>
            <w:pPr>
              <w:pStyle w:val="14"/>
            </w:pPr>
            <w:r>
              <w:t>教师数量</w:t>
            </w:r>
          </w:p>
        </w:tc>
        <w:tc>
          <w:tcPr>
            <w:tcW w:w="2268" w:type="dxa"/>
            <w:vAlign w:val="center"/>
          </w:tcPr>
          <w:p>
            <w:pPr>
              <w:pStyle w:val="14"/>
            </w:pPr>
            <w:r>
              <w:t>≥74个</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学校运转良好</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发放工资的时长</w:t>
            </w:r>
          </w:p>
        </w:tc>
        <w:tc>
          <w:tcPr>
            <w:tcW w:w="5386" w:type="dxa"/>
            <w:vAlign w:val="center"/>
          </w:tcPr>
          <w:p>
            <w:pPr>
              <w:pStyle w:val="14"/>
            </w:pPr>
            <w:r>
              <w:t>发放工资的时长</w:t>
            </w:r>
          </w:p>
        </w:tc>
        <w:tc>
          <w:tcPr>
            <w:tcW w:w="2268" w:type="dxa"/>
            <w:vAlign w:val="center"/>
          </w:tcPr>
          <w:p>
            <w:pPr>
              <w:pStyle w:val="14"/>
            </w:pPr>
            <w:r>
              <w:t>≥1年</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发放工资的金额</w:t>
            </w:r>
          </w:p>
        </w:tc>
        <w:tc>
          <w:tcPr>
            <w:tcW w:w="5386" w:type="dxa"/>
            <w:vAlign w:val="center"/>
          </w:tcPr>
          <w:p>
            <w:pPr>
              <w:pStyle w:val="14"/>
            </w:pPr>
            <w:r>
              <w:t>发放工资的金额</w:t>
            </w:r>
          </w:p>
        </w:tc>
        <w:tc>
          <w:tcPr>
            <w:tcW w:w="2268" w:type="dxa"/>
            <w:vAlign w:val="center"/>
          </w:tcPr>
          <w:p>
            <w:pPr>
              <w:pStyle w:val="14"/>
            </w:pPr>
            <w:r>
              <w:t>≥19万元</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保障教师生活需要</w:t>
            </w:r>
          </w:p>
        </w:tc>
        <w:tc>
          <w:tcPr>
            <w:tcW w:w="5386" w:type="dxa"/>
            <w:vAlign w:val="center"/>
          </w:tcPr>
          <w:p>
            <w:pPr>
              <w:pStyle w:val="14"/>
            </w:pPr>
            <w:r>
              <w:t>保障教师生活需要</w:t>
            </w:r>
          </w:p>
        </w:tc>
        <w:tc>
          <w:tcPr>
            <w:tcW w:w="2268" w:type="dxa"/>
            <w:vAlign w:val="center"/>
          </w:tcPr>
          <w:p>
            <w:pPr>
              <w:pStyle w:val="14"/>
            </w:pPr>
            <w:r>
              <w:t>良好</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提高教师资金流动</w:t>
            </w:r>
          </w:p>
        </w:tc>
        <w:tc>
          <w:tcPr>
            <w:tcW w:w="5386" w:type="dxa"/>
            <w:vAlign w:val="center"/>
          </w:tcPr>
          <w:p>
            <w:pPr>
              <w:pStyle w:val="14"/>
            </w:pPr>
            <w:r>
              <w:t>提高教师资金流动</w:t>
            </w:r>
          </w:p>
        </w:tc>
        <w:tc>
          <w:tcPr>
            <w:tcW w:w="2268" w:type="dxa"/>
            <w:vAlign w:val="center"/>
          </w:tcPr>
          <w:p>
            <w:pPr>
              <w:pStyle w:val="14"/>
            </w:pPr>
            <w:r>
              <w:t>正常</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改善教师生活条件</w:t>
            </w:r>
          </w:p>
        </w:tc>
        <w:tc>
          <w:tcPr>
            <w:tcW w:w="5386" w:type="dxa"/>
            <w:vAlign w:val="center"/>
          </w:tcPr>
          <w:p>
            <w:pPr>
              <w:pStyle w:val="14"/>
            </w:pPr>
            <w:r>
              <w:t>改善教师生活条件</w:t>
            </w:r>
          </w:p>
        </w:tc>
        <w:tc>
          <w:tcPr>
            <w:tcW w:w="2268" w:type="dxa"/>
            <w:vAlign w:val="center"/>
          </w:tcPr>
          <w:p>
            <w:pPr>
              <w:pStyle w:val="14"/>
            </w:pPr>
            <w:r>
              <w:t>良好</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教师的工作年限</w:t>
            </w:r>
          </w:p>
        </w:tc>
        <w:tc>
          <w:tcPr>
            <w:tcW w:w="5386" w:type="dxa"/>
            <w:vAlign w:val="center"/>
          </w:tcPr>
          <w:p>
            <w:pPr>
              <w:pStyle w:val="14"/>
            </w:pPr>
            <w:r>
              <w:t>教师的工作年限</w:t>
            </w:r>
          </w:p>
        </w:tc>
        <w:tc>
          <w:tcPr>
            <w:tcW w:w="2268" w:type="dxa"/>
            <w:vAlign w:val="center"/>
          </w:tcPr>
          <w:p>
            <w:pPr>
              <w:pStyle w:val="14"/>
            </w:pPr>
            <w:r>
              <w:t>正常</w:t>
            </w:r>
          </w:p>
        </w:tc>
        <w:tc>
          <w:tcPr>
            <w:tcW w:w="1276" w:type="dxa"/>
            <w:vAlign w:val="center"/>
          </w:tcPr>
          <w:p>
            <w:pPr>
              <w:pStyle w:val="14"/>
            </w:pPr>
            <w:r>
              <w:t>聘任制教师工资及保险用款计划表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教师满意度</w:t>
            </w:r>
          </w:p>
        </w:tc>
        <w:tc>
          <w:tcPr>
            <w:tcW w:w="5386" w:type="dxa"/>
            <w:vAlign w:val="center"/>
          </w:tcPr>
          <w:p>
            <w:pPr>
              <w:pStyle w:val="14"/>
            </w:pPr>
            <w:r>
              <w:t>教师调查问卷</w:t>
            </w:r>
          </w:p>
        </w:tc>
        <w:tc>
          <w:tcPr>
            <w:tcW w:w="2268" w:type="dxa"/>
            <w:vAlign w:val="center"/>
          </w:tcPr>
          <w:p>
            <w:pPr>
              <w:pStyle w:val="14"/>
            </w:pPr>
            <w:r>
              <w:t>≥95%</w:t>
            </w:r>
          </w:p>
        </w:tc>
        <w:tc>
          <w:tcPr>
            <w:tcW w:w="1276" w:type="dxa"/>
            <w:vAlign w:val="center"/>
          </w:tcPr>
          <w:p>
            <w:pPr>
              <w:pStyle w:val="14"/>
            </w:pPr>
            <w:r>
              <w:t>聘任制教师工资及保险用款计划表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14、生均公用经费（幼儿园）绩效目标表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13091125P00010710001U</w:t>
            </w:r>
          </w:p>
        </w:tc>
        <w:tc>
          <w:tcPr>
            <w:tcW w:w="2835" w:type="dxa"/>
            <w:vAlign w:val="center"/>
          </w:tcPr>
          <w:p>
            <w:pPr>
              <w:pStyle w:val="12"/>
            </w:pPr>
            <w:r>
              <w:t>项目名称</w:t>
            </w:r>
          </w:p>
        </w:tc>
        <w:tc>
          <w:tcPr>
            <w:tcW w:w="6095" w:type="dxa"/>
            <w:gridSpan w:val="3"/>
            <w:vAlign w:val="center"/>
          </w:tcPr>
          <w:p>
            <w:pPr>
              <w:pStyle w:val="14"/>
            </w:pPr>
            <w:r>
              <w:t>生均公用经费（幼儿园）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6.96</w:t>
            </w:r>
          </w:p>
        </w:tc>
        <w:tc>
          <w:tcPr>
            <w:tcW w:w="2835" w:type="dxa"/>
            <w:vAlign w:val="center"/>
          </w:tcPr>
          <w:p>
            <w:pPr>
              <w:pStyle w:val="12"/>
            </w:pPr>
            <w:r>
              <w:t>其中：财政    资金</w:t>
            </w:r>
          </w:p>
        </w:tc>
        <w:tc>
          <w:tcPr>
            <w:tcW w:w="2551" w:type="dxa"/>
            <w:vAlign w:val="center"/>
          </w:tcPr>
          <w:p>
            <w:pPr>
              <w:pStyle w:val="14"/>
            </w:pPr>
            <w:r>
              <w:t>6.96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生均公用经费（幼儿园）</w:t>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1.74</w:t>
            </w:r>
          </w:p>
        </w:tc>
        <w:tc>
          <w:tcPr>
            <w:tcW w:w="2835" w:type="dxa"/>
            <w:vAlign w:val="center"/>
          </w:tcPr>
          <w:p>
            <w:pPr>
              <w:pStyle w:val="15"/>
            </w:pPr>
            <w:r>
              <w:t>3.48</w:t>
            </w:r>
          </w:p>
        </w:tc>
        <w:tc>
          <w:tcPr>
            <w:tcW w:w="2551" w:type="dxa"/>
            <w:vAlign w:val="center"/>
          </w:tcPr>
          <w:p>
            <w:pPr>
              <w:pStyle w:val="15"/>
            </w:pPr>
            <w:r>
              <w:t>5.22</w:t>
            </w:r>
          </w:p>
        </w:tc>
        <w:tc>
          <w:tcPr>
            <w:tcW w:w="3544" w:type="dxa"/>
            <w:gridSpan w:val="2"/>
            <w:vAlign w:val="center"/>
          </w:tcPr>
          <w:p>
            <w:pPr>
              <w:pStyle w:val="15"/>
            </w:pPr>
            <w:r>
              <w:t>6.96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实现生均公用经费，提高办学质量</w:t>
            </w:r>
            <w:r>
              <w:tab/>
            </w:r>
            <w:r>
              <w:tab/>
            </w:r>
            <w:r>
              <w:tab/>
            </w:r>
            <w:r>
              <w:tab/>
            </w:r>
            <w:r>
              <w:tab/>
            </w:r>
            <w:r>
              <w:tab/>
            </w:r>
          </w:p>
          <w:p>
            <w:pPr>
              <w:pStyle w:val="14"/>
            </w:pP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 xml:space="preserve"> 生均经费总额</w:t>
            </w:r>
          </w:p>
        </w:tc>
        <w:tc>
          <w:tcPr>
            <w:tcW w:w="5386" w:type="dxa"/>
            <w:vAlign w:val="center"/>
          </w:tcPr>
          <w:p>
            <w:pPr>
              <w:pStyle w:val="14"/>
            </w:pPr>
            <w:r>
              <w:t xml:space="preserve"> 生均经费总费用</w:t>
            </w:r>
          </w:p>
        </w:tc>
        <w:tc>
          <w:tcPr>
            <w:tcW w:w="2268" w:type="dxa"/>
            <w:vAlign w:val="center"/>
          </w:tcPr>
          <w:p>
            <w:pPr>
              <w:pStyle w:val="14"/>
            </w:pPr>
            <w:r>
              <w:t>≥6.96万元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生均经费总成本</w:t>
            </w:r>
          </w:p>
        </w:tc>
        <w:tc>
          <w:tcPr>
            <w:tcW w:w="5386" w:type="dxa"/>
            <w:vAlign w:val="center"/>
          </w:tcPr>
          <w:p>
            <w:pPr>
              <w:pStyle w:val="14"/>
            </w:pPr>
            <w:r>
              <w:t>生均经费的成本总额</w:t>
            </w:r>
          </w:p>
        </w:tc>
        <w:tc>
          <w:tcPr>
            <w:tcW w:w="2268" w:type="dxa"/>
            <w:vAlign w:val="center"/>
          </w:tcPr>
          <w:p>
            <w:pPr>
              <w:pStyle w:val="14"/>
            </w:pPr>
            <w:r>
              <w:t>≥6.96万元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提高幼儿园的入园率</w:t>
            </w:r>
          </w:p>
        </w:tc>
        <w:tc>
          <w:tcPr>
            <w:tcW w:w="5386" w:type="dxa"/>
            <w:vAlign w:val="center"/>
          </w:tcPr>
          <w:p>
            <w:pPr>
              <w:pStyle w:val="14"/>
            </w:pPr>
            <w:r>
              <w:t>提高幼儿园的入园率</w:t>
            </w:r>
          </w:p>
        </w:tc>
        <w:tc>
          <w:tcPr>
            <w:tcW w:w="2268" w:type="dxa"/>
            <w:vAlign w:val="center"/>
          </w:tcPr>
          <w:p>
            <w:pPr>
              <w:pStyle w:val="14"/>
            </w:pPr>
            <w:r>
              <w:t>100%</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15、外包服务费绩效目标表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13091125P00028110002Y</w:t>
            </w:r>
          </w:p>
        </w:tc>
        <w:tc>
          <w:tcPr>
            <w:tcW w:w="2835" w:type="dxa"/>
            <w:vAlign w:val="center"/>
          </w:tcPr>
          <w:p>
            <w:pPr>
              <w:pStyle w:val="12"/>
            </w:pPr>
            <w:r>
              <w:t>项目名称</w:t>
            </w:r>
          </w:p>
        </w:tc>
        <w:tc>
          <w:tcPr>
            <w:tcW w:w="6095" w:type="dxa"/>
            <w:gridSpan w:val="3"/>
            <w:vAlign w:val="center"/>
          </w:tcPr>
          <w:p>
            <w:pPr>
              <w:pStyle w:val="14"/>
            </w:pPr>
            <w:r>
              <w:t>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64.80</w:t>
            </w:r>
          </w:p>
        </w:tc>
        <w:tc>
          <w:tcPr>
            <w:tcW w:w="2835" w:type="dxa"/>
            <w:vAlign w:val="center"/>
          </w:tcPr>
          <w:p>
            <w:pPr>
              <w:pStyle w:val="12"/>
            </w:pPr>
            <w:r>
              <w:t>其中：财政    资金</w:t>
            </w:r>
          </w:p>
        </w:tc>
        <w:tc>
          <w:tcPr>
            <w:tcW w:w="2551" w:type="dxa"/>
            <w:vAlign w:val="center"/>
          </w:tcPr>
          <w:p>
            <w:pPr>
              <w:pStyle w:val="14"/>
            </w:pPr>
            <w:r>
              <w:t>64.80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16.20</w:t>
            </w:r>
          </w:p>
        </w:tc>
        <w:tc>
          <w:tcPr>
            <w:tcW w:w="2835" w:type="dxa"/>
            <w:vAlign w:val="center"/>
          </w:tcPr>
          <w:p>
            <w:pPr>
              <w:pStyle w:val="15"/>
            </w:pPr>
            <w:r>
              <w:t>32.40</w:t>
            </w:r>
          </w:p>
        </w:tc>
        <w:tc>
          <w:tcPr>
            <w:tcW w:w="2551" w:type="dxa"/>
            <w:vAlign w:val="center"/>
          </w:tcPr>
          <w:p>
            <w:pPr>
              <w:pStyle w:val="15"/>
            </w:pPr>
            <w:r>
              <w:t>48.60</w:t>
            </w:r>
          </w:p>
        </w:tc>
        <w:tc>
          <w:tcPr>
            <w:tcW w:w="3544" w:type="dxa"/>
            <w:gridSpan w:val="2"/>
            <w:vAlign w:val="center"/>
          </w:tcPr>
          <w:p>
            <w:pPr>
              <w:pStyle w:val="15"/>
            </w:pPr>
            <w:r>
              <w:t>64.80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提高办学质量，保障外包人员生活质量</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发放外包服务费的时长</w:t>
            </w:r>
          </w:p>
        </w:tc>
        <w:tc>
          <w:tcPr>
            <w:tcW w:w="5386" w:type="dxa"/>
            <w:vAlign w:val="center"/>
          </w:tcPr>
          <w:p>
            <w:pPr>
              <w:pStyle w:val="14"/>
            </w:pPr>
            <w:r>
              <w:t>发放外包服务费的时长</w:t>
            </w:r>
          </w:p>
        </w:tc>
        <w:tc>
          <w:tcPr>
            <w:tcW w:w="2268" w:type="dxa"/>
            <w:vAlign w:val="center"/>
          </w:tcPr>
          <w:p>
            <w:pPr>
              <w:pStyle w:val="14"/>
            </w:pPr>
            <w:r>
              <w:t>≥12月</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发放外包服务费的金额</w:t>
            </w:r>
          </w:p>
        </w:tc>
        <w:tc>
          <w:tcPr>
            <w:tcW w:w="5386" w:type="dxa"/>
            <w:vAlign w:val="center"/>
          </w:tcPr>
          <w:p>
            <w:pPr>
              <w:pStyle w:val="14"/>
            </w:pPr>
            <w:r>
              <w:t>发放外包服务费的金额</w:t>
            </w:r>
          </w:p>
        </w:tc>
        <w:tc>
          <w:tcPr>
            <w:tcW w:w="2268" w:type="dxa"/>
            <w:vAlign w:val="center"/>
          </w:tcPr>
          <w:p>
            <w:pPr>
              <w:pStyle w:val="14"/>
            </w:pPr>
            <w:r>
              <w:t>≥64.8万元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保障外包人员生活需要</w:t>
            </w:r>
          </w:p>
        </w:tc>
        <w:tc>
          <w:tcPr>
            <w:tcW w:w="5386" w:type="dxa"/>
            <w:vAlign w:val="center"/>
          </w:tcPr>
          <w:p>
            <w:pPr>
              <w:pStyle w:val="14"/>
            </w:pPr>
            <w:r>
              <w:t>保障外包人员生活需要</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提高外包人员资金流动</w:t>
            </w:r>
          </w:p>
        </w:tc>
        <w:tc>
          <w:tcPr>
            <w:tcW w:w="5386" w:type="dxa"/>
            <w:vAlign w:val="center"/>
          </w:tcPr>
          <w:p>
            <w:pPr>
              <w:pStyle w:val="14"/>
            </w:pPr>
            <w:r>
              <w:t>提高外包人员资金流动</w:t>
            </w:r>
          </w:p>
        </w:tc>
        <w:tc>
          <w:tcPr>
            <w:tcW w:w="2268" w:type="dxa"/>
            <w:vAlign w:val="center"/>
          </w:tcPr>
          <w:p>
            <w:pPr>
              <w:pStyle w:val="14"/>
            </w:pPr>
            <w:r>
              <w:t>正常</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改善外包人员生活条件</w:t>
            </w:r>
          </w:p>
        </w:tc>
        <w:tc>
          <w:tcPr>
            <w:tcW w:w="5386" w:type="dxa"/>
            <w:vAlign w:val="center"/>
          </w:tcPr>
          <w:p>
            <w:pPr>
              <w:pStyle w:val="14"/>
            </w:pPr>
            <w:r>
              <w:t>改善外包人员生活条件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提高外包人员资金流动</w:t>
            </w:r>
          </w:p>
        </w:tc>
        <w:tc>
          <w:tcPr>
            <w:tcW w:w="5386" w:type="dxa"/>
            <w:vAlign w:val="center"/>
          </w:tcPr>
          <w:p>
            <w:pPr>
              <w:pStyle w:val="14"/>
            </w:pPr>
            <w:r>
              <w:t>提高外包人员资金流动</w:t>
            </w:r>
          </w:p>
        </w:tc>
        <w:tc>
          <w:tcPr>
            <w:tcW w:w="2268" w:type="dxa"/>
            <w:vAlign w:val="center"/>
          </w:tcPr>
          <w:p>
            <w:pPr>
              <w:pStyle w:val="14"/>
            </w:pPr>
            <w:r>
              <w:t>正常</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改善外包人员生活条件</w:t>
            </w:r>
          </w:p>
        </w:tc>
        <w:tc>
          <w:tcPr>
            <w:tcW w:w="5386" w:type="dxa"/>
            <w:vAlign w:val="center"/>
          </w:tcPr>
          <w:p>
            <w:pPr>
              <w:pStyle w:val="14"/>
            </w:pPr>
            <w:r>
              <w:t>改善外包人员生活条件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16、小学生校内课后服务市级配套补助资金绩效目标表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13091124P00027110001M</w:t>
            </w:r>
          </w:p>
        </w:tc>
        <w:tc>
          <w:tcPr>
            <w:tcW w:w="2835" w:type="dxa"/>
            <w:vAlign w:val="center"/>
          </w:tcPr>
          <w:p>
            <w:pPr>
              <w:pStyle w:val="12"/>
            </w:pPr>
            <w:r>
              <w:t>项目名称</w:t>
            </w:r>
          </w:p>
        </w:tc>
        <w:tc>
          <w:tcPr>
            <w:tcW w:w="6095" w:type="dxa"/>
            <w:gridSpan w:val="3"/>
            <w:vAlign w:val="center"/>
          </w:tcPr>
          <w:p>
            <w:pPr>
              <w:pStyle w:val="14"/>
            </w:pPr>
            <w:r>
              <w:t>小学生校内课后服务市级配套补助资金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31.00</w:t>
            </w:r>
          </w:p>
        </w:tc>
        <w:tc>
          <w:tcPr>
            <w:tcW w:w="2835" w:type="dxa"/>
            <w:vAlign w:val="center"/>
          </w:tcPr>
          <w:p>
            <w:pPr>
              <w:pStyle w:val="12"/>
            </w:pPr>
            <w:r>
              <w:t>其中：财政    资金</w:t>
            </w:r>
          </w:p>
        </w:tc>
        <w:tc>
          <w:tcPr>
            <w:tcW w:w="2551" w:type="dxa"/>
            <w:vAlign w:val="center"/>
          </w:tcPr>
          <w:p>
            <w:pPr>
              <w:pStyle w:val="14"/>
            </w:pPr>
            <w:r>
              <w:t>31.00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小学生校内课后服务市级配套补助资金</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7.00</w:t>
            </w:r>
          </w:p>
        </w:tc>
        <w:tc>
          <w:tcPr>
            <w:tcW w:w="2835" w:type="dxa"/>
            <w:vAlign w:val="center"/>
          </w:tcPr>
          <w:p>
            <w:pPr>
              <w:pStyle w:val="15"/>
            </w:pPr>
            <w:r>
              <w:t>14.00</w:t>
            </w:r>
          </w:p>
        </w:tc>
        <w:tc>
          <w:tcPr>
            <w:tcW w:w="2551" w:type="dxa"/>
            <w:vAlign w:val="center"/>
          </w:tcPr>
          <w:p>
            <w:pPr>
              <w:pStyle w:val="15"/>
            </w:pPr>
            <w:r>
              <w:t>21.00</w:t>
            </w:r>
          </w:p>
        </w:tc>
        <w:tc>
          <w:tcPr>
            <w:tcW w:w="3544" w:type="dxa"/>
            <w:gridSpan w:val="2"/>
            <w:vAlign w:val="center"/>
          </w:tcPr>
          <w:p>
            <w:pPr>
              <w:pStyle w:val="15"/>
            </w:pPr>
            <w:r>
              <w:t>31.00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1.小学生校内课后服务市级配套补助资金正常运转</w:t>
            </w:r>
          </w:p>
          <w:p>
            <w:pPr>
              <w:pStyle w:val="14"/>
            </w:pPr>
            <w:r>
              <w:t>2. 保障学校正常运转</w:t>
            </w:r>
          </w:p>
          <w:p>
            <w:pPr>
              <w:pStyle w:val="14"/>
            </w:pPr>
            <w:r>
              <w:t>3. 保障学生在校的课后服务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小学生校内课后服务市级配套补助资金金额</w:t>
            </w:r>
          </w:p>
          <w:p>
            <w:pPr>
              <w:pStyle w:val="14"/>
            </w:pPr>
          </w:p>
        </w:tc>
        <w:tc>
          <w:tcPr>
            <w:tcW w:w="5386" w:type="dxa"/>
            <w:vAlign w:val="center"/>
          </w:tcPr>
          <w:p>
            <w:pPr>
              <w:pStyle w:val="14"/>
            </w:pPr>
            <w:r>
              <w:t>补助金额</w:t>
            </w:r>
          </w:p>
        </w:tc>
        <w:tc>
          <w:tcPr>
            <w:tcW w:w="2268" w:type="dxa"/>
            <w:vAlign w:val="center"/>
          </w:tcPr>
          <w:p>
            <w:pPr>
              <w:pStyle w:val="14"/>
            </w:pPr>
            <w:r>
              <w:t>31万元</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小学生校内课后服务市级配套补助资金</w:t>
            </w:r>
          </w:p>
          <w:p>
            <w:pPr>
              <w:pStyle w:val="14"/>
            </w:pPr>
          </w:p>
        </w:tc>
        <w:tc>
          <w:tcPr>
            <w:tcW w:w="5386" w:type="dxa"/>
            <w:vAlign w:val="center"/>
          </w:tcPr>
          <w:p>
            <w:pPr>
              <w:pStyle w:val="14"/>
            </w:pPr>
            <w:r>
              <w:t>补助质量</w:t>
            </w:r>
          </w:p>
        </w:tc>
        <w:tc>
          <w:tcPr>
            <w:tcW w:w="2268" w:type="dxa"/>
            <w:vAlign w:val="center"/>
          </w:tcPr>
          <w:p>
            <w:pPr>
              <w:pStyle w:val="14"/>
            </w:pPr>
            <w:r>
              <w:t>良好</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补助时长</w:t>
            </w:r>
          </w:p>
        </w:tc>
        <w:tc>
          <w:tcPr>
            <w:tcW w:w="5386" w:type="dxa"/>
            <w:vAlign w:val="center"/>
          </w:tcPr>
          <w:p>
            <w:pPr>
              <w:pStyle w:val="14"/>
            </w:pPr>
            <w:r>
              <w:t>补助时长</w:t>
            </w:r>
          </w:p>
        </w:tc>
        <w:tc>
          <w:tcPr>
            <w:tcW w:w="2268" w:type="dxa"/>
            <w:vAlign w:val="center"/>
          </w:tcPr>
          <w:p>
            <w:pPr>
              <w:pStyle w:val="14"/>
            </w:pPr>
            <w:r>
              <w:t>≥1年</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≥85%</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提升学生学习质量</w:t>
            </w:r>
          </w:p>
        </w:tc>
        <w:tc>
          <w:tcPr>
            <w:tcW w:w="5386" w:type="dxa"/>
            <w:vAlign w:val="center"/>
          </w:tcPr>
          <w:p>
            <w:pPr>
              <w:pStyle w:val="14"/>
            </w:pPr>
            <w:r>
              <w:t xml:space="preserve"> 提升学生学习质量</w:t>
            </w:r>
          </w:p>
        </w:tc>
        <w:tc>
          <w:tcPr>
            <w:tcW w:w="2268" w:type="dxa"/>
            <w:vAlign w:val="center"/>
          </w:tcPr>
          <w:p>
            <w:pPr>
              <w:pStyle w:val="14"/>
            </w:pPr>
            <w:r>
              <w:t>≥85%</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改善小学教学质量</w:t>
            </w:r>
          </w:p>
        </w:tc>
        <w:tc>
          <w:tcPr>
            <w:tcW w:w="5386" w:type="dxa"/>
            <w:vAlign w:val="center"/>
          </w:tcPr>
          <w:p>
            <w:pPr>
              <w:pStyle w:val="14"/>
            </w:pPr>
            <w:r>
              <w:t>改善小学教学质量</w:t>
            </w:r>
          </w:p>
        </w:tc>
        <w:tc>
          <w:tcPr>
            <w:tcW w:w="2268" w:type="dxa"/>
            <w:vAlign w:val="center"/>
          </w:tcPr>
          <w:p>
            <w:pPr>
              <w:pStyle w:val="14"/>
            </w:pPr>
            <w:r>
              <w:t>≥85%</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关于下达2023年度小学生校内课后服务市级配套补助资金的通知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满意度问卷</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关于下达2023年度小学生校内课后服务市级配套补助资金的通知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17、小学生校内课后服务市级专项奖补资金绩效目标表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13091124P00032010001K</w:t>
            </w:r>
          </w:p>
        </w:tc>
        <w:tc>
          <w:tcPr>
            <w:tcW w:w="2835" w:type="dxa"/>
            <w:vAlign w:val="center"/>
          </w:tcPr>
          <w:p>
            <w:pPr>
              <w:pStyle w:val="12"/>
            </w:pPr>
            <w:r>
              <w:t>项目名称</w:t>
            </w:r>
          </w:p>
        </w:tc>
        <w:tc>
          <w:tcPr>
            <w:tcW w:w="6095" w:type="dxa"/>
            <w:gridSpan w:val="3"/>
            <w:vAlign w:val="center"/>
          </w:tcPr>
          <w:p>
            <w:pPr>
              <w:pStyle w:val="14"/>
            </w:pPr>
            <w:r>
              <w:t>小学生校内课后服务市级专项奖补资金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26.20</w:t>
            </w:r>
          </w:p>
        </w:tc>
        <w:tc>
          <w:tcPr>
            <w:tcW w:w="2835" w:type="dxa"/>
            <w:vAlign w:val="center"/>
          </w:tcPr>
          <w:p>
            <w:pPr>
              <w:pStyle w:val="12"/>
            </w:pPr>
            <w:r>
              <w:t>其中：财政    资金</w:t>
            </w:r>
          </w:p>
        </w:tc>
        <w:tc>
          <w:tcPr>
            <w:tcW w:w="2551" w:type="dxa"/>
            <w:vAlign w:val="center"/>
          </w:tcPr>
          <w:p>
            <w:pPr>
              <w:pStyle w:val="14"/>
            </w:pPr>
            <w:r>
              <w:t>26.20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小学生校内课后服务市级专项奖补资金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6.00</w:t>
            </w:r>
          </w:p>
        </w:tc>
        <w:tc>
          <w:tcPr>
            <w:tcW w:w="2835" w:type="dxa"/>
            <w:vAlign w:val="center"/>
          </w:tcPr>
          <w:p>
            <w:pPr>
              <w:pStyle w:val="15"/>
            </w:pPr>
            <w:r>
              <w:t>12.00</w:t>
            </w:r>
          </w:p>
        </w:tc>
        <w:tc>
          <w:tcPr>
            <w:tcW w:w="2551" w:type="dxa"/>
            <w:vAlign w:val="center"/>
          </w:tcPr>
          <w:p>
            <w:pPr>
              <w:pStyle w:val="15"/>
            </w:pPr>
            <w:r>
              <w:t>18.00</w:t>
            </w:r>
          </w:p>
        </w:tc>
        <w:tc>
          <w:tcPr>
            <w:tcW w:w="3544" w:type="dxa"/>
            <w:gridSpan w:val="2"/>
            <w:vAlign w:val="center"/>
          </w:tcPr>
          <w:p>
            <w:pPr>
              <w:pStyle w:val="15"/>
            </w:pPr>
            <w:r>
              <w:t>26.20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小学生校内课后服务市级专项奖补资金的发放</w:t>
            </w:r>
          </w:p>
          <w:p>
            <w:pPr>
              <w:pStyle w:val="14"/>
            </w:pPr>
            <w:r>
              <w:t>2. 提高教学质量</w:t>
            </w:r>
          </w:p>
          <w:p>
            <w:pPr>
              <w:pStyle w:val="14"/>
            </w:pPr>
            <w:r>
              <w:t>3. 维持学校正常运行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资金额度</w:t>
            </w:r>
          </w:p>
        </w:tc>
        <w:tc>
          <w:tcPr>
            <w:tcW w:w="5386" w:type="dxa"/>
            <w:vAlign w:val="center"/>
          </w:tcPr>
          <w:p>
            <w:pPr>
              <w:pStyle w:val="14"/>
            </w:pPr>
            <w:r>
              <w:t>资金额度</w:t>
            </w:r>
          </w:p>
        </w:tc>
        <w:tc>
          <w:tcPr>
            <w:tcW w:w="2268" w:type="dxa"/>
            <w:vAlign w:val="center"/>
          </w:tcPr>
          <w:p>
            <w:pPr>
              <w:pStyle w:val="14"/>
            </w:pPr>
            <w:r>
              <w:t>26.2万元</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良好</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奖补时长</w:t>
            </w:r>
          </w:p>
        </w:tc>
        <w:tc>
          <w:tcPr>
            <w:tcW w:w="5386" w:type="dxa"/>
            <w:vAlign w:val="center"/>
          </w:tcPr>
          <w:p>
            <w:pPr>
              <w:pStyle w:val="14"/>
            </w:pPr>
            <w:r>
              <w:t>奖补时长</w:t>
            </w:r>
          </w:p>
        </w:tc>
        <w:tc>
          <w:tcPr>
            <w:tcW w:w="2268" w:type="dxa"/>
            <w:vAlign w:val="center"/>
          </w:tcPr>
          <w:p>
            <w:pPr>
              <w:pStyle w:val="14"/>
            </w:pPr>
            <w:r>
              <w:t>≥1年</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 xml:space="preserve"> 沧州市财政局关于下达小学生校内课后服务市级专项奖补资金的通知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调查问卷</w:t>
            </w:r>
          </w:p>
        </w:tc>
        <w:tc>
          <w:tcPr>
            <w:tcW w:w="2268" w:type="dxa"/>
            <w:vAlign w:val="center"/>
          </w:tcPr>
          <w:p>
            <w:pPr>
              <w:pStyle w:val="14"/>
            </w:pPr>
            <w:r>
              <w:t>≥85%</w:t>
            </w:r>
          </w:p>
        </w:tc>
        <w:tc>
          <w:tcPr>
            <w:tcW w:w="1276" w:type="dxa"/>
            <w:vAlign w:val="center"/>
          </w:tcPr>
          <w:p>
            <w:pPr>
              <w:pStyle w:val="14"/>
            </w:pPr>
            <w:r>
              <w:t xml:space="preserve"> 沧州市财政局关于下达小学生校内课后服务市级专项奖补资金的通知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18、学校冬季取暖费绩效目标表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13091125P000109100017</w:t>
            </w:r>
          </w:p>
        </w:tc>
        <w:tc>
          <w:tcPr>
            <w:tcW w:w="2835" w:type="dxa"/>
            <w:vAlign w:val="center"/>
          </w:tcPr>
          <w:p>
            <w:pPr>
              <w:pStyle w:val="12"/>
            </w:pPr>
            <w:r>
              <w:t>项目名称</w:t>
            </w:r>
          </w:p>
        </w:tc>
        <w:tc>
          <w:tcPr>
            <w:tcW w:w="6095" w:type="dxa"/>
            <w:gridSpan w:val="3"/>
            <w:vAlign w:val="center"/>
          </w:tcPr>
          <w:p>
            <w:pPr>
              <w:pStyle w:val="14"/>
            </w:pPr>
            <w:r>
              <w:t>学校冬季取暖费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学校冬季取暖费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12.50</w:t>
            </w:r>
          </w:p>
        </w:tc>
        <w:tc>
          <w:tcPr>
            <w:tcW w:w="2835" w:type="dxa"/>
            <w:vAlign w:val="center"/>
          </w:tcPr>
          <w:p>
            <w:pPr>
              <w:pStyle w:val="15"/>
            </w:pPr>
            <w:r>
              <w:t>25.00</w:t>
            </w:r>
          </w:p>
        </w:tc>
        <w:tc>
          <w:tcPr>
            <w:tcW w:w="2551" w:type="dxa"/>
            <w:vAlign w:val="center"/>
          </w:tcPr>
          <w:p>
            <w:pPr>
              <w:pStyle w:val="15"/>
            </w:pPr>
            <w:r>
              <w:t>37.50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保障学校冬季取暖质量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学校冬季取暖电费费用</w:t>
            </w:r>
          </w:p>
        </w:tc>
        <w:tc>
          <w:tcPr>
            <w:tcW w:w="5386" w:type="dxa"/>
            <w:vAlign w:val="center"/>
          </w:tcPr>
          <w:p>
            <w:pPr>
              <w:pStyle w:val="14"/>
            </w:pPr>
            <w:r>
              <w:t>学校冬季取暖电费费用</w:t>
            </w:r>
          </w:p>
        </w:tc>
        <w:tc>
          <w:tcPr>
            <w:tcW w:w="2268" w:type="dxa"/>
            <w:vAlign w:val="center"/>
          </w:tcPr>
          <w:p>
            <w:pPr>
              <w:pStyle w:val="14"/>
            </w:pPr>
            <w:r>
              <w:t>43万元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学校冬季取暖质量</w:t>
            </w:r>
          </w:p>
        </w:tc>
        <w:tc>
          <w:tcPr>
            <w:tcW w:w="5386" w:type="dxa"/>
            <w:vAlign w:val="center"/>
          </w:tcPr>
          <w:p>
            <w:pPr>
              <w:pStyle w:val="14"/>
            </w:pPr>
            <w:r>
              <w:t>学校冬季取暖质量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学校冬季取暖电费的金额</w:t>
            </w:r>
          </w:p>
        </w:tc>
        <w:tc>
          <w:tcPr>
            <w:tcW w:w="5386" w:type="dxa"/>
            <w:vAlign w:val="center"/>
          </w:tcPr>
          <w:p>
            <w:pPr>
              <w:pStyle w:val="14"/>
            </w:pPr>
            <w:r>
              <w:t>学校冬季取暖电费的金额</w:t>
            </w:r>
          </w:p>
        </w:tc>
        <w:tc>
          <w:tcPr>
            <w:tcW w:w="2268" w:type="dxa"/>
            <w:vAlign w:val="center"/>
          </w:tcPr>
          <w:p>
            <w:pPr>
              <w:pStyle w:val="14"/>
            </w:pPr>
            <w:r>
              <w:t>43万元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学校冬季取暖质量</w:t>
            </w:r>
          </w:p>
        </w:tc>
        <w:tc>
          <w:tcPr>
            <w:tcW w:w="5386" w:type="dxa"/>
            <w:vAlign w:val="center"/>
          </w:tcPr>
          <w:p>
            <w:pPr>
              <w:pStyle w:val="14"/>
            </w:pPr>
            <w:r>
              <w:t>学校冬季取暖质量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19、学校教育补贴绩效目标表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13091125P00014410002B</w:t>
            </w:r>
          </w:p>
        </w:tc>
        <w:tc>
          <w:tcPr>
            <w:tcW w:w="2835" w:type="dxa"/>
            <w:vAlign w:val="center"/>
          </w:tcPr>
          <w:p>
            <w:pPr>
              <w:pStyle w:val="12"/>
            </w:pPr>
            <w:r>
              <w:t>项目名称</w:t>
            </w:r>
          </w:p>
        </w:tc>
        <w:tc>
          <w:tcPr>
            <w:tcW w:w="6095" w:type="dxa"/>
            <w:gridSpan w:val="3"/>
            <w:vAlign w:val="center"/>
          </w:tcPr>
          <w:p>
            <w:pPr>
              <w:pStyle w:val="14"/>
            </w:pPr>
            <w:r>
              <w:t>学校教育补贴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108.02</w:t>
            </w:r>
          </w:p>
        </w:tc>
        <w:tc>
          <w:tcPr>
            <w:tcW w:w="2835" w:type="dxa"/>
            <w:vAlign w:val="center"/>
          </w:tcPr>
          <w:p>
            <w:pPr>
              <w:pStyle w:val="12"/>
            </w:pPr>
            <w:r>
              <w:t>其中：财政    资金</w:t>
            </w:r>
          </w:p>
        </w:tc>
        <w:tc>
          <w:tcPr>
            <w:tcW w:w="2551" w:type="dxa"/>
            <w:vAlign w:val="center"/>
          </w:tcPr>
          <w:p>
            <w:pPr>
              <w:pStyle w:val="14"/>
            </w:pPr>
            <w:r>
              <w:t>108.02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学校教育补贴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27.01</w:t>
            </w:r>
          </w:p>
        </w:tc>
        <w:tc>
          <w:tcPr>
            <w:tcW w:w="2835" w:type="dxa"/>
            <w:vAlign w:val="center"/>
          </w:tcPr>
          <w:p>
            <w:pPr>
              <w:pStyle w:val="15"/>
            </w:pPr>
            <w:r>
              <w:t>54.01</w:t>
            </w:r>
          </w:p>
        </w:tc>
        <w:tc>
          <w:tcPr>
            <w:tcW w:w="2551" w:type="dxa"/>
            <w:vAlign w:val="center"/>
          </w:tcPr>
          <w:p>
            <w:pPr>
              <w:pStyle w:val="15"/>
            </w:pPr>
            <w:r>
              <w:t>81.02</w:t>
            </w:r>
          </w:p>
        </w:tc>
        <w:tc>
          <w:tcPr>
            <w:tcW w:w="3544" w:type="dxa"/>
            <w:gridSpan w:val="2"/>
            <w:vAlign w:val="center"/>
          </w:tcPr>
          <w:p>
            <w:pPr>
              <w:pStyle w:val="15"/>
            </w:pPr>
            <w:r>
              <w:t>108.02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实现学校教育补贴，提高办学质量</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学校教育补贴额度</w:t>
            </w:r>
          </w:p>
        </w:tc>
        <w:tc>
          <w:tcPr>
            <w:tcW w:w="5386" w:type="dxa"/>
            <w:vAlign w:val="center"/>
          </w:tcPr>
          <w:p>
            <w:pPr>
              <w:pStyle w:val="14"/>
            </w:pPr>
            <w:r>
              <w:t>学校教育补贴所需金额</w:t>
            </w:r>
          </w:p>
        </w:tc>
        <w:tc>
          <w:tcPr>
            <w:tcW w:w="2268" w:type="dxa"/>
            <w:vAlign w:val="center"/>
          </w:tcPr>
          <w:p>
            <w:pPr>
              <w:pStyle w:val="14"/>
            </w:pPr>
            <w:r>
              <w:t>≥108.2万元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学校教育补贴成本</w:t>
            </w:r>
          </w:p>
        </w:tc>
        <w:tc>
          <w:tcPr>
            <w:tcW w:w="5386" w:type="dxa"/>
            <w:vAlign w:val="center"/>
          </w:tcPr>
          <w:p>
            <w:pPr>
              <w:pStyle w:val="14"/>
            </w:pPr>
            <w:r>
              <w:t>学校教育补贴所需成本</w:t>
            </w:r>
          </w:p>
        </w:tc>
        <w:tc>
          <w:tcPr>
            <w:tcW w:w="2268" w:type="dxa"/>
            <w:vAlign w:val="center"/>
          </w:tcPr>
          <w:p>
            <w:pPr>
              <w:pStyle w:val="14"/>
            </w:pPr>
            <w:r>
              <w:t>≥108.2万元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20、学校软硬件改造与建设（办公费）绩效目标表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13091125P00015110002H</w:t>
            </w:r>
          </w:p>
        </w:tc>
        <w:tc>
          <w:tcPr>
            <w:tcW w:w="2835" w:type="dxa"/>
            <w:vAlign w:val="center"/>
          </w:tcPr>
          <w:p>
            <w:pPr>
              <w:pStyle w:val="12"/>
            </w:pPr>
            <w:r>
              <w:t>项目名称</w:t>
            </w:r>
          </w:p>
        </w:tc>
        <w:tc>
          <w:tcPr>
            <w:tcW w:w="6095" w:type="dxa"/>
            <w:gridSpan w:val="3"/>
            <w:vAlign w:val="center"/>
          </w:tcPr>
          <w:p>
            <w:pPr>
              <w:pStyle w:val="14"/>
            </w:pPr>
            <w:r>
              <w:t>学校软硬件改造与建设（办公费）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101.79</w:t>
            </w:r>
          </w:p>
        </w:tc>
        <w:tc>
          <w:tcPr>
            <w:tcW w:w="2835" w:type="dxa"/>
            <w:vAlign w:val="center"/>
          </w:tcPr>
          <w:p>
            <w:pPr>
              <w:pStyle w:val="12"/>
            </w:pPr>
            <w:r>
              <w:t>其中：财政    资金</w:t>
            </w:r>
          </w:p>
        </w:tc>
        <w:tc>
          <w:tcPr>
            <w:tcW w:w="2551" w:type="dxa"/>
            <w:vAlign w:val="center"/>
          </w:tcPr>
          <w:p>
            <w:pPr>
              <w:pStyle w:val="14"/>
            </w:pPr>
            <w:r>
              <w:t>101.79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学校软硬件改造与建设（办公费）</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25.45</w:t>
            </w:r>
          </w:p>
        </w:tc>
        <w:tc>
          <w:tcPr>
            <w:tcW w:w="2835" w:type="dxa"/>
            <w:vAlign w:val="center"/>
          </w:tcPr>
          <w:p>
            <w:pPr>
              <w:pStyle w:val="15"/>
            </w:pPr>
            <w:r>
              <w:t>50.90</w:t>
            </w:r>
          </w:p>
        </w:tc>
        <w:tc>
          <w:tcPr>
            <w:tcW w:w="2551" w:type="dxa"/>
            <w:vAlign w:val="center"/>
          </w:tcPr>
          <w:p>
            <w:pPr>
              <w:pStyle w:val="15"/>
            </w:pPr>
            <w:r>
              <w:t>76.34</w:t>
            </w:r>
          </w:p>
        </w:tc>
        <w:tc>
          <w:tcPr>
            <w:tcW w:w="3544" w:type="dxa"/>
            <w:gridSpan w:val="2"/>
            <w:vAlign w:val="center"/>
          </w:tcPr>
          <w:p>
            <w:pPr>
              <w:pStyle w:val="15"/>
            </w:pPr>
            <w:r>
              <w:t>101.79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1.进行学校软硬件改造与建设，优化教学环境</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学校软硬件改造及建设办公费金额</w:t>
            </w:r>
          </w:p>
        </w:tc>
        <w:tc>
          <w:tcPr>
            <w:tcW w:w="5386" w:type="dxa"/>
            <w:vAlign w:val="center"/>
          </w:tcPr>
          <w:p>
            <w:pPr>
              <w:pStyle w:val="14"/>
            </w:pPr>
            <w:r>
              <w:t xml:space="preserve"> 学校软硬件改造及建设办公费总费用</w:t>
            </w:r>
          </w:p>
        </w:tc>
        <w:tc>
          <w:tcPr>
            <w:tcW w:w="2268" w:type="dxa"/>
            <w:vAlign w:val="center"/>
          </w:tcPr>
          <w:p>
            <w:pPr>
              <w:pStyle w:val="14"/>
            </w:pPr>
            <w:r>
              <w:t>≥101.79万元</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学校软硬件办公质量</w:t>
            </w:r>
          </w:p>
        </w:tc>
        <w:tc>
          <w:tcPr>
            <w:tcW w:w="5386" w:type="dxa"/>
            <w:vAlign w:val="center"/>
          </w:tcPr>
          <w:p>
            <w:pPr>
              <w:pStyle w:val="14"/>
            </w:pPr>
            <w:r>
              <w:t>学校软硬件修缮情况</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学校软硬件办公时长</w:t>
            </w:r>
          </w:p>
        </w:tc>
        <w:tc>
          <w:tcPr>
            <w:tcW w:w="5386" w:type="dxa"/>
            <w:vAlign w:val="center"/>
          </w:tcPr>
          <w:p>
            <w:pPr>
              <w:pStyle w:val="14"/>
            </w:pPr>
            <w:r>
              <w:t>学校软硬件修缮费的使用时间</w:t>
            </w:r>
          </w:p>
        </w:tc>
        <w:tc>
          <w:tcPr>
            <w:tcW w:w="2268" w:type="dxa"/>
            <w:vAlign w:val="center"/>
          </w:tcPr>
          <w:p>
            <w:pPr>
              <w:pStyle w:val="14"/>
            </w:pPr>
            <w:r>
              <w:t>1年</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 xml:space="preserve"> 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21、学校软硬件改造与建设（修缮费）绩效目标表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13091125P00014910002P</w:t>
            </w:r>
          </w:p>
        </w:tc>
        <w:tc>
          <w:tcPr>
            <w:tcW w:w="2835" w:type="dxa"/>
            <w:vAlign w:val="center"/>
          </w:tcPr>
          <w:p>
            <w:pPr>
              <w:pStyle w:val="12"/>
            </w:pPr>
            <w:r>
              <w:t>项目名称</w:t>
            </w:r>
          </w:p>
        </w:tc>
        <w:tc>
          <w:tcPr>
            <w:tcW w:w="6095" w:type="dxa"/>
            <w:gridSpan w:val="3"/>
            <w:vAlign w:val="center"/>
          </w:tcPr>
          <w:p>
            <w:pPr>
              <w:pStyle w:val="14"/>
            </w:pPr>
            <w:r>
              <w:t>学校软硬件改造与建设（修缮费）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80.60</w:t>
            </w:r>
          </w:p>
        </w:tc>
        <w:tc>
          <w:tcPr>
            <w:tcW w:w="2835" w:type="dxa"/>
            <w:vAlign w:val="center"/>
          </w:tcPr>
          <w:p>
            <w:pPr>
              <w:pStyle w:val="12"/>
            </w:pPr>
            <w:r>
              <w:t>其中：财政    资金</w:t>
            </w:r>
          </w:p>
        </w:tc>
        <w:tc>
          <w:tcPr>
            <w:tcW w:w="2551" w:type="dxa"/>
            <w:vAlign w:val="center"/>
          </w:tcPr>
          <w:p>
            <w:pPr>
              <w:pStyle w:val="14"/>
            </w:pPr>
            <w:r>
              <w:t>80.60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学校软硬件改造与建设（修缮费）</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20.15</w:t>
            </w:r>
          </w:p>
        </w:tc>
        <w:tc>
          <w:tcPr>
            <w:tcW w:w="2835" w:type="dxa"/>
            <w:vAlign w:val="center"/>
          </w:tcPr>
          <w:p>
            <w:pPr>
              <w:pStyle w:val="15"/>
            </w:pPr>
            <w:r>
              <w:t>40.30</w:t>
            </w:r>
          </w:p>
        </w:tc>
        <w:tc>
          <w:tcPr>
            <w:tcW w:w="2551" w:type="dxa"/>
            <w:vAlign w:val="center"/>
          </w:tcPr>
          <w:p>
            <w:pPr>
              <w:pStyle w:val="15"/>
            </w:pPr>
            <w:r>
              <w:t>60.45</w:t>
            </w:r>
          </w:p>
        </w:tc>
        <w:tc>
          <w:tcPr>
            <w:tcW w:w="3544" w:type="dxa"/>
            <w:gridSpan w:val="2"/>
            <w:vAlign w:val="center"/>
          </w:tcPr>
          <w:p>
            <w:pPr>
              <w:pStyle w:val="15"/>
            </w:pPr>
            <w:r>
              <w:t>80.60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进行学校软硬件改造与建设，优化教学环境</w:t>
            </w:r>
            <w:r>
              <w:tab/>
            </w:r>
            <w:r>
              <w:tab/>
            </w:r>
            <w:r>
              <w:tab/>
            </w:r>
            <w:r>
              <w:tab/>
            </w:r>
            <w:r>
              <w:tab/>
            </w:r>
            <w:r>
              <w:tab/>
            </w:r>
          </w:p>
          <w:p>
            <w:pPr>
              <w:pStyle w:val="14"/>
            </w:pP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学校软硬件修缮费用</w:t>
            </w:r>
          </w:p>
        </w:tc>
        <w:tc>
          <w:tcPr>
            <w:tcW w:w="5386" w:type="dxa"/>
            <w:vAlign w:val="center"/>
          </w:tcPr>
          <w:p>
            <w:pPr>
              <w:pStyle w:val="14"/>
            </w:pPr>
            <w:r>
              <w:t>学校软硬件修缮总金额</w:t>
            </w:r>
          </w:p>
        </w:tc>
        <w:tc>
          <w:tcPr>
            <w:tcW w:w="2268" w:type="dxa"/>
            <w:vAlign w:val="center"/>
          </w:tcPr>
          <w:p>
            <w:pPr>
              <w:pStyle w:val="14"/>
            </w:pPr>
            <w:r>
              <w:t>80.6万元</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学校软硬件修缮质量</w:t>
            </w:r>
          </w:p>
        </w:tc>
        <w:tc>
          <w:tcPr>
            <w:tcW w:w="5386" w:type="dxa"/>
            <w:vAlign w:val="center"/>
          </w:tcPr>
          <w:p>
            <w:pPr>
              <w:pStyle w:val="14"/>
            </w:pPr>
            <w:r>
              <w:t>学校软硬件修缮情况</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学校软硬件修缮时长</w:t>
            </w:r>
          </w:p>
        </w:tc>
        <w:tc>
          <w:tcPr>
            <w:tcW w:w="5386" w:type="dxa"/>
            <w:vAlign w:val="center"/>
          </w:tcPr>
          <w:p>
            <w:pPr>
              <w:pStyle w:val="14"/>
            </w:pPr>
            <w:r>
              <w:t>学校软硬件修缮费的使用时间</w:t>
            </w:r>
          </w:p>
        </w:tc>
        <w:tc>
          <w:tcPr>
            <w:tcW w:w="2268" w:type="dxa"/>
            <w:vAlign w:val="center"/>
          </w:tcPr>
          <w:p>
            <w:pPr>
              <w:pStyle w:val="14"/>
            </w:pPr>
            <w:r>
              <w:t>≥1年</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家长调查问卷</w:t>
            </w:r>
          </w:p>
        </w:tc>
        <w:tc>
          <w:tcPr>
            <w:tcW w:w="2268" w:type="dxa"/>
            <w:vAlign w:val="center"/>
          </w:tcPr>
          <w:p>
            <w:pPr>
              <w:pStyle w:val="14"/>
            </w:pPr>
            <w:r>
              <w:t>≥85%</w:t>
            </w:r>
          </w:p>
        </w:tc>
        <w:tc>
          <w:tcPr>
            <w:tcW w:w="1276" w:type="dxa"/>
            <w:vAlign w:val="center"/>
          </w:tcPr>
          <w:p>
            <w:pPr>
              <w:pStyle w:val="14"/>
            </w:pPr>
            <w:r>
              <w:t>兴业路小学2025年预算表</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22、义务教育阶段特殊教育学校和随班就读残疾学生生均公用经费绩效目标表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13091125P00001510002K</w:t>
            </w:r>
          </w:p>
        </w:tc>
        <w:tc>
          <w:tcPr>
            <w:tcW w:w="2835" w:type="dxa"/>
            <w:vAlign w:val="center"/>
          </w:tcPr>
          <w:p>
            <w:pPr>
              <w:pStyle w:val="12"/>
            </w:pPr>
            <w:r>
              <w:t>项目名称</w:t>
            </w:r>
          </w:p>
        </w:tc>
        <w:tc>
          <w:tcPr>
            <w:tcW w:w="6095" w:type="dxa"/>
            <w:gridSpan w:val="3"/>
            <w:vAlign w:val="center"/>
          </w:tcPr>
          <w:p>
            <w:pPr>
              <w:pStyle w:val="14"/>
            </w:pPr>
            <w:r>
              <w:t>义务教育阶段特殊教育学校和随班就读残疾学生生均公用经费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0.77</w:t>
            </w:r>
          </w:p>
        </w:tc>
        <w:tc>
          <w:tcPr>
            <w:tcW w:w="2835" w:type="dxa"/>
            <w:vAlign w:val="center"/>
          </w:tcPr>
          <w:p>
            <w:pPr>
              <w:pStyle w:val="12"/>
            </w:pPr>
            <w:r>
              <w:t>其中：财政    资金</w:t>
            </w:r>
          </w:p>
        </w:tc>
        <w:tc>
          <w:tcPr>
            <w:tcW w:w="2551" w:type="dxa"/>
            <w:vAlign w:val="center"/>
          </w:tcPr>
          <w:p>
            <w:pPr>
              <w:pStyle w:val="14"/>
            </w:pPr>
            <w:r>
              <w:t>0.77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义务教育阶段特殊教育学校和随班就读学生的生均公用经费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0.77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1.义务教育阶段特殊教育学校和随班就读残疾学生生均公用经费</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维持学校正常运转</w:t>
            </w:r>
          </w:p>
        </w:tc>
        <w:tc>
          <w:tcPr>
            <w:tcW w:w="5386" w:type="dxa"/>
            <w:vAlign w:val="center"/>
          </w:tcPr>
          <w:p>
            <w:pPr>
              <w:pStyle w:val="14"/>
            </w:pPr>
            <w:r>
              <w:t>维持学校正常运转</w:t>
            </w:r>
          </w:p>
        </w:tc>
        <w:tc>
          <w:tcPr>
            <w:tcW w:w="2268" w:type="dxa"/>
            <w:vAlign w:val="center"/>
          </w:tcPr>
          <w:p>
            <w:pPr>
              <w:pStyle w:val="14"/>
            </w:pPr>
            <w:r>
              <w:t>正常</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生均公用经费金额</w:t>
            </w:r>
          </w:p>
        </w:tc>
        <w:tc>
          <w:tcPr>
            <w:tcW w:w="5386" w:type="dxa"/>
            <w:vAlign w:val="center"/>
          </w:tcPr>
          <w:p>
            <w:pPr>
              <w:pStyle w:val="14"/>
            </w:pPr>
            <w:r>
              <w:t>生均公用经费</w:t>
            </w:r>
          </w:p>
        </w:tc>
        <w:tc>
          <w:tcPr>
            <w:tcW w:w="2268" w:type="dxa"/>
            <w:vAlign w:val="center"/>
          </w:tcPr>
          <w:p>
            <w:pPr>
              <w:pStyle w:val="14"/>
            </w:pPr>
            <w:r>
              <w:t>≥0.77万元</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生均公用经费金额</w:t>
            </w:r>
          </w:p>
        </w:tc>
        <w:tc>
          <w:tcPr>
            <w:tcW w:w="5386" w:type="dxa"/>
            <w:vAlign w:val="center"/>
          </w:tcPr>
          <w:p>
            <w:pPr>
              <w:pStyle w:val="14"/>
            </w:pPr>
            <w:r>
              <w:t>生均公用经费金额</w:t>
            </w:r>
          </w:p>
        </w:tc>
        <w:tc>
          <w:tcPr>
            <w:tcW w:w="2268" w:type="dxa"/>
            <w:vAlign w:val="center"/>
          </w:tcPr>
          <w:p>
            <w:pPr>
              <w:pStyle w:val="14"/>
            </w:pPr>
            <w:r>
              <w:t>≥0.77万元</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生均公用经费成本</w:t>
            </w:r>
          </w:p>
        </w:tc>
        <w:tc>
          <w:tcPr>
            <w:tcW w:w="5386" w:type="dxa"/>
            <w:vAlign w:val="center"/>
          </w:tcPr>
          <w:p>
            <w:pPr>
              <w:pStyle w:val="14"/>
            </w:pPr>
            <w:r>
              <w:t>生均公用经费成本</w:t>
            </w:r>
          </w:p>
        </w:tc>
        <w:tc>
          <w:tcPr>
            <w:tcW w:w="2268" w:type="dxa"/>
            <w:vAlign w:val="center"/>
          </w:tcPr>
          <w:p>
            <w:pPr>
              <w:pStyle w:val="14"/>
            </w:pPr>
            <w:r>
              <w:t>≥0.77万元</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提高学生入学率</w:t>
            </w:r>
          </w:p>
        </w:tc>
        <w:tc>
          <w:tcPr>
            <w:tcW w:w="5386" w:type="dxa"/>
            <w:vAlign w:val="center"/>
          </w:tcPr>
          <w:p>
            <w:pPr>
              <w:pStyle w:val="14"/>
            </w:pPr>
            <w:r>
              <w:t>提高学生入学率</w:t>
            </w:r>
          </w:p>
        </w:tc>
        <w:tc>
          <w:tcPr>
            <w:tcW w:w="2268" w:type="dxa"/>
            <w:vAlign w:val="center"/>
          </w:tcPr>
          <w:p>
            <w:pPr>
              <w:pStyle w:val="14"/>
            </w:pPr>
            <w:r>
              <w:t>90%</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改善教学环境</w:t>
            </w:r>
          </w:p>
        </w:tc>
        <w:tc>
          <w:tcPr>
            <w:tcW w:w="5386" w:type="dxa"/>
            <w:vAlign w:val="center"/>
          </w:tcPr>
          <w:p>
            <w:pPr>
              <w:pStyle w:val="14"/>
            </w:pPr>
            <w:r>
              <w:t>改善教学环境</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提高教学质量</w:t>
            </w:r>
          </w:p>
        </w:tc>
        <w:tc>
          <w:tcPr>
            <w:tcW w:w="5386" w:type="dxa"/>
            <w:vAlign w:val="center"/>
          </w:tcPr>
          <w:p>
            <w:pPr>
              <w:pStyle w:val="14"/>
            </w:pPr>
            <w:r>
              <w:t>提高教学质量</w:t>
            </w:r>
          </w:p>
        </w:tc>
        <w:tc>
          <w:tcPr>
            <w:tcW w:w="2268" w:type="dxa"/>
            <w:vAlign w:val="center"/>
          </w:tcPr>
          <w:p>
            <w:pPr>
              <w:pStyle w:val="14"/>
            </w:pPr>
            <w:r>
              <w:t>良好</w:t>
            </w:r>
          </w:p>
        </w:tc>
        <w:tc>
          <w:tcPr>
            <w:tcW w:w="1276" w:type="dxa"/>
            <w:vAlign w:val="center"/>
          </w:tcPr>
          <w:p>
            <w:pPr>
              <w:pStyle w:val="14"/>
            </w:pPr>
            <w:r>
              <w:t>2025年预算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良好</w:t>
            </w:r>
          </w:p>
        </w:tc>
        <w:tc>
          <w:tcPr>
            <w:tcW w:w="1276" w:type="dxa"/>
            <w:vAlign w:val="center"/>
          </w:tcPr>
          <w:p>
            <w:pPr>
              <w:pStyle w:val="14"/>
            </w:pPr>
            <w:r>
              <w:t>2025年预算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23、在编教师通讯费绩效目标表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13091125P00010810001H</w:t>
            </w:r>
          </w:p>
        </w:tc>
        <w:tc>
          <w:tcPr>
            <w:tcW w:w="2835" w:type="dxa"/>
            <w:vAlign w:val="center"/>
          </w:tcPr>
          <w:p>
            <w:pPr>
              <w:pStyle w:val="12"/>
            </w:pPr>
            <w:r>
              <w:t>项目名称</w:t>
            </w:r>
          </w:p>
        </w:tc>
        <w:tc>
          <w:tcPr>
            <w:tcW w:w="6095" w:type="dxa"/>
            <w:gridSpan w:val="3"/>
            <w:vAlign w:val="center"/>
          </w:tcPr>
          <w:p>
            <w:pPr>
              <w:pStyle w:val="14"/>
            </w:pPr>
            <w:r>
              <w:t>在编教师通讯费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39.60</w:t>
            </w:r>
          </w:p>
        </w:tc>
        <w:tc>
          <w:tcPr>
            <w:tcW w:w="2835" w:type="dxa"/>
            <w:vAlign w:val="center"/>
          </w:tcPr>
          <w:p>
            <w:pPr>
              <w:pStyle w:val="12"/>
            </w:pPr>
            <w:r>
              <w:t>其中：财政    资金</w:t>
            </w:r>
          </w:p>
        </w:tc>
        <w:tc>
          <w:tcPr>
            <w:tcW w:w="2551" w:type="dxa"/>
            <w:vAlign w:val="center"/>
          </w:tcPr>
          <w:p>
            <w:pPr>
              <w:pStyle w:val="14"/>
            </w:pPr>
            <w:r>
              <w:t>39.60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在编教师通讯费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9.90</w:t>
            </w:r>
          </w:p>
        </w:tc>
        <w:tc>
          <w:tcPr>
            <w:tcW w:w="2835" w:type="dxa"/>
            <w:vAlign w:val="center"/>
          </w:tcPr>
          <w:p>
            <w:pPr>
              <w:pStyle w:val="15"/>
            </w:pPr>
            <w:r>
              <w:t>19.80</w:t>
            </w:r>
          </w:p>
        </w:tc>
        <w:tc>
          <w:tcPr>
            <w:tcW w:w="2551" w:type="dxa"/>
            <w:vAlign w:val="center"/>
          </w:tcPr>
          <w:p>
            <w:pPr>
              <w:pStyle w:val="15"/>
            </w:pPr>
            <w:r>
              <w:t>29.70</w:t>
            </w:r>
          </w:p>
        </w:tc>
        <w:tc>
          <w:tcPr>
            <w:tcW w:w="3544" w:type="dxa"/>
            <w:gridSpan w:val="2"/>
            <w:vAlign w:val="center"/>
          </w:tcPr>
          <w:p>
            <w:pPr>
              <w:pStyle w:val="15"/>
            </w:pPr>
            <w:r>
              <w:t>39.60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1.保障教师生活质量，提高教学效率</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在编教师通讯费额度</w:t>
            </w:r>
          </w:p>
        </w:tc>
        <w:tc>
          <w:tcPr>
            <w:tcW w:w="5386" w:type="dxa"/>
            <w:vAlign w:val="center"/>
          </w:tcPr>
          <w:p>
            <w:pPr>
              <w:pStyle w:val="14"/>
            </w:pPr>
            <w:r>
              <w:t>在编教师津贴补贴所需金额</w:t>
            </w:r>
          </w:p>
        </w:tc>
        <w:tc>
          <w:tcPr>
            <w:tcW w:w="2268" w:type="dxa"/>
            <w:vAlign w:val="center"/>
          </w:tcPr>
          <w:p>
            <w:pPr>
              <w:pStyle w:val="14"/>
            </w:pPr>
            <w:r>
              <w:t>≥39.6万元</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在编教师通讯费成本</w:t>
            </w:r>
          </w:p>
        </w:tc>
        <w:tc>
          <w:tcPr>
            <w:tcW w:w="5386" w:type="dxa"/>
            <w:vAlign w:val="center"/>
          </w:tcPr>
          <w:p>
            <w:pPr>
              <w:pStyle w:val="14"/>
            </w:pPr>
            <w:r>
              <w:t>在编教师津贴补贴所需成本</w:t>
            </w:r>
          </w:p>
        </w:tc>
        <w:tc>
          <w:tcPr>
            <w:tcW w:w="2268" w:type="dxa"/>
            <w:vAlign w:val="center"/>
          </w:tcPr>
          <w:p>
            <w:pPr>
              <w:pStyle w:val="14"/>
            </w:pPr>
            <w:r>
              <w:t>≥39.6万元</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 xml:space="preserve"> 维持学校日常运转</w:t>
            </w:r>
          </w:p>
        </w:tc>
        <w:tc>
          <w:tcPr>
            <w:tcW w:w="2268" w:type="dxa"/>
            <w:vAlign w:val="center"/>
          </w:tcPr>
          <w:p>
            <w:pPr>
              <w:pStyle w:val="14"/>
            </w:pPr>
            <w:r>
              <w:t xml:space="preserve"> 良好</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提高小学的入园率</w:t>
            </w:r>
          </w:p>
        </w:tc>
        <w:tc>
          <w:tcPr>
            <w:tcW w:w="5386" w:type="dxa"/>
            <w:vAlign w:val="center"/>
          </w:tcPr>
          <w:p>
            <w:pPr>
              <w:pStyle w:val="14"/>
            </w:pPr>
            <w:r>
              <w:t>提高小学的入园率</w:t>
            </w:r>
          </w:p>
        </w:tc>
        <w:tc>
          <w:tcPr>
            <w:tcW w:w="2268" w:type="dxa"/>
            <w:vAlign w:val="center"/>
          </w:tcPr>
          <w:p>
            <w:pPr>
              <w:pStyle w:val="14"/>
            </w:pPr>
            <w:r>
              <w:t>100%</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良好</w:t>
            </w:r>
          </w:p>
        </w:tc>
        <w:tc>
          <w:tcPr>
            <w:tcW w:w="1276" w:type="dxa"/>
            <w:vAlign w:val="center"/>
          </w:tcPr>
          <w:p>
            <w:pPr>
              <w:pStyle w:val="14"/>
            </w:pPr>
            <w:r>
              <w:t>兴业路小学2025年预算表</w:t>
            </w:r>
          </w:p>
          <w:p>
            <w:pPr>
              <w:pStyle w:val="14"/>
            </w:pP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教师满意度</w:t>
            </w:r>
          </w:p>
        </w:tc>
        <w:tc>
          <w:tcPr>
            <w:tcW w:w="5386" w:type="dxa"/>
            <w:vAlign w:val="center"/>
          </w:tcPr>
          <w:p>
            <w:pPr>
              <w:pStyle w:val="14"/>
            </w:pPr>
            <w:r>
              <w:t>教师调查问卷</w:t>
            </w:r>
          </w:p>
        </w:tc>
        <w:tc>
          <w:tcPr>
            <w:tcW w:w="2268" w:type="dxa"/>
            <w:vAlign w:val="center"/>
          </w:tcPr>
          <w:p>
            <w:pPr>
              <w:pStyle w:val="14"/>
            </w:pPr>
            <w:r>
              <w:t>≥85%</w:t>
            </w:r>
          </w:p>
        </w:tc>
        <w:tc>
          <w:tcPr>
            <w:tcW w:w="1276" w:type="dxa"/>
            <w:vAlign w:val="center"/>
          </w:tcPr>
          <w:p>
            <w:pPr>
              <w:pStyle w:val="14"/>
            </w:pPr>
            <w:r>
              <w:t>兴业路小学2025年预算表</w:t>
            </w:r>
          </w:p>
          <w:p>
            <w:pPr>
              <w:pStyle w:val="14"/>
            </w:pPr>
          </w:p>
          <w:p>
            <w:pPr>
              <w:pStyle w:val="14"/>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362001沧州市兴业路小学本级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沧州市兴业路小学本级上年末固定资产金额为0.00万元（详见下表）。本年度拟购置固定资产总额为0.00万元，已按要求列入政府采购预算，详见政府采购预算表。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362001沧州市兴业路小学本级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MjFiMjg2ZGEwZjk2YjZiZWFlYzlmMWI0NTgxNmEifQ=="/>
  </w:docVars>
  <w:rsids>
    <w:rsidRoot w:val="00000000"/>
    <w:rsid w:val="368833A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160</Pages>
  <Words>33518</Words>
  <Characters>40774</Characters>
  <TotalTime>7</TotalTime>
  <ScaleCrop>false</ScaleCrop>
  <LinksUpToDate>false</LinksUpToDate>
  <CharactersWithSpaces>41782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2025-09-15T15:10:00Z</dcterms:created>
  <dc:creator>gwh</dc:creator>
  <cp:lastModifiedBy>gwh</cp:lastModifiedBy>
  <dcterms:modified xsi:type="dcterms:W3CDTF">2025-09-15T07:19:37Z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F392CD10592A4CAAA1A95A899D8C63A0_13</vt:lpwstr>
  </property>
</Properties>
</file>