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pPr>
      <w:bookmarkStart w:id="1" w:name="_GoBack"/>
      <w:bookmarkEnd w:id="1"/>
      <w:r>
        <w:rPr>
          <w:rFonts w:ascii="黑体" w:hAnsi="黑体" w:eastAsia="黑体" w:cs="黑体"/>
          <w:b/>
          <w:color w:val="000000"/>
          <w:sz w:val="44"/>
        </w:rPr>
        <w:t>2024年单位预算信息公开目录</w:t>
      </w:r>
    </w:p>
    <w:p>
      <w:pPr>
        <w:spacing w:before="0" w:after="0" w:line="240" w:lineRule="auto"/>
        <w:ind w:firstLine="0"/>
        <w:jc w:val="center"/>
        <w:outlineLvl w:val="9"/>
      </w:pPr>
      <w:r>
        <w:rPr>
          <w:rFonts w:ascii="黑体" w:hAnsi="黑体" w:eastAsia="黑体" w:cs="黑体"/>
          <w:b/>
          <w:color w:val="000000"/>
          <w:sz w:val="30"/>
        </w:rPr>
        <w:t xml:space="preserve"> </w:t>
      </w:r>
    </w:p>
    <w:p>
      <w:pPr>
        <w:pStyle w:val="2"/>
        <w:tabs>
          <w:tab w:val="right" w:leader="dot" w:pos="14562"/>
        </w:tabs>
      </w:pPr>
      <w:r>
        <w:fldChar w:fldCharType="begin"/>
      </w:r>
      <w:r>
        <w:instrText xml:space="preserve">TOC \o "4-4" \h \z \u</w:instrText>
      </w:r>
      <w:r>
        <w:fldChar w:fldCharType="separate"/>
      </w:r>
      <w:r>
        <w:fldChar w:fldCharType="begin"/>
      </w:r>
      <w:r>
        <w:instrText xml:space="preserve"> HYPERLINK \l "_Toc_4_4_0000000001" </w:instrText>
      </w:r>
      <w:r>
        <w:fldChar w:fldCharType="separate"/>
      </w:r>
      <w:r>
        <w:rPr>
          <w:b w:val="0"/>
        </w:rPr>
        <w:t>一、河北沧州经济开发区党政办公室本级收支预算</w:t>
      </w:r>
      <w:r>
        <w:tab/>
      </w:r>
      <w:r>
        <w:fldChar w:fldCharType="begin"/>
      </w:r>
      <w:r>
        <w:instrText xml:space="preserve">PAGEREF _Toc_4_4_0000000001 \h</w:instrText>
      </w:r>
      <w:r>
        <w:fldChar w:fldCharType="separate"/>
      </w:r>
      <w:r>
        <w:t>1</w:t>
      </w:r>
      <w:r>
        <w:fldChar w:fldCharType="end"/>
      </w:r>
      <w:r>
        <w:fldChar w:fldCharType="end"/>
      </w:r>
    </w:p>
    <w:p>
      <w:pPr>
        <w:sectPr>
          <w:pgSz w:w="16840" w:h="11900" w:orient="landscape"/>
          <w:pgMar w:top="1587" w:right="1134" w:bottom="1361" w:left="1134" w:header="720" w:footer="720" w:gutter="0"/>
          <w:pgNumType w:start="1"/>
          <w:cols w:space="720" w:num="1"/>
        </w:sectPr>
      </w:pPr>
      <w:r>
        <w:fldChar w:fldCharType="end"/>
      </w:r>
    </w:p>
    <w:p>
      <w:pPr>
        <w:spacing w:before="0" w:after="0"/>
        <w:ind w:firstLine="0"/>
        <w:jc w:val="center"/>
        <w:outlineLvl w:val="3"/>
      </w:pPr>
      <w:bookmarkStart w:id="0" w:name="_Toc_4_4_0000000001"/>
      <w:r>
        <w:rPr>
          <w:rFonts w:ascii="方正小标宋_GBK" w:hAnsi="方正小标宋_GBK" w:eastAsia="方正小标宋_GBK" w:cs="方正小标宋_GBK"/>
          <w:b w:val="0"/>
          <w:color w:val="000000"/>
          <w:sz w:val="44"/>
        </w:rPr>
        <w:t>一、河北沧州经济开发区党政办公室本级收支预算</w:t>
      </w:r>
      <w:bookmarkEnd w:id="0"/>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9"/>
            </w:pPr>
            <w:r>
              <w:t>330001河北沧州经济开发区党政办公室本级</w:t>
            </w:r>
          </w:p>
        </w:tc>
        <w:tc>
          <w:tcPr>
            <w:tcW w:w="2126" w:type="dxa"/>
            <w:tcBorders>
              <w:top w:val="single" w:color="FFFFFF" w:sz="6" w:space="0"/>
              <w:left w:val="single" w:color="FFFFFF" w:sz="6" w:space="0"/>
              <w:right w:val="single" w:color="FFFFFF" w:sz="6" w:space="0"/>
            </w:tcBorders>
            <w:vAlign w:val="center"/>
          </w:tcPr>
          <w:p>
            <w:pPr>
              <w:pStyle w:val="8"/>
            </w:pPr>
            <w:r>
              <w:t>预算年度：2024</w:t>
            </w:r>
          </w:p>
        </w:tc>
        <w:tc>
          <w:tcPr>
            <w:tcW w:w="6661"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6661" w:type="dxa"/>
            <w:gridSpan w:val="2"/>
            <w:vAlign w:val="center"/>
          </w:tcPr>
          <w:p>
            <w:pPr>
              <w:pStyle w:val="10"/>
            </w:pPr>
            <w:r>
              <w:t>收入</w:t>
            </w:r>
          </w:p>
        </w:tc>
        <w:tc>
          <w:tcPr>
            <w:tcW w:w="6661" w:type="dxa"/>
            <w:gridSpan w:val="2"/>
            <w:vAlign w:val="center"/>
          </w:tcPr>
          <w:p>
            <w:pPr>
              <w:pStyle w:val="10"/>
            </w:pPr>
            <w:r>
              <w:t>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0"/>
            </w:pPr>
            <w:r>
              <w:t>项  目</w:t>
            </w:r>
          </w:p>
        </w:tc>
        <w:tc>
          <w:tcPr>
            <w:tcW w:w="2126" w:type="dxa"/>
            <w:vAlign w:val="center"/>
          </w:tcPr>
          <w:p>
            <w:pPr>
              <w:pStyle w:val="10"/>
            </w:pPr>
            <w:r>
              <w:t>预算数</w:t>
            </w:r>
          </w:p>
        </w:tc>
        <w:tc>
          <w:tcPr>
            <w:tcW w:w="4535" w:type="dxa"/>
            <w:vAlign w:val="center"/>
          </w:tcPr>
          <w:p>
            <w:pPr>
              <w:pStyle w:val="10"/>
            </w:pPr>
            <w:r>
              <w:t>项  目</w:t>
            </w:r>
          </w:p>
        </w:tc>
        <w:tc>
          <w:tcPr>
            <w:tcW w:w="2126" w:type="dxa"/>
            <w:vAlign w:val="center"/>
          </w:tcPr>
          <w:p>
            <w:pPr>
              <w:pStyle w:val="10"/>
            </w:pPr>
            <w:r>
              <w:t>预算数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4535" w:type="dxa"/>
            <w:vAlign w:val="center"/>
          </w:tcPr>
          <w:p>
            <w:pPr>
              <w:pStyle w:val="10"/>
            </w:pPr>
            <w:r>
              <w:t>1</w:t>
            </w:r>
          </w:p>
        </w:tc>
        <w:tc>
          <w:tcPr>
            <w:tcW w:w="2126" w:type="dxa"/>
            <w:vAlign w:val="center"/>
          </w:tcPr>
          <w:p>
            <w:pPr>
              <w:pStyle w:val="10"/>
            </w:pPr>
            <w:r>
              <w:t>2</w:t>
            </w:r>
          </w:p>
        </w:tc>
        <w:tc>
          <w:tcPr>
            <w:tcW w:w="4535" w:type="dxa"/>
            <w:vAlign w:val="center"/>
          </w:tcPr>
          <w:p>
            <w:pPr>
              <w:pStyle w:val="10"/>
            </w:pPr>
            <w:r>
              <w:t>3</w:t>
            </w:r>
          </w:p>
        </w:tc>
        <w:tc>
          <w:tcPr>
            <w:tcW w:w="2126" w:type="dxa"/>
            <w:vAlign w:val="center"/>
          </w:tcPr>
          <w:p>
            <w:pPr>
              <w:pStyle w:val="10"/>
            </w:pPr>
            <w:r>
              <w:t>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4535" w:type="dxa"/>
            <w:vAlign w:val="center"/>
          </w:tcPr>
          <w:p>
            <w:pPr>
              <w:pStyle w:val="12"/>
            </w:pPr>
            <w:r>
              <w:t>一、一般公共预算拨款收入</w:t>
            </w:r>
          </w:p>
        </w:tc>
        <w:tc>
          <w:tcPr>
            <w:tcW w:w="2126" w:type="dxa"/>
            <w:vAlign w:val="center"/>
          </w:tcPr>
          <w:p>
            <w:pPr>
              <w:pStyle w:val="11"/>
            </w:pPr>
            <w:r>
              <w:t>2526.55</w:t>
            </w:r>
          </w:p>
        </w:tc>
        <w:tc>
          <w:tcPr>
            <w:tcW w:w="4535" w:type="dxa"/>
            <w:vAlign w:val="center"/>
          </w:tcPr>
          <w:p>
            <w:pPr>
              <w:pStyle w:val="12"/>
            </w:pPr>
            <w:r>
              <w:t>一、一般公共服务支出</w:t>
            </w:r>
          </w:p>
        </w:tc>
        <w:tc>
          <w:tcPr>
            <w:tcW w:w="2126" w:type="dxa"/>
            <w:vAlign w:val="center"/>
          </w:tcPr>
          <w:p>
            <w:pPr>
              <w:pStyle w:val="11"/>
            </w:pPr>
            <w:r>
              <w:t>2476.55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4535" w:type="dxa"/>
            <w:vAlign w:val="center"/>
          </w:tcPr>
          <w:p>
            <w:pPr>
              <w:pStyle w:val="12"/>
            </w:pPr>
            <w:r>
              <w:t>二、政府性基金预算拨款收入</w:t>
            </w:r>
          </w:p>
        </w:tc>
        <w:tc>
          <w:tcPr>
            <w:tcW w:w="2126" w:type="dxa"/>
            <w:vAlign w:val="center"/>
          </w:tcPr>
          <w:p>
            <w:pPr>
              <w:pStyle w:val="11"/>
            </w:pPr>
          </w:p>
        </w:tc>
        <w:tc>
          <w:tcPr>
            <w:tcW w:w="4535" w:type="dxa"/>
            <w:vAlign w:val="center"/>
          </w:tcPr>
          <w:p>
            <w:pPr>
              <w:pStyle w:val="12"/>
            </w:pPr>
            <w:r>
              <w:t>二、外交支出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4535" w:type="dxa"/>
            <w:vAlign w:val="center"/>
          </w:tcPr>
          <w:p>
            <w:pPr>
              <w:pStyle w:val="12"/>
            </w:pPr>
            <w:r>
              <w:t>三、国有资本经营预算拨款收入</w:t>
            </w:r>
          </w:p>
        </w:tc>
        <w:tc>
          <w:tcPr>
            <w:tcW w:w="2126" w:type="dxa"/>
            <w:vAlign w:val="center"/>
          </w:tcPr>
          <w:p>
            <w:pPr>
              <w:pStyle w:val="11"/>
            </w:pPr>
          </w:p>
        </w:tc>
        <w:tc>
          <w:tcPr>
            <w:tcW w:w="4535" w:type="dxa"/>
            <w:vAlign w:val="center"/>
          </w:tcPr>
          <w:p>
            <w:pPr>
              <w:pStyle w:val="12"/>
            </w:pPr>
            <w:r>
              <w:t>三、国防支出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4535" w:type="dxa"/>
            <w:vAlign w:val="center"/>
          </w:tcPr>
          <w:p>
            <w:pPr>
              <w:pStyle w:val="12"/>
            </w:pPr>
            <w:r>
              <w:t>四、财政专户管理资金收入</w:t>
            </w:r>
          </w:p>
        </w:tc>
        <w:tc>
          <w:tcPr>
            <w:tcW w:w="2126" w:type="dxa"/>
            <w:vAlign w:val="center"/>
          </w:tcPr>
          <w:p>
            <w:pPr>
              <w:pStyle w:val="11"/>
            </w:pPr>
          </w:p>
        </w:tc>
        <w:tc>
          <w:tcPr>
            <w:tcW w:w="4535" w:type="dxa"/>
            <w:vAlign w:val="center"/>
          </w:tcPr>
          <w:p>
            <w:pPr>
              <w:pStyle w:val="12"/>
            </w:pPr>
            <w:r>
              <w:t>四、公共安全支出</w:t>
            </w:r>
          </w:p>
        </w:tc>
        <w:tc>
          <w:tcPr>
            <w:tcW w:w="2126" w:type="dxa"/>
            <w:vAlign w:val="center"/>
          </w:tcPr>
          <w:p>
            <w:pPr>
              <w:pStyle w:val="11"/>
            </w:pPr>
            <w:r>
              <w:t>50.00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4535" w:type="dxa"/>
            <w:vAlign w:val="center"/>
          </w:tcPr>
          <w:p>
            <w:pPr>
              <w:pStyle w:val="12"/>
            </w:pPr>
            <w:r>
              <w:t>五、单位资金</w:t>
            </w:r>
          </w:p>
        </w:tc>
        <w:tc>
          <w:tcPr>
            <w:tcW w:w="2126" w:type="dxa"/>
            <w:vAlign w:val="center"/>
          </w:tcPr>
          <w:p>
            <w:pPr>
              <w:pStyle w:val="11"/>
            </w:pPr>
          </w:p>
        </w:tc>
        <w:tc>
          <w:tcPr>
            <w:tcW w:w="4535" w:type="dxa"/>
            <w:vAlign w:val="center"/>
          </w:tcPr>
          <w:p>
            <w:pPr>
              <w:pStyle w:val="12"/>
            </w:pPr>
            <w:r>
              <w:t>五、教育支出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六、科学技术支出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七、文化旅游体育与传媒支出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八、社会保障和就业支出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九、社会保险基金支出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十、卫生健康支出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十一、节能环保支出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十二、城乡社区支出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十三、农林水支出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十四、交通运输支出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十五、资源勘探工业信息等支出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十六、商业服务业等支出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十七、金融支出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十八、援助其他地区支出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十九、自然资源海洋气象等支出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二十、住房保障支出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二十一、粮油物资储备支出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二十二、国有资本经营预算支出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二十三、灾害防治及应急管理支出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二十四、预备费</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二十五、其他支出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二十六、转移性支出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二十七、债务还本支出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二十八、债务付息支出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二十九、债务发行费用支出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三十、抗疫特别国债安排的支出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三十一、人行科目</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4535" w:type="dxa"/>
            <w:vAlign w:val="center"/>
          </w:tcPr>
          <w:p>
            <w:pPr>
              <w:pStyle w:val="14"/>
            </w:pPr>
            <w:r>
              <w:t>本年收入合计</w:t>
            </w:r>
          </w:p>
        </w:tc>
        <w:tc>
          <w:tcPr>
            <w:tcW w:w="2126" w:type="dxa"/>
            <w:vAlign w:val="center"/>
          </w:tcPr>
          <w:p>
            <w:pPr>
              <w:pStyle w:val="15"/>
            </w:pPr>
            <w:r>
              <w:t>2526.55</w:t>
            </w:r>
          </w:p>
        </w:tc>
        <w:tc>
          <w:tcPr>
            <w:tcW w:w="4535" w:type="dxa"/>
            <w:vAlign w:val="center"/>
          </w:tcPr>
          <w:p>
            <w:pPr>
              <w:pStyle w:val="14"/>
            </w:pPr>
            <w:r>
              <w:t>本年支出合计</w:t>
            </w:r>
          </w:p>
        </w:tc>
        <w:tc>
          <w:tcPr>
            <w:tcW w:w="2126" w:type="dxa"/>
            <w:vAlign w:val="center"/>
          </w:tcPr>
          <w:p>
            <w:pPr>
              <w:pStyle w:val="15"/>
            </w:pPr>
            <w:r>
              <w:t>2526.55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4535" w:type="dxa"/>
            <w:vAlign w:val="center"/>
          </w:tcPr>
          <w:p>
            <w:pPr>
              <w:pStyle w:val="12"/>
            </w:pPr>
            <w:r>
              <w:t>上年结转结余</w:t>
            </w:r>
          </w:p>
        </w:tc>
        <w:tc>
          <w:tcPr>
            <w:tcW w:w="2126" w:type="dxa"/>
            <w:vAlign w:val="center"/>
          </w:tcPr>
          <w:p>
            <w:pPr>
              <w:pStyle w:val="11"/>
            </w:pPr>
          </w:p>
        </w:tc>
        <w:tc>
          <w:tcPr>
            <w:tcW w:w="4535" w:type="dxa"/>
            <w:vAlign w:val="center"/>
          </w:tcPr>
          <w:p>
            <w:pPr>
              <w:pStyle w:val="12"/>
            </w:pPr>
            <w:r>
              <w:t>年终结转结余</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4535" w:type="dxa"/>
            <w:vAlign w:val="center"/>
          </w:tcPr>
          <w:p>
            <w:pPr>
              <w:pStyle w:val="14"/>
            </w:pPr>
            <w:r>
              <w:t>收入总计</w:t>
            </w:r>
          </w:p>
        </w:tc>
        <w:tc>
          <w:tcPr>
            <w:tcW w:w="2126" w:type="dxa"/>
            <w:vAlign w:val="center"/>
          </w:tcPr>
          <w:p>
            <w:pPr>
              <w:pStyle w:val="15"/>
            </w:pPr>
            <w:r>
              <w:t>2526.55</w:t>
            </w:r>
          </w:p>
        </w:tc>
        <w:tc>
          <w:tcPr>
            <w:tcW w:w="4535" w:type="dxa"/>
            <w:vAlign w:val="center"/>
          </w:tcPr>
          <w:p>
            <w:pPr>
              <w:pStyle w:val="14"/>
            </w:pPr>
            <w:r>
              <w:t>支出总计</w:t>
            </w:r>
          </w:p>
        </w:tc>
        <w:tc>
          <w:tcPr>
            <w:tcW w:w="2126" w:type="dxa"/>
            <w:vAlign w:val="center"/>
          </w:tcPr>
          <w:p>
            <w:pPr>
              <w:pStyle w:val="15"/>
            </w:pPr>
            <w:r>
              <w:t>2526.55</w:t>
            </w:r>
          </w:p>
        </w:tc>
      </w:tr>
    </w:tbl>
    <w:p>
      <w:pPr>
        <w:sectPr>
          <w:footerReference r:id="rId3" w:type="default"/>
          <w:footerReference r:id="rId4" w:type="even"/>
          <w:pgSz w:w="16840" w:h="11900" w:orient="landscape"/>
          <w:pgMar w:top="1361" w:right="1020" w:bottom="1134" w:left="1020" w:header="720" w:footer="720" w:gutter="0"/>
          <w:pgNumType w:start="1"/>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9"/>
            </w:pPr>
            <w:r>
              <w:t>330001河北沧州经济开发区党政办公室本级</w:t>
            </w:r>
          </w:p>
        </w:tc>
        <w:tc>
          <w:tcPr>
            <w:tcW w:w="3402" w:type="dxa"/>
            <w:gridSpan w:val="3"/>
            <w:tcBorders>
              <w:top w:val="single" w:color="FFFFFF" w:sz="6" w:space="0"/>
              <w:left w:val="single" w:color="FFFFFF" w:sz="6" w:space="0"/>
              <w:right w:val="single" w:color="FFFFFF" w:sz="6" w:space="0"/>
            </w:tcBorders>
            <w:vAlign w:val="center"/>
          </w:tcPr>
          <w:p>
            <w:pPr>
              <w:pStyle w:val="8"/>
            </w:pPr>
            <w:r>
              <w:t>预算年度：2024</w:t>
            </w:r>
          </w:p>
        </w:tc>
        <w:tc>
          <w:tcPr>
            <w:tcW w:w="5670" w:type="dxa"/>
            <w:gridSpan w:val="5"/>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0"/>
            </w:pPr>
            <w:r>
              <w:t>序号</w:t>
            </w:r>
          </w:p>
        </w:tc>
        <w:tc>
          <w:tcPr>
            <w:tcW w:w="2551" w:type="dxa"/>
            <w:gridSpan w:val="2"/>
            <w:vAlign w:val="center"/>
          </w:tcPr>
          <w:p>
            <w:pPr>
              <w:pStyle w:val="10"/>
            </w:pPr>
            <w:r>
              <w:t>功能分类科目</w:t>
            </w:r>
          </w:p>
        </w:tc>
        <w:tc>
          <w:tcPr>
            <w:tcW w:w="1134" w:type="dxa"/>
            <w:vMerge w:val="restart"/>
            <w:vAlign w:val="center"/>
          </w:tcPr>
          <w:p>
            <w:pPr>
              <w:pStyle w:val="10"/>
            </w:pPr>
            <w:r>
              <w:t>合计</w:t>
            </w:r>
          </w:p>
        </w:tc>
        <w:tc>
          <w:tcPr>
            <w:tcW w:w="9072" w:type="dxa"/>
            <w:gridSpan w:val="8"/>
            <w:vAlign w:val="center"/>
          </w:tcPr>
          <w:p>
            <w:pPr>
              <w:pStyle w:val="10"/>
            </w:pPr>
            <w:r>
              <w:t>本年收入</w:t>
            </w:r>
          </w:p>
        </w:tc>
        <w:tc>
          <w:tcPr>
            <w:tcW w:w="1134" w:type="dxa"/>
            <w:vMerge w:val="restart"/>
            <w:vAlign w:val="center"/>
          </w:tcPr>
          <w:p>
            <w:pPr>
              <w:pStyle w:val="10"/>
            </w:pPr>
            <w:r>
              <w:t>上年结转</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0"/>
            </w:pPr>
            <w:r>
              <w:t>科目    编码</w:t>
            </w:r>
          </w:p>
        </w:tc>
        <w:tc>
          <w:tcPr>
            <w:tcW w:w="1559" w:type="dxa"/>
            <w:vAlign w:val="center"/>
          </w:tcPr>
          <w:p>
            <w:pPr>
              <w:pStyle w:val="10"/>
            </w:pPr>
            <w:r>
              <w:t>科目名称</w:t>
            </w:r>
          </w:p>
        </w:tc>
        <w:tc>
          <w:tcPr>
            <w:tcW w:w="1134" w:type="dxa"/>
            <w:vMerge w:val="continue"/>
          </w:tcPr>
          <w:p/>
        </w:tc>
        <w:tc>
          <w:tcPr>
            <w:tcW w:w="1134" w:type="dxa"/>
            <w:vAlign w:val="center"/>
          </w:tcPr>
          <w:p>
            <w:pPr>
              <w:pStyle w:val="10"/>
            </w:pPr>
            <w:r>
              <w:t>小计</w:t>
            </w:r>
          </w:p>
        </w:tc>
        <w:tc>
          <w:tcPr>
            <w:tcW w:w="1134" w:type="dxa"/>
            <w:vAlign w:val="center"/>
          </w:tcPr>
          <w:p>
            <w:pPr>
              <w:pStyle w:val="10"/>
            </w:pPr>
            <w:r>
              <w:t>财政拨款 收入</w:t>
            </w:r>
          </w:p>
        </w:tc>
        <w:tc>
          <w:tcPr>
            <w:tcW w:w="1134" w:type="dxa"/>
            <w:vAlign w:val="center"/>
          </w:tcPr>
          <w:p>
            <w:pPr>
              <w:pStyle w:val="10"/>
            </w:pPr>
            <w:r>
              <w:t>财政专户 收入</w:t>
            </w:r>
          </w:p>
        </w:tc>
        <w:tc>
          <w:tcPr>
            <w:tcW w:w="1134" w:type="dxa"/>
            <w:vAlign w:val="center"/>
          </w:tcPr>
          <w:p>
            <w:pPr>
              <w:pStyle w:val="10"/>
            </w:pPr>
            <w:r>
              <w:t>事业收入</w:t>
            </w:r>
          </w:p>
        </w:tc>
        <w:tc>
          <w:tcPr>
            <w:tcW w:w="1134" w:type="dxa"/>
            <w:vAlign w:val="center"/>
          </w:tcPr>
          <w:p>
            <w:pPr>
              <w:pStyle w:val="10"/>
            </w:pPr>
            <w:r>
              <w:t>经营收入</w:t>
            </w:r>
          </w:p>
        </w:tc>
        <w:tc>
          <w:tcPr>
            <w:tcW w:w="1134" w:type="dxa"/>
            <w:vAlign w:val="center"/>
          </w:tcPr>
          <w:p>
            <w:pPr>
              <w:pStyle w:val="10"/>
            </w:pPr>
            <w:r>
              <w:t>上级补助收入</w:t>
            </w:r>
          </w:p>
        </w:tc>
        <w:tc>
          <w:tcPr>
            <w:tcW w:w="1134" w:type="dxa"/>
            <w:vAlign w:val="center"/>
          </w:tcPr>
          <w:p>
            <w:pPr>
              <w:pStyle w:val="10"/>
            </w:pPr>
            <w:r>
              <w:t>附属单位上缴收入</w:t>
            </w:r>
          </w:p>
        </w:tc>
        <w:tc>
          <w:tcPr>
            <w:tcW w:w="1134" w:type="dxa"/>
            <w:vAlign w:val="center"/>
          </w:tcPr>
          <w:p>
            <w:pPr>
              <w:pStyle w:val="10"/>
            </w:pPr>
            <w:r>
              <w:t>其他收入</w:t>
            </w:r>
          </w:p>
        </w:tc>
        <w:tc>
          <w:tcPr>
            <w:tcW w:w="1134"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0"/>
            </w:pPr>
            <w:r>
              <w:t>栏次</w:t>
            </w:r>
          </w:p>
        </w:tc>
        <w:tc>
          <w:tcPr>
            <w:tcW w:w="992" w:type="dxa"/>
            <w:vAlign w:val="center"/>
          </w:tcPr>
          <w:p>
            <w:pPr>
              <w:pStyle w:val="10"/>
            </w:pPr>
            <w:r>
              <w:t>1</w:t>
            </w:r>
          </w:p>
        </w:tc>
        <w:tc>
          <w:tcPr>
            <w:tcW w:w="1559" w:type="dxa"/>
            <w:vAlign w:val="center"/>
          </w:tcPr>
          <w:p>
            <w:pPr>
              <w:pStyle w:val="10"/>
            </w:pPr>
            <w:r>
              <w:t>2</w:t>
            </w:r>
          </w:p>
        </w:tc>
        <w:tc>
          <w:tcPr>
            <w:tcW w:w="1134" w:type="dxa"/>
            <w:vAlign w:val="center"/>
          </w:tcPr>
          <w:p>
            <w:pPr>
              <w:pStyle w:val="10"/>
            </w:pPr>
            <w:r>
              <w:t>3</w:t>
            </w:r>
          </w:p>
        </w:tc>
        <w:tc>
          <w:tcPr>
            <w:tcW w:w="1134" w:type="dxa"/>
            <w:vAlign w:val="center"/>
          </w:tcPr>
          <w:p>
            <w:pPr>
              <w:pStyle w:val="10"/>
            </w:pPr>
            <w:r>
              <w:t>4</w:t>
            </w:r>
          </w:p>
        </w:tc>
        <w:tc>
          <w:tcPr>
            <w:tcW w:w="1134" w:type="dxa"/>
            <w:vAlign w:val="center"/>
          </w:tcPr>
          <w:p>
            <w:pPr>
              <w:pStyle w:val="10"/>
            </w:pPr>
            <w:r>
              <w:t>5</w:t>
            </w:r>
          </w:p>
        </w:tc>
        <w:tc>
          <w:tcPr>
            <w:tcW w:w="1134" w:type="dxa"/>
            <w:vAlign w:val="center"/>
          </w:tcPr>
          <w:p>
            <w:pPr>
              <w:pStyle w:val="10"/>
            </w:pPr>
            <w:r>
              <w:t>6</w:t>
            </w:r>
          </w:p>
        </w:tc>
        <w:tc>
          <w:tcPr>
            <w:tcW w:w="1134" w:type="dxa"/>
            <w:vAlign w:val="center"/>
          </w:tcPr>
          <w:p>
            <w:pPr>
              <w:pStyle w:val="10"/>
            </w:pPr>
            <w:r>
              <w:t>7</w:t>
            </w:r>
          </w:p>
        </w:tc>
        <w:tc>
          <w:tcPr>
            <w:tcW w:w="1134" w:type="dxa"/>
            <w:vAlign w:val="center"/>
          </w:tcPr>
          <w:p>
            <w:pPr>
              <w:pStyle w:val="10"/>
            </w:pPr>
            <w:r>
              <w:t>8</w:t>
            </w:r>
          </w:p>
        </w:tc>
        <w:tc>
          <w:tcPr>
            <w:tcW w:w="1134" w:type="dxa"/>
            <w:vAlign w:val="center"/>
          </w:tcPr>
          <w:p>
            <w:pPr>
              <w:pStyle w:val="10"/>
            </w:pPr>
            <w:r>
              <w:t>9</w:t>
            </w:r>
          </w:p>
        </w:tc>
        <w:tc>
          <w:tcPr>
            <w:tcW w:w="1134" w:type="dxa"/>
            <w:vAlign w:val="center"/>
          </w:tcPr>
          <w:p>
            <w:pPr>
              <w:pStyle w:val="10"/>
            </w:pPr>
            <w:r>
              <w:t>10</w:t>
            </w:r>
          </w:p>
        </w:tc>
        <w:tc>
          <w:tcPr>
            <w:tcW w:w="1134" w:type="dxa"/>
            <w:vAlign w:val="center"/>
          </w:tcPr>
          <w:p>
            <w:pPr>
              <w:pStyle w:val="10"/>
            </w:pPr>
            <w:r>
              <w:t>11</w:t>
            </w:r>
          </w:p>
        </w:tc>
        <w:tc>
          <w:tcPr>
            <w:tcW w:w="1134" w:type="dxa"/>
            <w:vAlign w:val="center"/>
          </w:tcPr>
          <w:p>
            <w:pPr>
              <w:pStyle w:val="10"/>
            </w:pPr>
            <w:r>
              <w:t>12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w:t>
            </w:r>
          </w:p>
        </w:tc>
        <w:tc>
          <w:tcPr>
            <w:tcW w:w="992" w:type="dxa"/>
            <w:vAlign w:val="center"/>
          </w:tcPr>
          <w:p>
            <w:pPr>
              <w:pStyle w:val="16"/>
            </w:pPr>
          </w:p>
        </w:tc>
        <w:tc>
          <w:tcPr>
            <w:tcW w:w="1559" w:type="dxa"/>
            <w:vAlign w:val="center"/>
          </w:tcPr>
          <w:p>
            <w:pPr>
              <w:pStyle w:val="14"/>
            </w:pPr>
            <w:r>
              <w:t>合计</w:t>
            </w:r>
          </w:p>
        </w:tc>
        <w:tc>
          <w:tcPr>
            <w:tcW w:w="1134" w:type="dxa"/>
            <w:vAlign w:val="center"/>
          </w:tcPr>
          <w:p>
            <w:pPr>
              <w:pStyle w:val="15"/>
            </w:pPr>
            <w:r>
              <w:t>2526.55</w:t>
            </w:r>
          </w:p>
        </w:tc>
        <w:tc>
          <w:tcPr>
            <w:tcW w:w="1134" w:type="dxa"/>
            <w:vAlign w:val="center"/>
          </w:tcPr>
          <w:p>
            <w:pPr>
              <w:pStyle w:val="15"/>
            </w:pPr>
            <w:r>
              <w:t>2526.55</w:t>
            </w:r>
          </w:p>
        </w:tc>
        <w:tc>
          <w:tcPr>
            <w:tcW w:w="1134" w:type="dxa"/>
            <w:vAlign w:val="center"/>
          </w:tcPr>
          <w:p>
            <w:pPr>
              <w:pStyle w:val="15"/>
            </w:pPr>
            <w:r>
              <w:t>2526.55</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w:t>
            </w:r>
          </w:p>
        </w:tc>
        <w:tc>
          <w:tcPr>
            <w:tcW w:w="992" w:type="dxa"/>
            <w:vAlign w:val="center"/>
          </w:tcPr>
          <w:p>
            <w:pPr>
              <w:pStyle w:val="12"/>
            </w:pPr>
            <w:r>
              <w:t>201</w:t>
            </w:r>
          </w:p>
        </w:tc>
        <w:tc>
          <w:tcPr>
            <w:tcW w:w="1559" w:type="dxa"/>
            <w:vAlign w:val="center"/>
          </w:tcPr>
          <w:p>
            <w:pPr>
              <w:pStyle w:val="12"/>
            </w:pPr>
            <w:r>
              <w:t>一般公共服务支出</w:t>
            </w:r>
          </w:p>
        </w:tc>
        <w:tc>
          <w:tcPr>
            <w:tcW w:w="1134" w:type="dxa"/>
            <w:vAlign w:val="center"/>
          </w:tcPr>
          <w:p>
            <w:pPr>
              <w:pStyle w:val="11"/>
            </w:pPr>
            <w:r>
              <w:t>2476.55</w:t>
            </w:r>
          </w:p>
        </w:tc>
        <w:tc>
          <w:tcPr>
            <w:tcW w:w="1134" w:type="dxa"/>
            <w:vAlign w:val="center"/>
          </w:tcPr>
          <w:p>
            <w:pPr>
              <w:pStyle w:val="11"/>
            </w:pPr>
            <w:r>
              <w:t>2476.55</w:t>
            </w:r>
          </w:p>
        </w:tc>
        <w:tc>
          <w:tcPr>
            <w:tcW w:w="1134" w:type="dxa"/>
            <w:vAlign w:val="center"/>
          </w:tcPr>
          <w:p>
            <w:pPr>
              <w:pStyle w:val="11"/>
            </w:pPr>
            <w:r>
              <w:t>2476.55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w:t>
            </w:r>
          </w:p>
        </w:tc>
        <w:tc>
          <w:tcPr>
            <w:tcW w:w="992" w:type="dxa"/>
            <w:vAlign w:val="center"/>
          </w:tcPr>
          <w:p>
            <w:pPr>
              <w:pStyle w:val="12"/>
            </w:pPr>
            <w:r>
              <w:t>20103</w:t>
            </w:r>
          </w:p>
        </w:tc>
        <w:tc>
          <w:tcPr>
            <w:tcW w:w="1559" w:type="dxa"/>
            <w:vAlign w:val="center"/>
          </w:tcPr>
          <w:p>
            <w:pPr>
              <w:pStyle w:val="12"/>
            </w:pPr>
            <w:r>
              <w:t>政府办公厅（室）及相关机构事务</w:t>
            </w:r>
          </w:p>
        </w:tc>
        <w:tc>
          <w:tcPr>
            <w:tcW w:w="1134" w:type="dxa"/>
            <w:vAlign w:val="center"/>
          </w:tcPr>
          <w:p>
            <w:pPr>
              <w:pStyle w:val="11"/>
            </w:pPr>
            <w:r>
              <w:t>2056.55</w:t>
            </w:r>
          </w:p>
        </w:tc>
        <w:tc>
          <w:tcPr>
            <w:tcW w:w="1134" w:type="dxa"/>
            <w:vAlign w:val="center"/>
          </w:tcPr>
          <w:p>
            <w:pPr>
              <w:pStyle w:val="11"/>
            </w:pPr>
            <w:r>
              <w:t>2056.55</w:t>
            </w:r>
          </w:p>
        </w:tc>
        <w:tc>
          <w:tcPr>
            <w:tcW w:w="1134" w:type="dxa"/>
            <w:vAlign w:val="center"/>
          </w:tcPr>
          <w:p>
            <w:pPr>
              <w:pStyle w:val="11"/>
            </w:pPr>
            <w:r>
              <w:t>2056.55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w:t>
            </w:r>
          </w:p>
        </w:tc>
        <w:tc>
          <w:tcPr>
            <w:tcW w:w="992" w:type="dxa"/>
            <w:vAlign w:val="center"/>
          </w:tcPr>
          <w:p>
            <w:pPr>
              <w:pStyle w:val="12"/>
            </w:pPr>
            <w:r>
              <w:t>2010302</w:t>
            </w:r>
          </w:p>
        </w:tc>
        <w:tc>
          <w:tcPr>
            <w:tcW w:w="1559" w:type="dxa"/>
            <w:vAlign w:val="center"/>
          </w:tcPr>
          <w:p>
            <w:pPr>
              <w:pStyle w:val="12"/>
            </w:pPr>
            <w:r>
              <w:t>一般行政管理事务</w:t>
            </w:r>
          </w:p>
        </w:tc>
        <w:tc>
          <w:tcPr>
            <w:tcW w:w="1134" w:type="dxa"/>
            <w:vAlign w:val="center"/>
          </w:tcPr>
          <w:p>
            <w:pPr>
              <w:pStyle w:val="11"/>
            </w:pPr>
            <w:r>
              <w:t>2056.55</w:t>
            </w:r>
          </w:p>
        </w:tc>
        <w:tc>
          <w:tcPr>
            <w:tcW w:w="1134" w:type="dxa"/>
            <w:vAlign w:val="center"/>
          </w:tcPr>
          <w:p>
            <w:pPr>
              <w:pStyle w:val="11"/>
            </w:pPr>
            <w:r>
              <w:t>2056.55</w:t>
            </w:r>
          </w:p>
        </w:tc>
        <w:tc>
          <w:tcPr>
            <w:tcW w:w="1134" w:type="dxa"/>
            <w:vAlign w:val="center"/>
          </w:tcPr>
          <w:p>
            <w:pPr>
              <w:pStyle w:val="11"/>
            </w:pPr>
            <w:r>
              <w:t>2056.55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5</w:t>
            </w:r>
          </w:p>
        </w:tc>
        <w:tc>
          <w:tcPr>
            <w:tcW w:w="992" w:type="dxa"/>
            <w:vAlign w:val="center"/>
          </w:tcPr>
          <w:p>
            <w:pPr>
              <w:pStyle w:val="12"/>
            </w:pPr>
            <w:r>
              <w:t>20108</w:t>
            </w:r>
          </w:p>
        </w:tc>
        <w:tc>
          <w:tcPr>
            <w:tcW w:w="1559" w:type="dxa"/>
            <w:vAlign w:val="center"/>
          </w:tcPr>
          <w:p>
            <w:pPr>
              <w:pStyle w:val="12"/>
            </w:pPr>
            <w:r>
              <w:t>审计事务</w:t>
            </w:r>
          </w:p>
        </w:tc>
        <w:tc>
          <w:tcPr>
            <w:tcW w:w="1134" w:type="dxa"/>
            <w:vAlign w:val="center"/>
          </w:tcPr>
          <w:p>
            <w:pPr>
              <w:pStyle w:val="11"/>
            </w:pPr>
            <w:r>
              <w:t>220.00</w:t>
            </w:r>
          </w:p>
        </w:tc>
        <w:tc>
          <w:tcPr>
            <w:tcW w:w="1134" w:type="dxa"/>
            <w:vAlign w:val="center"/>
          </w:tcPr>
          <w:p>
            <w:pPr>
              <w:pStyle w:val="11"/>
            </w:pPr>
            <w:r>
              <w:t>220.00</w:t>
            </w:r>
          </w:p>
        </w:tc>
        <w:tc>
          <w:tcPr>
            <w:tcW w:w="1134" w:type="dxa"/>
            <w:vAlign w:val="center"/>
          </w:tcPr>
          <w:p>
            <w:pPr>
              <w:pStyle w:val="11"/>
            </w:pPr>
            <w:r>
              <w:t>220.00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6</w:t>
            </w:r>
          </w:p>
        </w:tc>
        <w:tc>
          <w:tcPr>
            <w:tcW w:w="992" w:type="dxa"/>
            <w:vAlign w:val="center"/>
          </w:tcPr>
          <w:p>
            <w:pPr>
              <w:pStyle w:val="12"/>
            </w:pPr>
            <w:r>
              <w:t>2010802</w:t>
            </w:r>
          </w:p>
        </w:tc>
        <w:tc>
          <w:tcPr>
            <w:tcW w:w="1559" w:type="dxa"/>
            <w:vAlign w:val="center"/>
          </w:tcPr>
          <w:p>
            <w:pPr>
              <w:pStyle w:val="12"/>
            </w:pPr>
            <w:r>
              <w:t>一般行政管理事务</w:t>
            </w:r>
          </w:p>
        </w:tc>
        <w:tc>
          <w:tcPr>
            <w:tcW w:w="1134" w:type="dxa"/>
            <w:vAlign w:val="center"/>
          </w:tcPr>
          <w:p>
            <w:pPr>
              <w:pStyle w:val="11"/>
            </w:pPr>
            <w:r>
              <w:t>220.00</w:t>
            </w:r>
          </w:p>
        </w:tc>
        <w:tc>
          <w:tcPr>
            <w:tcW w:w="1134" w:type="dxa"/>
            <w:vAlign w:val="center"/>
          </w:tcPr>
          <w:p>
            <w:pPr>
              <w:pStyle w:val="11"/>
            </w:pPr>
            <w:r>
              <w:t>220.00</w:t>
            </w:r>
          </w:p>
        </w:tc>
        <w:tc>
          <w:tcPr>
            <w:tcW w:w="1134" w:type="dxa"/>
            <w:vAlign w:val="center"/>
          </w:tcPr>
          <w:p>
            <w:pPr>
              <w:pStyle w:val="11"/>
            </w:pPr>
            <w:r>
              <w:t>220.00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7</w:t>
            </w:r>
          </w:p>
        </w:tc>
        <w:tc>
          <w:tcPr>
            <w:tcW w:w="992" w:type="dxa"/>
            <w:vAlign w:val="center"/>
          </w:tcPr>
          <w:p>
            <w:pPr>
              <w:pStyle w:val="12"/>
            </w:pPr>
            <w:r>
              <w:t>20113</w:t>
            </w:r>
          </w:p>
        </w:tc>
        <w:tc>
          <w:tcPr>
            <w:tcW w:w="1559" w:type="dxa"/>
            <w:vAlign w:val="center"/>
          </w:tcPr>
          <w:p>
            <w:pPr>
              <w:pStyle w:val="12"/>
            </w:pPr>
            <w:r>
              <w:t>商贸事务</w:t>
            </w:r>
          </w:p>
        </w:tc>
        <w:tc>
          <w:tcPr>
            <w:tcW w:w="1134" w:type="dxa"/>
            <w:vAlign w:val="center"/>
          </w:tcPr>
          <w:p>
            <w:pPr>
              <w:pStyle w:val="11"/>
            </w:pPr>
            <w:r>
              <w:t>200.00</w:t>
            </w:r>
          </w:p>
        </w:tc>
        <w:tc>
          <w:tcPr>
            <w:tcW w:w="1134" w:type="dxa"/>
            <w:vAlign w:val="center"/>
          </w:tcPr>
          <w:p>
            <w:pPr>
              <w:pStyle w:val="11"/>
            </w:pPr>
            <w:r>
              <w:t>200.00</w:t>
            </w:r>
          </w:p>
        </w:tc>
        <w:tc>
          <w:tcPr>
            <w:tcW w:w="1134" w:type="dxa"/>
            <w:vAlign w:val="center"/>
          </w:tcPr>
          <w:p>
            <w:pPr>
              <w:pStyle w:val="11"/>
            </w:pPr>
            <w:r>
              <w:t>200.00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8</w:t>
            </w:r>
          </w:p>
        </w:tc>
        <w:tc>
          <w:tcPr>
            <w:tcW w:w="992" w:type="dxa"/>
            <w:vAlign w:val="center"/>
          </w:tcPr>
          <w:p>
            <w:pPr>
              <w:pStyle w:val="12"/>
            </w:pPr>
            <w:r>
              <w:t>2011308</w:t>
            </w:r>
          </w:p>
        </w:tc>
        <w:tc>
          <w:tcPr>
            <w:tcW w:w="1559" w:type="dxa"/>
            <w:vAlign w:val="center"/>
          </w:tcPr>
          <w:p>
            <w:pPr>
              <w:pStyle w:val="12"/>
            </w:pPr>
            <w:r>
              <w:t>招商引资</w:t>
            </w:r>
          </w:p>
        </w:tc>
        <w:tc>
          <w:tcPr>
            <w:tcW w:w="1134" w:type="dxa"/>
            <w:vAlign w:val="center"/>
          </w:tcPr>
          <w:p>
            <w:pPr>
              <w:pStyle w:val="11"/>
            </w:pPr>
            <w:r>
              <w:t>200.00</w:t>
            </w:r>
          </w:p>
        </w:tc>
        <w:tc>
          <w:tcPr>
            <w:tcW w:w="1134" w:type="dxa"/>
            <w:vAlign w:val="center"/>
          </w:tcPr>
          <w:p>
            <w:pPr>
              <w:pStyle w:val="11"/>
            </w:pPr>
            <w:r>
              <w:t>200.00</w:t>
            </w:r>
          </w:p>
        </w:tc>
        <w:tc>
          <w:tcPr>
            <w:tcW w:w="1134" w:type="dxa"/>
            <w:vAlign w:val="center"/>
          </w:tcPr>
          <w:p>
            <w:pPr>
              <w:pStyle w:val="11"/>
            </w:pPr>
            <w:r>
              <w:t>200.00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9</w:t>
            </w:r>
          </w:p>
        </w:tc>
        <w:tc>
          <w:tcPr>
            <w:tcW w:w="992" w:type="dxa"/>
            <w:vAlign w:val="center"/>
          </w:tcPr>
          <w:p>
            <w:pPr>
              <w:pStyle w:val="12"/>
            </w:pPr>
            <w:r>
              <w:t>204</w:t>
            </w:r>
          </w:p>
        </w:tc>
        <w:tc>
          <w:tcPr>
            <w:tcW w:w="1559" w:type="dxa"/>
            <w:vAlign w:val="center"/>
          </w:tcPr>
          <w:p>
            <w:pPr>
              <w:pStyle w:val="12"/>
            </w:pPr>
            <w:r>
              <w:t>公共安全支出</w:t>
            </w:r>
          </w:p>
        </w:tc>
        <w:tc>
          <w:tcPr>
            <w:tcW w:w="1134" w:type="dxa"/>
            <w:vAlign w:val="center"/>
          </w:tcPr>
          <w:p>
            <w:pPr>
              <w:pStyle w:val="11"/>
            </w:pPr>
            <w:r>
              <w:t>50.00</w:t>
            </w:r>
          </w:p>
        </w:tc>
        <w:tc>
          <w:tcPr>
            <w:tcW w:w="1134" w:type="dxa"/>
            <w:vAlign w:val="center"/>
          </w:tcPr>
          <w:p>
            <w:pPr>
              <w:pStyle w:val="11"/>
            </w:pPr>
            <w:r>
              <w:t>50.00</w:t>
            </w:r>
          </w:p>
        </w:tc>
        <w:tc>
          <w:tcPr>
            <w:tcW w:w="1134" w:type="dxa"/>
            <w:vAlign w:val="center"/>
          </w:tcPr>
          <w:p>
            <w:pPr>
              <w:pStyle w:val="11"/>
            </w:pPr>
            <w:r>
              <w:t>50.00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10</w:t>
            </w:r>
          </w:p>
        </w:tc>
        <w:tc>
          <w:tcPr>
            <w:tcW w:w="992" w:type="dxa"/>
            <w:vAlign w:val="center"/>
          </w:tcPr>
          <w:p>
            <w:pPr>
              <w:pStyle w:val="12"/>
            </w:pPr>
            <w:r>
              <w:t>20406</w:t>
            </w:r>
          </w:p>
        </w:tc>
        <w:tc>
          <w:tcPr>
            <w:tcW w:w="1559" w:type="dxa"/>
            <w:vAlign w:val="center"/>
          </w:tcPr>
          <w:p>
            <w:pPr>
              <w:pStyle w:val="12"/>
            </w:pPr>
            <w:r>
              <w:t>司法</w:t>
            </w:r>
          </w:p>
        </w:tc>
        <w:tc>
          <w:tcPr>
            <w:tcW w:w="1134" w:type="dxa"/>
            <w:vAlign w:val="center"/>
          </w:tcPr>
          <w:p>
            <w:pPr>
              <w:pStyle w:val="11"/>
            </w:pPr>
            <w:r>
              <w:t>50.00</w:t>
            </w:r>
          </w:p>
        </w:tc>
        <w:tc>
          <w:tcPr>
            <w:tcW w:w="1134" w:type="dxa"/>
            <w:vAlign w:val="center"/>
          </w:tcPr>
          <w:p>
            <w:pPr>
              <w:pStyle w:val="11"/>
            </w:pPr>
            <w:r>
              <w:t>50.00</w:t>
            </w:r>
          </w:p>
        </w:tc>
        <w:tc>
          <w:tcPr>
            <w:tcW w:w="1134" w:type="dxa"/>
            <w:vAlign w:val="center"/>
          </w:tcPr>
          <w:p>
            <w:pPr>
              <w:pStyle w:val="11"/>
            </w:pPr>
            <w:r>
              <w:t>50.00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11</w:t>
            </w:r>
          </w:p>
        </w:tc>
        <w:tc>
          <w:tcPr>
            <w:tcW w:w="992" w:type="dxa"/>
            <w:vAlign w:val="center"/>
          </w:tcPr>
          <w:p>
            <w:pPr>
              <w:pStyle w:val="12"/>
            </w:pPr>
            <w:r>
              <w:t>2040602</w:t>
            </w:r>
          </w:p>
        </w:tc>
        <w:tc>
          <w:tcPr>
            <w:tcW w:w="1559" w:type="dxa"/>
            <w:vAlign w:val="center"/>
          </w:tcPr>
          <w:p>
            <w:pPr>
              <w:pStyle w:val="12"/>
            </w:pPr>
            <w:r>
              <w:t>一般行政管理事务</w:t>
            </w:r>
          </w:p>
        </w:tc>
        <w:tc>
          <w:tcPr>
            <w:tcW w:w="1134" w:type="dxa"/>
            <w:vAlign w:val="center"/>
          </w:tcPr>
          <w:p>
            <w:pPr>
              <w:pStyle w:val="11"/>
            </w:pPr>
            <w:r>
              <w:t>50.00</w:t>
            </w:r>
          </w:p>
        </w:tc>
        <w:tc>
          <w:tcPr>
            <w:tcW w:w="1134" w:type="dxa"/>
            <w:vAlign w:val="center"/>
          </w:tcPr>
          <w:p>
            <w:pPr>
              <w:pStyle w:val="11"/>
            </w:pPr>
            <w:r>
              <w:t>50.00</w:t>
            </w:r>
          </w:p>
        </w:tc>
        <w:tc>
          <w:tcPr>
            <w:tcW w:w="1134" w:type="dxa"/>
            <w:vAlign w:val="center"/>
          </w:tcPr>
          <w:p>
            <w:pPr>
              <w:pStyle w:val="11"/>
            </w:pPr>
            <w:r>
              <w:t>50.00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9"/>
            </w:pPr>
            <w:r>
              <w:t>330001河北沧州经济开发区党政办公室本级</w:t>
            </w:r>
          </w:p>
        </w:tc>
        <w:tc>
          <w:tcPr>
            <w:tcW w:w="2722" w:type="dxa"/>
            <w:gridSpan w:val="2"/>
            <w:tcBorders>
              <w:top w:val="single" w:color="FFFFFF" w:sz="6" w:space="0"/>
              <w:left w:val="single" w:color="FFFFFF" w:sz="6" w:space="0"/>
              <w:right w:val="single" w:color="FFFFFF" w:sz="6" w:space="0"/>
            </w:tcBorders>
            <w:vAlign w:val="center"/>
          </w:tcPr>
          <w:p>
            <w:pPr>
              <w:pStyle w:val="8"/>
            </w:pPr>
            <w:r>
              <w:t>预算年度：2024</w:t>
            </w:r>
          </w:p>
        </w:tc>
        <w:tc>
          <w:tcPr>
            <w:tcW w:w="5444"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527" w:type="dxa"/>
            <w:gridSpan w:val="2"/>
            <w:vAlign w:val="center"/>
          </w:tcPr>
          <w:p>
            <w:pPr>
              <w:pStyle w:val="10"/>
            </w:pPr>
            <w:r>
              <w:t>功能分类科目</w:t>
            </w:r>
          </w:p>
        </w:tc>
        <w:tc>
          <w:tcPr>
            <w:tcW w:w="1361" w:type="dxa"/>
            <w:vMerge w:val="restart"/>
            <w:vAlign w:val="center"/>
          </w:tcPr>
          <w:p>
            <w:pPr>
              <w:pStyle w:val="10"/>
            </w:pPr>
            <w:r>
              <w:t>合计</w:t>
            </w:r>
          </w:p>
        </w:tc>
        <w:tc>
          <w:tcPr>
            <w:tcW w:w="1361" w:type="dxa"/>
            <w:vMerge w:val="restart"/>
            <w:vAlign w:val="center"/>
          </w:tcPr>
          <w:p>
            <w:pPr>
              <w:pStyle w:val="10"/>
            </w:pPr>
            <w:r>
              <w:t>基本支出</w:t>
            </w:r>
          </w:p>
        </w:tc>
        <w:tc>
          <w:tcPr>
            <w:tcW w:w="1361" w:type="dxa"/>
            <w:vMerge w:val="restart"/>
            <w:vAlign w:val="center"/>
          </w:tcPr>
          <w:p>
            <w:pPr>
              <w:pStyle w:val="10"/>
            </w:pPr>
            <w:r>
              <w:t>项目支出</w:t>
            </w:r>
          </w:p>
        </w:tc>
        <w:tc>
          <w:tcPr>
            <w:tcW w:w="1361" w:type="dxa"/>
            <w:vMerge w:val="restart"/>
            <w:vAlign w:val="center"/>
          </w:tcPr>
          <w:p>
            <w:pPr>
              <w:pStyle w:val="10"/>
            </w:pPr>
            <w:r>
              <w:t>经营支出</w:t>
            </w:r>
          </w:p>
        </w:tc>
        <w:tc>
          <w:tcPr>
            <w:tcW w:w="1361" w:type="dxa"/>
            <w:vMerge w:val="restart"/>
            <w:vAlign w:val="center"/>
          </w:tcPr>
          <w:p>
            <w:pPr>
              <w:pStyle w:val="10"/>
            </w:pPr>
            <w:r>
              <w:t>上解上级     支出</w:t>
            </w:r>
          </w:p>
        </w:tc>
        <w:tc>
          <w:tcPr>
            <w:tcW w:w="1361" w:type="dxa"/>
            <w:vMerge w:val="restart"/>
            <w:vAlign w:val="center"/>
          </w:tcPr>
          <w:p>
            <w:pPr>
              <w:pStyle w:val="10"/>
            </w:pPr>
            <w:r>
              <w:t>对附属单位补助支出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0"/>
            </w:pPr>
            <w:r>
              <w:t>科目    编码</w:t>
            </w:r>
          </w:p>
        </w:tc>
        <w:tc>
          <w:tcPr>
            <w:tcW w:w="4535" w:type="dxa"/>
            <w:vAlign w:val="center"/>
          </w:tcPr>
          <w:p>
            <w:pPr>
              <w:pStyle w:val="10"/>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992" w:type="dxa"/>
            <w:vAlign w:val="center"/>
          </w:tcPr>
          <w:p>
            <w:pPr>
              <w:pStyle w:val="10"/>
            </w:pPr>
            <w:r>
              <w:t>1</w:t>
            </w:r>
          </w:p>
        </w:tc>
        <w:tc>
          <w:tcPr>
            <w:tcW w:w="4535" w:type="dxa"/>
            <w:vAlign w:val="center"/>
          </w:tcPr>
          <w:p>
            <w:pPr>
              <w:pStyle w:val="10"/>
            </w:pPr>
            <w:r>
              <w:t>2</w:t>
            </w:r>
          </w:p>
        </w:tc>
        <w:tc>
          <w:tcPr>
            <w:tcW w:w="1361" w:type="dxa"/>
            <w:vAlign w:val="center"/>
          </w:tcPr>
          <w:p>
            <w:pPr>
              <w:pStyle w:val="10"/>
            </w:pPr>
            <w:r>
              <w:t>3</w:t>
            </w:r>
          </w:p>
        </w:tc>
        <w:tc>
          <w:tcPr>
            <w:tcW w:w="1361" w:type="dxa"/>
            <w:vAlign w:val="center"/>
          </w:tcPr>
          <w:p>
            <w:pPr>
              <w:pStyle w:val="10"/>
            </w:pPr>
            <w:r>
              <w:t>4</w:t>
            </w:r>
          </w:p>
        </w:tc>
        <w:tc>
          <w:tcPr>
            <w:tcW w:w="1361" w:type="dxa"/>
            <w:vAlign w:val="center"/>
          </w:tcPr>
          <w:p>
            <w:pPr>
              <w:pStyle w:val="10"/>
            </w:pPr>
            <w:r>
              <w:t>5</w:t>
            </w:r>
          </w:p>
        </w:tc>
        <w:tc>
          <w:tcPr>
            <w:tcW w:w="1361" w:type="dxa"/>
            <w:vAlign w:val="center"/>
          </w:tcPr>
          <w:p>
            <w:pPr>
              <w:pStyle w:val="10"/>
            </w:pPr>
            <w:r>
              <w:t>6</w:t>
            </w:r>
          </w:p>
        </w:tc>
        <w:tc>
          <w:tcPr>
            <w:tcW w:w="1361" w:type="dxa"/>
            <w:vAlign w:val="center"/>
          </w:tcPr>
          <w:p>
            <w:pPr>
              <w:pStyle w:val="10"/>
            </w:pPr>
            <w:r>
              <w:t>7</w:t>
            </w:r>
          </w:p>
        </w:tc>
        <w:tc>
          <w:tcPr>
            <w:tcW w:w="1361" w:type="dxa"/>
            <w:vAlign w:val="center"/>
          </w:tcPr>
          <w:p>
            <w:pPr>
              <w:pStyle w:val="10"/>
            </w:pPr>
            <w:r>
              <w:t>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992" w:type="dxa"/>
            <w:vAlign w:val="center"/>
          </w:tcPr>
          <w:p>
            <w:pPr>
              <w:pStyle w:val="16"/>
            </w:pPr>
          </w:p>
        </w:tc>
        <w:tc>
          <w:tcPr>
            <w:tcW w:w="4535" w:type="dxa"/>
            <w:vAlign w:val="center"/>
          </w:tcPr>
          <w:p>
            <w:pPr>
              <w:pStyle w:val="14"/>
            </w:pPr>
            <w:r>
              <w:t>合计</w:t>
            </w:r>
          </w:p>
        </w:tc>
        <w:tc>
          <w:tcPr>
            <w:tcW w:w="1361" w:type="dxa"/>
            <w:vAlign w:val="center"/>
          </w:tcPr>
          <w:p>
            <w:pPr>
              <w:pStyle w:val="15"/>
            </w:pPr>
            <w:r>
              <w:t>2526.55</w:t>
            </w:r>
          </w:p>
        </w:tc>
        <w:tc>
          <w:tcPr>
            <w:tcW w:w="1361" w:type="dxa"/>
            <w:vAlign w:val="center"/>
          </w:tcPr>
          <w:p>
            <w:pPr>
              <w:pStyle w:val="15"/>
            </w:pPr>
            <w:r>
              <w:t>10.35</w:t>
            </w:r>
          </w:p>
        </w:tc>
        <w:tc>
          <w:tcPr>
            <w:tcW w:w="1361" w:type="dxa"/>
            <w:vAlign w:val="center"/>
          </w:tcPr>
          <w:p>
            <w:pPr>
              <w:pStyle w:val="15"/>
            </w:pPr>
            <w:r>
              <w:t>2516.20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992" w:type="dxa"/>
            <w:vAlign w:val="center"/>
          </w:tcPr>
          <w:p>
            <w:pPr>
              <w:pStyle w:val="12"/>
            </w:pPr>
            <w:r>
              <w:t>201</w:t>
            </w:r>
          </w:p>
        </w:tc>
        <w:tc>
          <w:tcPr>
            <w:tcW w:w="4535" w:type="dxa"/>
            <w:vAlign w:val="center"/>
          </w:tcPr>
          <w:p>
            <w:pPr>
              <w:pStyle w:val="12"/>
            </w:pPr>
            <w:r>
              <w:t>一般公共服务支出</w:t>
            </w:r>
          </w:p>
        </w:tc>
        <w:tc>
          <w:tcPr>
            <w:tcW w:w="1361" w:type="dxa"/>
            <w:vAlign w:val="center"/>
          </w:tcPr>
          <w:p>
            <w:pPr>
              <w:pStyle w:val="11"/>
            </w:pPr>
            <w:r>
              <w:t>2476.55</w:t>
            </w:r>
          </w:p>
        </w:tc>
        <w:tc>
          <w:tcPr>
            <w:tcW w:w="1361" w:type="dxa"/>
            <w:vAlign w:val="center"/>
          </w:tcPr>
          <w:p>
            <w:pPr>
              <w:pStyle w:val="11"/>
            </w:pPr>
            <w:r>
              <w:t>10.35</w:t>
            </w:r>
          </w:p>
        </w:tc>
        <w:tc>
          <w:tcPr>
            <w:tcW w:w="1361" w:type="dxa"/>
            <w:vAlign w:val="center"/>
          </w:tcPr>
          <w:p>
            <w:pPr>
              <w:pStyle w:val="11"/>
            </w:pPr>
            <w:r>
              <w:t>2466.20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992" w:type="dxa"/>
            <w:vAlign w:val="center"/>
          </w:tcPr>
          <w:p>
            <w:pPr>
              <w:pStyle w:val="12"/>
            </w:pPr>
            <w:r>
              <w:t>20103</w:t>
            </w:r>
          </w:p>
        </w:tc>
        <w:tc>
          <w:tcPr>
            <w:tcW w:w="4535" w:type="dxa"/>
            <w:vAlign w:val="center"/>
          </w:tcPr>
          <w:p>
            <w:pPr>
              <w:pStyle w:val="12"/>
            </w:pPr>
            <w:r>
              <w:t>政府办公厅（室）及相关机构事务</w:t>
            </w:r>
          </w:p>
        </w:tc>
        <w:tc>
          <w:tcPr>
            <w:tcW w:w="1361" w:type="dxa"/>
            <w:vAlign w:val="center"/>
          </w:tcPr>
          <w:p>
            <w:pPr>
              <w:pStyle w:val="11"/>
            </w:pPr>
            <w:r>
              <w:t>2056.55</w:t>
            </w:r>
          </w:p>
        </w:tc>
        <w:tc>
          <w:tcPr>
            <w:tcW w:w="1361" w:type="dxa"/>
            <w:vAlign w:val="center"/>
          </w:tcPr>
          <w:p>
            <w:pPr>
              <w:pStyle w:val="11"/>
            </w:pPr>
            <w:r>
              <w:t>10.35</w:t>
            </w:r>
          </w:p>
        </w:tc>
        <w:tc>
          <w:tcPr>
            <w:tcW w:w="1361" w:type="dxa"/>
            <w:vAlign w:val="center"/>
          </w:tcPr>
          <w:p>
            <w:pPr>
              <w:pStyle w:val="11"/>
            </w:pPr>
            <w:r>
              <w:t>2046.20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992" w:type="dxa"/>
            <w:vAlign w:val="center"/>
          </w:tcPr>
          <w:p>
            <w:pPr>
              <w:pStyle w:val="12"/>
            </w:pPr>
            <w:r>
              <w:t>2010302</w:t>
            </w:r>
          </w:p>
        </w:tc>
        <w:tc>
          <w:tcPr>
            <w:tcW w:w="4535" w:type="dxa"/>
            <w:vAlign w:val="center"/>
          </w:tcPr>
          <w:p>
            <w:pPr>
              <w:pStyle w:val="12"/>
            </w:pPr>
            <w:r>
              <w:t>一般行政管理事务</w:t>
            </w:r>
          </w:p>
        </w:tc>
        <w:tc>
          <w:tcPr>
            <w:tcW w:w="1361" w:type="dxa"/>
            <w:vAlign w:val="center"/>
          </w:tcPr>
          <w:p>
            <w:pPr>
              <w:pStyle w:val="11"/>
            </w:pPr>
            <w:r>
              <w:t>2056.55</w:t>
            </w:r>
          </w:p>
        </w:tc>
        <w:tc>
          <w:tcPr>
            <w:tcW w:w="1361" w:type="dxa"/>
            <w:vAlign w:val="center"/>
          </w:tcPr>
          <w:p>
            <w:pPr>
              <w:pStyle w:val="11"/>
            </w:pPr>
            <w:r>
              <w:t>10.35</w:t>
            </w:r>
          </w:p>
        </w:tc>
        <w:tc>
          <w:tcPr>
            <w:tcW w:w="1361" w:type="dxa"/>
            <w:vAlign w:val="center"/>
          </w:tcPr>
          <w:p>
            <w:pPr>
              <w:pStyle w:val="11"/>
            </w:pPr>
            <w:r>
              <w:t>2046.20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992" w:type="dxa"/>
            <w:vAlign w:val="center"/>
          </w:tcPr>
          <w:p>
            <w:pPr>
              <w:pStyle w:val="12"/>
            </w:pPr>
            <w:r>
              <w:t>20108</w:t>
            </w:r>
          </w:p>
        </w:tc>
        <w:tc>
          <w:tcPr>
            <w:tcW w:w="4535" w:type="dxa"/>
            <w:vAlign w:val="center"/>
          </w:tcPr>
          <w:p>
            <w:pPr>
              <w:pStyle w:val="12"/>
            </w:pPr>
            <w:r>
              <w:t>审计事务</w:t>
            </w:r>
          </w:p>
        </w:tc>
        <w:tc>
          <w:tcPr>
            <w:tcW w:w="1361" w:type="dxa"/>
            <w:vAlign w:val="center"/>
          </w:tcPr>
          <w:p>
            <w:pPr>
              <w:pStyle w:val="11"/>
            </w:pPr>
            <w:r>
              <w:t>220.00</w:t>
            </w:r>
          </w:p>
        </w:tc>
        <w:tc>
          <w:tcPr>
            <w:tcW w:w="1361" w:type="dxa"/>
            <w:vAlign w:val="center"/>
          </w:tcPr>
          <w:p>
            <w:pPr>
              <w:pStyle w:val="11"/>
            </w:pPr>
          </w:p>
        </w:tc>
        <w:tc>
          <w:tcPr>
            <w:tcW w:w="1361" w:type="dxa"/>
            <w:vAlign w:val="center"/>
          </w:tcPr>
          <w:p>
            <w:pPr>
              <w:pStyle w:val="11"/>
            </w:pPr>
            <w:r>
              <w:t>220.00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992" w:type="dxa"/>
            <w:vAlign w:val="center"/>
          </w:tcPr>
          <w:p>
            <w:pPr>
              <w:pStyle w:val="12"/>
            </w:pPr>
            <w:r>
              <w:t>2010802</w:t>
            </w:r>
          </w:p>
        </w:tc>
        <w:tc>
          <w:tcPr>
            <w:tcW w:w="4535" w:type="dxa"/>
            <w:vAlign w:val="center"/>
          </w:tcPr>
          <w:p>
            <w:pPr>
              <w:pStyle w:val="12"/>
            </w:pPr>
            <w:r>
              <w:t>一般行政管理事务</w:t>
            </w:r>
          </w:p>
        </w:tc>
        <w:tc>
          <w:tcPr>
            <w:tcW w:w="1361" w:type="dxa"/>
            <w:vAlign w:val="center"/>
          </w:tcPr>
          <w:p>
            <w:pPr>
              <w:pStyle w:val="11"/>
            </w:pPr>
            <w:r>
              <w:t>220.00</w:t>
            </w:r>
          </w:p>
        </w:tc>
        <w:tc>
          <w:tcPr>
            <w:tcW w:w="1361" w:type="dxa"/>
            <w:vAlign w:val="center"/>
          </w:tcPr>
          <w:p>
            <w:pPr>
              <w:pStyle w:val="11"/>
            </w:pPr>
          </w:p>
        </w:tc>
        <w:tc>
          <w:tcPr>
            <w:tcW w:w="1361" w:type="dxa"/>
            <w:vAlign w:val="center"/>
          </w:tcPr>
          <w:p>
            <w:pPr>
              <w:pStyle w:val="11"/>
            </w:pPr>
            <w:r>
              <w:t>220.00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992" w:type="dxa"/>
            <w:vAlign w:val="center"/>
          </w:tcPr>
          <w:p>
            <w:pPr>
              <w:pStyle w:val="12"/>
            </w:pPr>
            <w:r>
              <w:t>20113</w:t>
            </w:r>
          </w:p>
        </w:tc>
        <w:tc>
          <w:tcPr>
            <w:tcW w:w="4535" w:type="dxa"/>
            <w:vAlign w:val="center"/>
          </w:tcPr>
          <w:p>
            <w:pPr>
              <w:pStyle w:val="12"/>
            </w:pPr>
            <w:r>
              <w:t>商贸事务</w:t>
            </w:r>
          </w:p>
        </w:tc>
        <w:tc>
          <w:tcPr>
            <w:tcW w:w="1361" w:type="dxa"/>
            <w:vAlign w:val="center"/>
          </w:tcPr>
          <w:p>
            <w:pPr>
              <w:pStyle w:val="11"/>
            </w:pPr>
            <w:r>
              <w:t>200.00</w:t>
            </w:r>
          </w:p>
        </w:tc>
        <w:tc>
          <w:tcPr>
            <w:tcW w:w="1361" w:type="dxa"/>
            <w:vAlign w:val="center"/>
          </w:tcPr>
          <w:p>
            <w:pPr>
              <w:pStyle w:val="11"/>
            </w:pPr>
          </w:p>
        </w:tc>
        <w:tc>
          <w:tcPr>
            <w:tcW w:w="1361" w:type="dxa"/>
            <w:vAlign w:val="center"/>
          </w:tcPr>
          <w:p>
            <w:pPr>
              <w:pStyle w:val="11"/>
            </w:pPr>
            <w:r>
              <w:t>200.00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992" w:type="dxa"/>
            <w:vAlign w:val="center"/>
          </w:tcPr>
          <w:p>
            <w:pPr>
              <w:pStyle w:val="12"/>
            </w:pPr>
            <w:r>
              <w:t>2011308</w:t>
            </w:r>
          </w:p>
        </w:tc>
        <w:tc>
          <w:tcPr>
            <w:tcW w:w="4535" w:type="dxa"/>
            <w:vAlign w:val="center"/>
          </w:tcPr>
          <w:p>
            <w:pPr>
              <w:pStyle w:val="12"/>
            </w:pPr>
            <w:r>
              <w:t>招商引资</w:t>
            </w:r>
          </w:p>
        </w:tc>
        <w:tc>
          <w:tcPr>
            <w:tcW w:w="1361" w:type="dxa"/>
            <w:vAlign w:val="center"/>
          </w:tcPr>
          <w:p>
            <w:pPr>
              <w:pStyle w:val="11"/>
            </w:pPr>
            <w:r>
              <w:t>200.00</w:t>
            </w:r>
          </w:p>
        </w:tc>
        <w:tc>
          <w:tcPr>
            <w:tcW w:w="1361" w:type="dxa"/>
            <w:vAlign w:val="center"/>
          </w:tcPr>
          <w:p>
            <w:pPr>
              <w:pStyle w:val="11"/>
            </w:pPr>
          </w:p>
        </w:tc>
        <w:tc>
          <w:tcPr>
            <w:tcW w:w="1361" w:type="dxa"/>
            <w:vAlign w:val="center"/>
          </w:tcPr>
          <w:p>
            <w:pPr>
              <w:pStyle w:val="11"/>
            </w:pPr>
            <w:r>
              <w:t>200.00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992" w:type="dxa"/>
            <w:vAlign w:val="center"/>
          </w:tcPr>
          <w:p>
            <w:pPr>
              <w:pStyle w:val="12"/>
            </w:pPr>
            <w:r>
              <w:t>204</w:t>
            </w:r>
          </w:p>
        </w:tc>
        <w:tc>
          <w:tcPr>
            <w:tcW w:w="4535" w:type="dxa"/>
            <w:vAlign w:val="center"/>
          </w:tcPr>
          <w:p>
            <w:pPr>
              <w:pStyle w:val="12"/>
            </w:pPr>
            <w:r>
              <w:t>公共安全支出</w:t>
            </w:r>
          </w:p>
        </w:tc>
        <w:tc>
          <w:tcPr>
            <w:tcW w:w="1361" w:type="dxa"/>
            <w:vAlign w:val="center"/>
          </w:tcPr>
          <w:p>
            <w:pPr>
              <w:pStyle w:val="11"/>
            </w:pPr>
            <w:r>
              <w:t>50.00</w:t>
            </w:r>
          </w:p>
        </w:tc>
        <w:tc>
          <w:tcPr>
            <w:tcW w:w="1361" w:type="dxa"/>
            <w:vAlign w:val="center"/>
          </w:tcPr>
          <w:p>
            <w:pPr>
              <w:pStyle w:val="11"/>
            </w:pPr>
          </w:p>
        </w:tc>
        <w:tc>
          <w:tcPr>
            <w:tcW w:w="1361" w:type="dxa"/>
            <w:vAlign w:val="center"/>
          </w:tcPr>
          <w:p>
            <w:pPr>
              <w:pStyle w:val="11"/>
            </w:pPr>
            <w:r>
              <w:t>50.00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992" w:type="dxa"/>
            <w:vAlign w:val="center"/>
          </w:tcPr>
          <w:p>
            <w:pPr>
              <w:pStyle w:val="12"/>
            </w:pPr>
            <w:r>
              <w:t>20406</w:t>
            </w:r>
          </w:p>
        </w:tc>
        <w:tc>
          <w:tcPr>
            <w:tcW w:w="4535" w:type="dxa"/>
            <w:vAlign w:val="center"/>
          </w:tcPr>
          <w:p>
            <w:pPr>
              <w:pStyle w:val="12"/>
            </w:pPr>
            <w:r>
              <w:t>司法</w:t>
            </w:r>
          </w:p>
        </w:tc>
        <w:tc>
          <w:tcPr>
            <w:tcW w:w="1361" w:type="dxa"/>
            <w:vAlign w:val="center"/>
          </w:tcPr>
          <w:p>
            <w:pPr>
              <w:pStyle w:val="11"/>
            </w:pPr>
            <w:r>
              <w:t>50.00</w:t>
            </w:r>
          </w:p>
        </w:tc>
        <w:tc>
          <w:tcPr>
            <w:tcW w:w="1361" w:type="dxa"/>
            <w:vAlign w:val="center"/>
          </w:tcPr>
          <w:p>
            <w:pPr>
              <w:pStyle w:val="11"/>
            </w:pPr>
          </w:p>
        </w:tc>
        <w:tc>
          <w:tcPr>
            <w:tcW w:w="1361" w:type="dxa"/>
            <w:vAlign w:val="center"/>
          </w:tcPr>
          <w:p>
            <w:pPr>
              <w:pStyle w:val="11"/>
            </w:pPr>
            <w:r>
              <w:t>50.00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992" w:type="dxa"/>
            <w:vAlign w:val="center"/>
          </w:tcPr>
          <w:p>
            <w:pPr>
              <w:pStyle w:val="12"/>
            </w:pPr>
            <w:r>
              <w:t>2040602</w:t>
            </w:r>
          </w:p>
        </w:tc>
        <w:tc>
          <w:tcPr>
            <w:tcW w:w="4535" w:type="dxa"/>
            <w:vAlign w:val="center"/>
          </w:tcPr>
          <w:p>
            <w:pPr>
              <w:pStyle w:val="12"/>
            </w:pPr>
            <w:r>
              <w:t>一般行政管理事务</w:t>
            </w:r>
          </w:p>
        </w:tc>
        <w:tc>
          <w:tcPr>
            <w:tcW w:w="1361" w:type="dxa"/>
            <w:vAlign w:val="center"/>
          </w:tcPr>
          <w:p>
            <w:pPr>
              <w:pStyle w:val="11"/>
            </w:pPr>
            <w:r>
              <w:t>50.00</w:t>
            </w:r>
          </w:p>
        </w:tc>
        <w:tc>
          <w:tcPr>
            <w:tcW w:w="1361" w:type="dxa"/>
            <w:vAlign w:val="center"/>
          </w:tcPr>
          <w:p>
            <w:pPr>
              <w:pStyle w:val="11"/>
            </w:pPr>
          </w:p>
        </w:tc>
        <w:tc>
          <w:tcPr>
            <w:tcW w:w="1361" w:type="dxa"/>
            <w:vAlign w:val="center"/>
          </w:tcPr>
          <w:p>
            <w:pPr>
              <w:pStyle w:val="11"/>
            </w:pPr>
            <w:r>
              <w:t>50.00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9"/>
            </w:pPr>
            <w:r>
              <w:t>330001河北沧州经济开发区党政办公室本级</w:t>
            </w:r>
          </w:p>
        </w:tc>
        <w:tc>
          <w:tcPr>
            <w:tcW w:w="3402" w:type="dxa"/>
            <w:tcBorders>
              <w:top w:val="single" w:color="FFFFFF" w:sz="6" w:space="0"/>
              <w:left w:val="single" w:color="FFFFFF" w:sz="6" w:space="0"/>
              <w:right w:val="single" w:color="FFFFFF" w:sz="6" w:space="0"/>
            </w:tcBorders>
            <w:vAlign w:val="center"/>
          </w:tcPr>
          <w:p>
            <w:pPr>
              <w:pStyle w:val="8"/>
            </w:pPr>
            <w:r>
              <w:t>预算年度：2024</w:t>
            </w:r>
          </w:p>
        </w:tc>
        <w:tc>
          <w:tcPr>
            <w:tcW w:w="5896"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4876" w:type="dxa"/>
            <w:gridSpan w:val="2"/>
            <w:vAlign w:val="center"/>
          </w:tcPr>
          <w:p>
            <w:pPr>
              <w:pStyle w:val="10"/>
            </w:pPr>
            <w:r>
              <w:t>收入</w:t>
            </w:r>
          </w:p>
        </w:tc>
        <w:tc>
          <w:tcPr>
            <w:tcW w:w="9298" w:type="dxa"/>
            <w:gridSpan w:val="5"/>
            <w:vAlign w:val="center"/>
          </w:tcPr>
          <w:p>
            <w:pPr>
              <w:pStyle w:val="10"/>
            </w:pPr>
            <w:r>
              <w:t>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0"/>
            </w:pPr>
            <w:r>
              <w:t>项  目</w:t>
            </w:r>
          </w:p>
        </w:tc>
        <w:tc>
          <w:tcPr>
            <w:tcW w:w="1474" w:type="dxa"/>
            <w:vAlign w:val="center"/>
          </w:tcPr>
          <w:p>
            <w:pPr>
              <w:pStyle w:val="10"/>
            </w:pPr>
            <w:r>
              <w:t>金额</w:t>
            </w:r>
          </w:p>
        </w:tc>
        <w:tc>
          <w:tcPr>
            <w:tcW w:w="3402" w:type="dxa"/>
            <w:vAlign w:val="center"/>
          </w:tcPr>
          <w:p>
            <w:pPr>
              <w:pStyle w:val="10"/>
            </w:pPr>
            <w:r>
              <w:t>项  目</w:t>
            </w:r>
          </w:p>
        </w:tc>
        <w:tc>
          <w:tcPr>
            <w:tcW w:w="1474" w:type="dxa"/>
            <w:vAlign w:val="center"/>
          </w:tcPr>
          <w:p>
            <w:pPr>
              <w:pStyle w:val="10"/>
            </w:pPr>
            <w:r>
              <w:t>合计</w:t>
            </w:r>
          </w:p>
        </w:tc>
        <w:tc>
          <w:tcPr>
            <w:tcW w:w="1474" w:type="dxa"/>
            <w:vAlign w:val="center"/>
          </w:tcPr>
          <w:p>
            <w:pPr>
              <w:pStyle w:val="10"/>
            </w:pPr>
            <w:r>
              <w:t>一般公共预算财政拨款</w:t>
            </w:r>
          </w:p>
        </w:tc>
        <w:tc>
          <w:tcPr>
            <w:tcW w:w="1474" w:type="dxa"/>
            <w:vAlign w:val="center"/>
          </w:tcPr>
          <w:p>
            <w:pPr>
              <w:pStyle w:val="10"/>
            </w:pPr>
            <w:r>
              <w:t>政府性基金预算财政    拨款</w:t>
            </w:r>
          </w:p>
        </w:tc>
        <w:tc>
          <w:tcPr>
            <w:tcW w:w="1474" w:type="dxa"/>
            <w:vAlign w:val="center"/>
          </w:tcPr>
          <w:p>
            <w:pPr>
              <w:pStyle w:val="10"/>
            </w:pPr>
            <w:r>
              <w:t>国有资本经营预算财政拨款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3402" w:type="dxa"/>
            <w:vAlign w:val="center"/>
          </w:tcPr>
          <w:p>
            <w:pPr>
              <w:pStyle w:val="10"/>
            </w:pPr>
            <w:r>
              <w:t>1</w:t>
            </w:r>
          </w:p>
        </w:tc>
        <w:tc>
          <w:tcPr>
            <w:tcW w:w="1474" w:type="dxa"/>
            <w:vAlign w:val="center"/>
          </w:tcPr>
          <w:p>
            <w:pPr>
              <w:pStyle w:val="10"/>
            </w:pPr>
            <w:r>
              <w:t>2</w:t>
            </w:r>
          </w:p>
        </w:tc>
        <w:tc>
          <w:tcPr>
            <w:tcW w:w="3402" w:type="dxa"/>
            <w:vAlign w:val="center"/>
          </w:tcPr>
          <w:p>
            <w:pPr>
              <w:pStyle w:val="10"/>
            </w:pPr>
            <w:r>
              <w:t>3</w:t>
            </w:r>
          </w:p>
        </w:tc>
        <w:tc>
          <w:tcPr>
            <w:tcW w:w="1474" w:type="dxa"/>
            <w:vAlign w:val="center"/>
          </w:tcPr>
          <w:p>
            <w:pPr>
              <w:pStyle w:val="10"/>
            </w:pPr>
            <w:r>
              <w:t>4</w:t>
            </w:r>
          </w:p>
        </w:tc>
        <w:tc>
          <w:tcPr>
            <w:tcW w:w="1474" w:type="dxa"/>
            <w:vAlign w:val="center"/>
          </w:tcPr>
          <w:p>
            <w:pPr>
              <w:pStyle w:val="10"/>
            </w:pPr>
            <w:r>
              <w:t>5</w:t>
            </w:r>
          </w:p>
        </w:tc>
        <w:tc>
          <w:tcPr>
            <w:tcW w:w="1474" w:type="dxa"/>
            <w:vAlign w:val="center"/>
          </w:tcPr>
          <w:p>
            <w:pPr>
              <w:pStyle w:val="10"/>
            </w:pPr>
            <w:r>
              <w:t>6</w:t>
            </w:r>
          </w:p>
        </w:tc>
        <w:tc>
          <w:tcPr>
            <w:tcW w:w="1474" w:type="dxa"/>
            <w:vAlign w:val="center"/>
          </w:tcPr>
          <w:p>
            <w:pPr>
              <w:pStyle w:val="10"/>
            </w:pPr>
            <w:r>
              <w:t>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3402" w:type="dxa"/>
            <w:vAlign w:val="center"/>
          </w:tcPr>
          <w:p>
            <w:pPr>
              <w:pStyle w:val="12"/>
            </w:pPr>
            <w:r>
              <w:t>一、一般公共预算拨款</w:t>
            </w:r>
          </w:p>
        </w:tc>
        <w:tc>
          <w:tcPr>
            <w:tcW w:w="1474" w:type="dxa"/>
            <w:vAlign w:val="center"/>
          </w:tcPr>
          <w:p>
            <w:pPr>
              <w:pStyle w:val="11"/>
            </w:pPr>
            <w:r>
              <w:t>2526.55</w:t>
            </w:r>
          </w:p>
        </w:tc>
        <w:tc>
          <w:tcPr>
            <w:tcW w:w="3402" w:type="dxa"/>
            <w:vAlign w:val="center"/>
          </w:tcPr>
          <w:p>
            <w:pPr>
              <w:pStyle w:val="12"/>
            </w:pPr>
            <w:r>
              <w:t>一、一般公共服务支出</w:t>
            </w:r>
          </w:p>
        </w:tc>
        <w:tc>
          <w:tcPr>
            <w:tcW w:w="1474" w:type="dxa"/>
            <w:vAlign w:val="center"/>
          </w:tcPr>
          <w:p>
            <w:pPr>
              <w:pStyle w:val="11"/>
            </w:pPr>
            <w:r>
              <w:t>2476.55</w:t>
            </w:r>
          </w:p>
        </w:tc>
        <w:tc>
          <w:tcPr>
            <w:tcW w:w="1474" w:type="dxa"/>
            <w:vAlign w:val="center"/>
          </w:tcPr>
          <w:p>
            <w:pPr>
              <w:pStyle w:val="11"/>
            </w:pPr>
            <w:r>
              <w:t>2476.55</w:t>
            </w: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r>
              <w:t>二、外交支出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r>
              <w:t>三、国防支出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四、公共安全支出</w:t>
            </w:r>
          </w:p>
        </w:tc>
        <w:tc>
          <w:tcPr>
            <w:tcW w:w="1474" w:type="dxa"/>
            <w:vAlign w:val="center"/>
          </w:tcPr>
          <w:p>
            <w:pPr>
              <w:pStyle w:val="11"/>
            </w:pPr>
            <w:r>
              <w:t>50.00</w:t>
            </w:r>
          </w:p>
        </w:tc>
        <w:tc>
          <w:tcPr>
            <w:tcW w:w="1474" w:type="dxa"/>
            <w:vAlign w:val="center"/>
          </w:tcPr>
          <w:p>
            <w:pPr>
              <w:pStyle w:val="11"/>
            </w:pPr>
            <w:r>
              <w:t>50.00</w:t>
            </w: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五、教育支出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六、科学技术支出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七、文化旅游体育与传媒支出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八、社会保障和就业支出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九、社会保险基金支出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十、卫生健康支出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十一、节能环保支出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十二、城乡社区支出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十三、农林水支出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十四、交通运输支出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十五、资源勘探工业信息等支出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十六、商业服务业等支出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十七、金融支出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十八、援助其他地区支出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十九、自然资源海洋气象等支出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二十、住房保障支出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二十一、粮油物资储备支出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二十二、国有资本经营预算支出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二十三、灾害防治及应急管理支出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二十四、预备费</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二十五、其他支出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二十六、转移性支出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二十七、债务还本支出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二十八、债务付息支出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二十九、债务发行费用支出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三十、抗疫特别国债安排的支出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三十一、人行科目</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3402" w:type="dxa"/>
            <w:vAlign w:val="center"/>
          </w:tcPr>
          <w:p>
            <w:pPr>
              <w:pStyle w:val="14"/>
            </w:pPr>
            <w:r>
              <w:t>本年收入合计</w:t>
            </w:r>
          </w:p>
        </w:tc>
        <w:tc>
          <w:tcPr>
            <w:tcW w:w="1474" w:type="dxa"/>
            <w:vAlign w:val="center"/>
          </w:tcPr>
          <w:p>
            <w:pPr>
              <w:pStyle w:val="15"/>
            </w:pPr>
            <w:r>
              <w:t>2526.55</w:t>
            </w:r>
          </w:p>
        </w:tc>
        <w:tc>
          <w:tcPr>
            <w:tcW w:w="3402" w:type="dxa"/>
            <w:vAlign w:val="center"/>
          </w:tcPr>
          <w:p>
            <w:pPr>
              <w:pStyle w:val="14"/>
            </w:pPr>
            <w:r>
              <w:t>本年支出合计</w:t>
            </w:r>
          </w:p>
        </w:tc>
        <w:tc>
          <w:tcPr>
            <w:tcW w:w="1474" w:type="dxa"/>
            <w:vAlign w:val="center"/>
          </w:tcPr>
          <w:p>
            <w:pPr>
              <w:pStyle w:val="15"/>
            </w:pPr>
            <w:r>
              <w:t>2526.55</w:t>
            </w:r>
          </w:p>
        </w:tc>
        <w:tc>
          <w:tcPr>
            <w:tcW w:w="1474" w:type="dxa"/>
            <w:vAlign w:val="center"/>
          </w:tcPr>
          <w:p>
            <w:pPr>
              <w:pStyle w:val="15"/>
            </w:pPr>
            <w:r>
              <w:t>2526.55</w:t>
            </w:r>
          </w:p>
        </w:tc>
        <w:tc>
          <w:tcPr>
            <w:tcW w:w="1474" w:type="dxa"/>
            <w:vAlign w:val="center"/>
          </w:tcPr>
          <w:p>
            <w:pPr>
              <w:pStyle w:val="15"/>
            </w:pPr>
          </w:p>
        </w:tc>
        <w:tc>
          <w:tcPr>
            <w:tcW w:w="1474" w:type="dxa"/>
            <w:vAlign w:val="center"/>
          </w:tcPr>
          <w:p>
            <w:pPr>
              <w:pStyle w:val="15"/>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3402" w:type="dxa"/>
            <w:vAlign w:val="center"/>
          </w:tcPr>
          <w:p>
            <w:pPr>
              <w:pStyle w:val="12"/>
            </w:pPr>
            <w:r>
              <w:t>年初财政拨款结转和结余</w:t>
            </w:r>
          </w:p>
        </w:tc>
        <w:tc>
          <w:tcPr>
            <w:tcW w:w="1474" w:type="dxa"/>
            <w:vAlign w:val="center"/>
          </w:tcPr>
          <w:p>
            <w:pPr>
              <w:pStyle w:val="11"/>
            </w:pPr>
          </w:p>
        </w:tc>
        <w:tc>
          <w:tcPr>
            <w:tcW w:w="3402" w:type="dxa"/>
            <w:vAlign w:val="center"/>
          </w:tcPr>
          <w:p>
            <w:pPr>
              <w:pStyle w:val="12"/>
            </w:pPr>
            <w:r>
              <w:t>年末财政拨款结转和结余</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3402" w:type="dxa"/>
            <w:vAlign w:val="center"/>
          </w:tcPr>
          <w:p>
            <w:pPr>
              <w:pStyle w:val="12"/>
            </w:pPr>
            <w:r>
              <w:t>一、一般公共预算拨款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35</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36</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37</w:t>
            </w:r>
          </w:p>
        </w:tc>
        <w:tc>
          <w:tcPr>
            <w:tcW w:w="3402" w:type="dxa"/>
            <w:vAlign w:val="center"/>
          </w:tcPr>
          <w:p>
            <w:pPr>
              <w:pStyle w:val="14"/>
            </w:pPr>
            <w:r>
              <w:t>收入总计</w:t>
            </w:r>
          </w:p>
        </w:tc>
        <w:tc>
          <w:tcPr>
            <w:tcW w:w="1474" w:type="dxa"/>
            <w:vAlign w:val="center"/>
          </w:tcPr>
          <w:p>
            <w:pPr>
              <w:pStyle w:val="15"/>
            </w:pPr>
            <w:r>
              <w:t>2526.55</w:t>
            </w:r>
          </w:p>
        </w:tc>
        <w:tc>
          <w:tcPr>
            <w:tcW w:w="3402" w:type="dxa"/>
            <w:vAlign w:val="center"/>
          </w:tcPr>
          <w:p>
            <w:pPr>
              <w:pStyle w:val="14"/>
            </w:pPr>
            <w:r>
              <w:t>支出总计</w:t>
            </w:r>
          </w:p>
        </w:tc>
        <w:tc>
          <w:tcPr>
            <w:tcW w:w="1474" w:type="dxa"/>
            <w:vAlign w:val="center"/>
          </w:tcPr>
          <w:p>
            <w:pPr>
              <w:pStyle w:val="15"/>
            </w:pPr>
            <w:r>
              <w:t>2526.55</w:t>
            </w:r>
          </w:p>
        </w:tc>
        <w:tc>
          <w:tcPr>
            <w:tcW w:w="1474" w:type="dxa"/>
            <w:vAlign w:val="center"/>
          </w:tcPr>
          <w:p>
            <w:pPr>
              <w:pStyle w:val="15"/>
            </w:pPr>
            <w:r>
              <w:t>2526.55</w:t>
            </w:r>
          </w:p>
        </w:tc>
        <w:tc>
          <w:tcPr>
            <w:tcW w:w="1474" w:type="dxa"/>
            <w:vAlign w:val="center"/>
          </w:tcPr>
          <w:p>
            <w:pPr>
              <w:pStyle w:val="15"/>
            </w:pPr>
          </w:p>
        </w:tc>
        <w:tc>
          <w:tcPr>
            <w:tcW w:w="1474" w:type="dxa"/>
            <w:vAlign w:val="center"/>
          </w:tcPr>
          <w:p>
            <w:pPr>
              <w:pStyle w:val="15"/>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330001河北沧州经济开发区党政办公室本级</w:t>
            </w:r>
          </w:p>
        </w:tc>
        <w:tc>
          <w:tcPr>
            <w:tcW w:w="2551" w:type="dxa"/>
            <w:tcBorders>
              <w:top w:val="single" w:color="FFFFFF" w:sz="6" w:space="0"/>
              <w:left w:val="single" w:color="FFFFFF" w:sz="6" w:space="0"/>
              <w:right w:val="single" w:color="FFFFFF" w:sz="6" w:space="0"/>
            </w:tcBorders>
            <w:vAlign w:val="center"/>
          </w:tcPr>
          <w:p>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2526.55</w:t>
            </w:r>
          </w:p>
        </w:tc>
        <w:tc>
          <w:tcPr>
            <w:tcW w:w="2551" w:type="dxa"/>
            <w:vAlign w:val="center"/>
          </w:tcPr>
          <w:p>
            <w:pPr>
              <w:pStyle w:val="15"/>
            </w:pPr>
            <w:r>
              <w:t>10.35</w:t>
            </w:r>
          </w:p>
        </w:tc>
        <w:tc>
          <w:tcPr>
            <w:tcW w:w="2551" w:type="dxa"/>
            <w:vAlign w:val="center"/>
          </w:tcPr>
          <w:p>
            <w:pPr>
              <w:pStyle w:val="15"/>
            </w:pPr>
            <w:r>
              <w:t>2516.20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201</w:t>
            </w:r>
          </w:p>
        </w:tc>
        <w:tc>
          <w:tcPr>
            <w:tcW w:w="4535" w:type="dxa"/>
            <w:vAlign w:val="center"/>
          </w:tcPr>
          <w:p>
            <w:pPr>
              <w:pStyle w:val="12"/>
            </w:pPr>
            <w:r>
              <w:t>一般公共服务支出</w:t>
            </w:r>
          </w:p>
        </w:tc>
        <w:tc>
          <w:tcPr>
            <w:tcW w:w="2551" w:type="dxa"/>
            <w:vAlign w:val="center"/>
          </w:tcPr>
          <w:p>
            <w:pPr>
              <w:pStyle w:val="11"/>
            </w:pPr>
            <w:r>
              <w:t>2476.55</w:t>
            </w:r>
          </w:p>
        </w:tc>
        <w:tc>
          <w:tcPr>
            <w:tcW w:w="2551" w:type="dxa"/>
            <w:vAlign w:val="center"/>
          </w:tcPr>
          <w:p>
            <w:pPr>
              <w:pStyle w:val="11"/>
            </w:pPr>
            <w:r>
              <w:t>10.35</w:t>
            </w:r>
          </w:p>
        </w:tc>
        <w:tc>
          <w:tcPr>
            <w:tcW w:w="2551" w:type="dxa"/>
            <w:vAlign w:val="center"/>
          </w:tcPr>
          <w:p>
            <w:pPr>
              <w:pStyle w:val="11"/>
            </w:pPr>
            <w:r>
              <w:t>2466.20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20103</w:t>
            </w:r>
          </w:p>
        </w:tc>
        <w:tc>
          <w:tcPr>
            <w:tcW w:w="4535" w:type="dxa"/>
            <w:vAlign w:val="center"/>
          </w:tcPr>
          <w:p>
            <w:pPr>
              <w:pStyle w:val="12"/>
            </w:pPr>
            <w:r>
              <w:t>政府办公厅（室）及相关机构事务</w:t>
            </w:r>
          </w:p>
        </w:tc>
        <w:tc>
          <w:tcPr>
            <w:tcW w:w="2551" w:type="dxa"/>
            <w:vAlign w:val="center"/>
          </w:tcPr>
          <w:p>
            <w:pPr>
              <w:pStyle w:val="11"/>
            </w:pPr>
            <w:r>
              <w:t>2056.55</w:t>
            </w:r>
          </w:p>
        </w:tc>
        <w:tc>
          <w:tcPr>
            <w:tcW w:w="2551" w:type="dxa"/>
            <w:vAlign w:val="center"/>
          </w:tcPr>
          <w:p>
            <w:pPr>
              <w:pStyle w:val="11"/>
            </w:pPr>
            <w:r>
              <w:t>10.35</w:t>
            </w:r>
          </w:p>
        </w:tc>
        <w:tc>
          <w:tcPr>
            <w:tcW w:w="2551" w:type="dxa"/>
            <w:vAlign w:val="center"/>
          </w:tcPr>
          <w:p>
            <w:pPr>
              <w:pStyle w:val="11"/>
            </w:pPr>
            <w:r>
              <w:t>2046.20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2010302</w:t>
            </w:r>
          </w:p>
        </w:tc>
        <w:tc>
          <w:tcPr>
            <w:tcW w:w="4535" w:type="dxa"/>
            <w:vAlign w:val="center"/>
          </w:tcPr>
          <w:p>
            <w:pPr>
              <w:pStyle w:val="12"/>
            </w:pPr>
            <w:r>
              <w:t>一般行政管理事务</w:t>
            </w:r>
          </w:p>
        </w:tc>
        <w:tc>
          <w:tcPr>
            <w:tcW w:w="2551" w:type="dxa"/>
            <w:vAlign w:val="center"/>
          </w:tcPr>
          <w:p>
            <w:pPr>
              <w:pStyle w:val="11"/>
            </w:pPr>
            <w:r>
              <w:t>2056.55</w:t>
            </w:r>
          </w:p>
        </w:tc>
        <w:tc>
          <w:tcPr>
            <w:tcW w:w="2551" w:type="dxa"/>
            <w:vAlign w:val="center"/>
          </w:tcPr>
          <w:p>
            <w:pPr>
              <w:pStyle w:val="11"/>
            </w:pPr>
            <w:r>
              <w:t>10.35</w:t>
            </w:r>
          </w:p>
        </w:tc>
        <w:tc>
          <w:tcPr>
            <w:tcW w:w="2551" w:type="dxa"/>
            <w:vAlign w:val="center"/>
          </w:tcPr>
          <w:p>
            <w:pPr>
              <w:pStyle w:val="11"/>
            </w:pPr>
            <w:r>
              <w:t>2046.20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20108</w:t>
            </w:r>
          </w:p>
        </w:tc>
        <w:tc>
          <w:tcPr>
            <w:tcW w:w="4535" w:type="dxa"/>
            <w:vAlign w:val="center"/>
          </w:tcPr>
          <w:p>
            <w:pPr>
              <w:pStyle w:val="12"/>
            </w:pPr>
            <w:r>
              <w:t>审计事务</w:t>
            </w:r>
          </w:p>
        </w:tc>
        <w:tc>
          <w:tcPr>
            <w:tcW w:w="2551" w:type="dxa"/>
            <w:vAlign w:val="center"/>
          </w:tcPr>
          <w:p>
            <w:pPr>
              <w:pStyle w:val="11"/>
            </w:pPr>
            <w:r>
              <w:t>220.00</w:t>
            </w:r>
          </w:p>
        </w:tc>
        <w:tc>
          <w:tcPr>
            <w:tcW w:w="2551" w:type="dxa"/>
            <w:vAlign w:val="center"/>
          </w:tcPr>
          <w:p>
            <w:pPr>
              <w:pStyle w:val="11"/>
            </w:pPr>
          </w:p>
        </w:tc>
        <w:tc>
          <w:tcPr>
            <w:tcW w:w="2551" w:type="dxa"/>
            <w:vAlign w:val="center"/>
          </w:tcPr>
          <w:p>
            <w:pPr>
              <w:pStyle w:val="11"/>
            </w:pPr>
            <w:r>
              <w:t>220.00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2010802</w:t>
            </w:r>
          </w:p>
        </w:tc>
        <w:tc>
          <w:tcPr>
            <w:tcW w:w="4535" w:type="dxa"/>
            <w:vAlign w:val="center"/>
          </w:tcPr>
          <w:p>
            <w:pPr>
              <w:pStyle w:val="12"/>
            </w:pPr>
            <w:r>
              <w:t>一般行政管理事务</w:t>
            </w:r>
          </w:p>
        </w:tc>
        <w:tc>
          <w:tcPr>
            <w:tcW w:w="2551" w:type="dxa"/>
            <w:vAlign w:val="center"/>
          </w:tcPr>
          <w:p>
            <w:pPr>
              <w:pStyle w:val="11"/>
            </w:pPr>
            <w:r>
              <w:t>220.00</w:t>
            </w:r>
          </w:p>
        </w:tc>
        <w:tc>
          <w:tcPr>
            <w:tcW w:w="2551" w:type="dxa"/>
            <w:vAlign w:val="center"/>
          </w:tcPr>
          <w:p>
            <w:pPr>
              <w:pStyle w:val="11"/>
            </w:pPr>
          </w:p>
        </w:tc>
        <w:tc>
          <w:tcPr>
            <w:tcW w:w="2551" w:type="dxa"/>
            <w:vAlign w:val="center"/>
          </w:tcPr>
          <w:p>
            <w:pPr>
              <w:pStyle w:val="11"/>
            </w:pPr>
            <w:r>
              <w:t>220.00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20113</w:t>
            </w:r>
          </w:p>
        </w:tc>
        <w:tc>
          <w:tcPr>
            <w:tcW w:w="4535" w:type="dxa"/>
            <w:vAlign w:val="center"/>
          </w:tcPr>
          <w:p>
            <w:pPr>
              <w:pStyle w:val="12"/>
            </w:pPr>
            <w:r>
              <w:t>商贸事务</w:t>
            </w:r>
          </w:p>
        </w:tc>
        <w:tc>
          <w:tcPr>
            <w:tcW w:w="2551" w:type="dxa"/>
            <w:vAlign w:val="center"/>
          </w:tcPr>
          <w:p>
            <w:pPr>
              <w:pStyle w:val="11"/>
            </w:pPr>
            <w:r>
              <w:t>200.00</w:t>
            </w:r>
          </w:p>
        </w:tc>
        <w:tc>
          <w:tcPr>
            <w:tcW w:w="2551" w:type="dxa"/>
            <w:vAlign w:val="center"/>
          </w:tcPr>
          <w:p>
            <w:pPr>
              <w:pStyle w:val="11"/>
            </w:pPr>
          </w:p>
        </w:tc>
        <w:tc>
          <w:tcPr>
            <w:tcW w:w="2551" w:type="dxa"/>
            <w:vAlign w:val="center"/>
          </w:tcPr>
          <w:p>
            <w:pPr>
              <w:pStyle w:val="11"/>
            </w:pPr>
            <w:r>
              <w:t>200.00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2011308</w:t>
            </w:r>
          </w:p>
        </w:tc>
        <w:tc>
          <w:tcPr>
            <w:tcW w:w="4535" w:type="dxa"/>
            <w:vAlign w:val="center"/>
          </w:tcPr>
          <w:p>
            <w:pPr>
              <w:pStyle w:val="12"/>
            </w:pPr>
            <w:r>
              <w:t>招商引资</w:t>
            </w:r>
          </w:p>
        </w:tc>
        <w:tc>
          <w:tcPr>
            <w:tcW w:w="2551" w:type="dxa"/>
            <w:vAlign w:val="center"/>
          </w:tcPr>
          <w:p>
            <w:pPr>
              <w:pStyle w:val="11"/>
            </w:pPr>
            <w:r>
              <w:t>200.00</w:t>
            </w:r>
          </w:p>
        </w:tc>
        <w:tc>
          <w:tcPr>
            <w:tcW w:w="2551" w:type="dxa"/>
            <w:vAlign w:val="center"/>
          </w:tcPr>
          <w:p>
            <w:pPr>
              <w:pStyle w:val="11"/>
            </w:pPr>
          </w:p>
        </w:tc>
        <w:tc>
          <w:tcPr>
            <w:tcW w:w="2551" w:type="dxa"/>
            <w:vAlign w:val="center"/>
          </w:tcPr>
          <w:p>
            <w:pPr>
              <w:pStyle w:val="11"/>
            </w:pPr>
            <w:r>
              <w:t>200.00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204</w:t>
            </w:r>
          </w:p>
        </w:tc>
        <w:tc>
          <w:tcPr>
            <w:tcW w:w="4535" w:type="dxa"/>
            <w:vAlign w:val="center"/>
          </w:tcPr>
          <w:p>
            <w:pPr>
              <w:pStyle w:val="12"/>
            </w:pPr>
            <w:r>
              <w:t>公共安全支出</w:t>
            </w:r>
          </w:p>
        </w:tc>
        <w:tc>
          <w:tcPr>
            <w:tcW w:w="2551" w:type="dxa"/>
            <w:vAlign w:val="center"/>
          </w:tcPr>
          <w:p>
            <w:pPr>
              <w:pStyle w:val="11"/>
            </w:pPr>
            <w:r>
              <w:t>50.00</w:t>
            </w:r>
          </w:p>
        </w:tc>
        <w:tc>
          <w:tcPr>
            <w:tcW w:w="2551" w:type="dxa"/>
            <w:vAlign w:val="center"/>
          </w:tcPr>
          <w:p>
            <w:pPr>
              <w:pStyle w:val="11"/>
            </w:pPr>
          </w:p>
        </w:tc>
        <w:tc>
          <w:tcPr>
            <w:tcW w:w="2551" w:type="dxa"/>
            <w:vAlign w:val="center"/>
          </w:tcPr>
          <w:p>
            <w:pPr>
              <w:pStyle w:val="11"/>
            </w:pPr>
            <w:r>
              <w:t>50.00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20406</w:t>
            </w:r>
          </w:p>
        </w:tc>
        <w:tc>
          <w:tcPr>
            <w:tcW w:w="4535" w:type="dxa"/>
            <w:vAlign w:val="center"/>
          </w:tcPr>
          <w:p>
            <w:pPr>
              <w:pStyle w:val="12"/>
            </w:pPr>
            <w:r>
              <w:t>司法</w:t>
            </w:r>
          </w:p>
        </w:tc>
        <w:tc>
          <w:tcPr>
            <w:tcW w:w="2551" w:type="dxa"/>
            <w:vAlign w:val="center"/>
          </w:tcPr>
          <w:p>
            <w:pPr>
              <w:pStyle w:val="11"/>
            </w:pPr>
            <w:r>
              <w:t>50.00</w:t>
            </w:r>
          </w:p>
        </w:tc>
        <w:tc>
          <w:tcPr>
            <w:tcW w:w="2551" w:type="dxa"/>
            <w:vAlign w:val="center"/>
          </w:tcPr>
          <w:p>
            <w:pPr>
              <w:pStyle w:val="11"/>
            </w:pPr>
          </w:p>
        </w:tc>
        <w:tc>
          <w:tcPr>
            <w:tcW w:w="2551" w:type="dxa"/>
            <w:vAlign w:val="center"/>
          </w:tcPr>
          <w:p>
            <w:pPr>
              <w:pStyle w:val="11"/>
            </w:pPr>
            <w:r>
              <w:t>50.00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2040602</w:t>
            </w:r>
          </w:p>
        </w:tc>
        <w:tc>
          <w:tcPr>
            <w:tcW w:w="4535" w:type="dxa"/>
            <w:vAlign w:val="center"/>
          </w:tcPr>
          <w:p>
            <w:pPr>
              <w:pStyle w:val="12"/>
            </w:pPr>
            <w:r>
              <w:t>一般行政管理事务</w:t>
            </w:r>
          </w:p>
        </w:tc>
        <w:tc>
          <w:tcPr>
            <w:tcW w:w="2551" w:type="dxa"/>
            <w:vAlign w:val="center"/>
          </w:tcPr>
          <w:p>
            <w:pPr>
              <w:pStyle w:val="11"/>
            </w:pPr>
            <w:r>
              <w:t>50.00</w:t>
            </w:r>
          </w:p>
        </w:tc>
        <w:tc>
          <w:tcPr>
            <w:tcW w:w="2551" w:type="dxa"/>
            <w:vAlign w:val="center"/>
          </w:tcPr>
          <w:p>
            <w:pPr>
              <w:pStyle w:val="11"/>
            </w:pPr>
          </w:p>
        </w:tc>
        <w:tc>
          <w:tcPr>
            <w:tcW w:w="2551" w:type="dxa"/>
            <w:vAlign w:val="center"/>
          </w:tcPr>
          <w:p>
            <w:pPr>
              <w:pStyle w:val="11"/>
            </w:pPr>
            <w:r>
              <w:t>50.00</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330001河北沧州经济开发区党政办公室本级</w:t>
            </w:r>
          </w:p>
        </w:tc>
        <w:tc>
          <w:tcPr>
            <w:tcW w:w="2551" w:type="dxa"/>
            <w:tcBorders>
              <w:top w:val="single" w:color="FFFFFF" w:sz="6" w:space="0"/>
              <w:left w:val="single" w:color="FFFFFF" w:sz="6" w:space="0"/>
              <w:right w:val="single" w:color="FFFFFF" w:sz="6" w:space="0"/>
            </w:tcBorders>
            <w:vAlign w:val="center"/>
          </w:tcPr>
          <w:p>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支出部门经济分类科目</w:t>
            </w:r>
          </w:p>
        </w:tc>
        <w:tc>
          <w:tcPr>
            <w:tcW w:w="7653" w:type="dxa"/>
            <w:gridSpan w:val="3"/>
            <w:vAlign w:val="center"/>
          </w:tcPr>
          <w:p>
            <w:pPr>
              <w:pStyle w:val="10"/>
            </w:pPr>
            <w:r>
              <w:t>一般公共预算基本支出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Align w:val="center"/>
          </w:tcPr>
          <w:p>
            <w:pPr>
              <w:pStyle w:val="10"/>
            </w:pPr>
            <w:r>
              <w:t>合计</w:t>
            </w:r>
          </w:p>
        </w:tc>
        <w:tc>
          <w:tcPr>
            <w:tcW w:w="2551" w:type="dxa"/>
            <w:vAlign w:val="center"/>
          </w:tcPr>
          <w:p>
            <w:pPr>
              <w:pStyle w:val="10"/>
            </w:pPr>
            <w:r>
              <w:t>人员经费</w:t>
            </w:r>
          </w:p>
        </w:tc>
        <w:tc>
          <w:tcPr>
            <w:tcW w:w="2551" w:type="dxa"/>
            <w:vAlign w:val="center"/>
          </w:tcPr>
          <w:p>
            <w:pPr>
              <w:pStyle w:val="10"/>
            </w:pPr>
            <w:r>
              <w:t>公用经费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10.35</w:t>
            </w:r>
          </w:p>
        </w:tc>
        <w:tc>
          <w:tcPr>
            <w:tcW w:w="2551" w:type="dxa"/>
            <w:vAlign w:val="center"/>
          </w:tcPr>
          <w:p>
            <w:pPr>
              <w:pStyle w:val="15"/>
            </w:pPr>
          </w:p>
        </w:tc>
        <w:tc>
          <w:tcPr>
            <w:tcW w:w="2551" w:type="dxa"/>
            <w:vAlign w:val="center"/>
          </w:tcPr>
          <w:p>
            <w:pPr>
              <w:pStyle w:val="15"/>
            </w:pPr>
            <w:r>
              <w:t>10.35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302</w:t>
            </w:r>
          </w:p>
        </w:tc>
        <w:tc>
          <w:tcPr>
            <w:tcW w:w="4535" w:type="dxa"/>
            <w:vAlign w:val="center"/>
          </w:tcPr>
          <w:p>
            <w:pPr>
              <w:pStyle w:val="12"/>
            </w:pPr>
            <w:r>
              <w:t>商品和服务支出</w:t>
            </w:r>
          </w:p>
        </w:tc>
        <w:tc>
          <w:tcPr>
            <w:tcW w:w="2551" w:type="dxa"/>
            <w:vAlign w:val="center"/>
          </w:tcPr>
          <w:p>
            <w:pPr>
              <w:pStyle w:val="11"/>
            </w:pPr>
            <w:r>
              <w:t>10.35</w:t>
            </w:r>
          </w:p>
        </w:tc>
        <w:tc>
          <w:tcPr>
            <w:tcW w:w="2551" w:type="dxa"/>
            <w:vAlign w:val="center"/>
          </w:tcPr>
          <w:p>
            <w:pPr>
              <w:pStyle w:val="11"/>
            </w:pPr>
          </w:p>
        </w:tc>
        <w:tc>
          <w:tcPr>
            <w:tcW w:w="2551" w:type="dxa"/>
            <w:vAlign w:val="center"/>
          </w:tcPr>
          <w:p>
            <w:pPr>
              <w:pStyle w:val="11"/>
            </w:pPr>
            <w:r>
              <w:t>10.35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30201</w:t>
            </w:r>
          </w:p>
        </w:tc>
        <w:tc>
          <w:tcPr>
            <w:tcW w:w="4535" w:type="dxa"/>
            <w:vAlign w:val="center"/>
          </w:tcPr>
          <w:p>
            <w:pPr>
              <w:pStyle w:val="12"/>
            </w:pPr>
            <w:r>
              <w:t>办公费</w:t>
            </w:r>
          </w:p>
        </w:tc>
        <w:tc>
          <w:tcPr>
            <w:tcW w:w="2551" w:type="dxa"/>
            <w:vAlign w:val="center"/>
          </w:tcPr>
          <w:p>
            <w:pPr>
              <w:pStyle w:val="11"/>
            </w:pPr>
            <w:r>
              <w:t>9.00</w:t>
            </w:r>
          </w:p>
        </w:tc>
        <w:tc>
          <w:tcPr>
            <w:tcW w:w="2551" w:type="dxa"/>
            <w:vAlign w:val="center"/>
          </w:tcPr>
          <w:p>
            <w:pPr>
              <w:pStyle w:val="11"/>
            </w:pPr>
          </w:p>
        </w:tc>
        <w:tc>
          <w:tcPr>
            <w:tcW w:w="2551" w:type="dxa"/>
            <w:vAlign w:val="center"/>
          </w:tcPr>
          <w:p>
            <w:pPr>
              <w:pStyle w:val="11"/>
            </w:pPr>
            <w:r>
              <w:t>9.00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30299</w:t>
            </w:r>
          </w:p>
        </w:tc>
        <w:tc>
          <w:tcPr>
            <w:tcW w:w="4535" w:type="dxa"/>
            <w:vAlign w:val="center"/>
          </w:tcPr>
          <w:p>
            <w:pPr>
              <w:pStyle w:val="12"/>
            </w:pPr>
            <w:r>
              <w:t>其他商品和服务支出</w:t>
            </w:r>
          </w:p>
        </w:tc>
        <w:tc>
          <w:tcPr>
            <w:tcW w:w="2551" w:type="dxa"/>
            <w:vAlign w:val="center"/>
          </w:tcPr>
          <w:p>
            <w:pPr>
              <w:pStyle w:val="11"/>
            </w:pPr>
            <w:r>
              <w:t>1.35</w:t>
            </w:r>
          </w:p>
        </w:tc>
        <w:tc>
          <w:tcPr>
            <w:tcW w:w="2551" w:type="dxa"/>
            <w:vAlign w:val="center"/>
          </w:tcPr>
          <w:p>
            <w:pPr>
              <w:pStyle w:val="11"/>
            </w:pPr>
          </w:p>
        </w:tc>
        <w:tc>
          <w:tcPr>
            <w:tcW w:w="2551" w:type="dxa"/>
            <w:vAlign w:val="center"/>
          </w:tcPr>
          <w:p>
            <w:pPr>
              <w:pStyle w:val="11"/>
            </w:pPr>
            <w:r>
              <w:t>1.35</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330001河北沧州经济开发区党政办公室本级</w:t>
            </w:r>
          </w:p>
        </w:tc>
        <w:tc>
          <w:tcPr>
            <w:tcW w:w="2551" w:type="dxa"/>
            <w:tcBorders>
              <w:top w:val="single" w:color="FFFFFF" w:sz="6" w:space="0"/>
              <w:left w:val="single" w:color="FFFFFF" w:sz="6" w:space="0"/>
              <w:right w:val="single" w:color="FFFFFF" w:sz="6" w:space="0"/>
            </w:tcBorders>
            <w:vAlign w:val="center"/>
          </w:tcPr>
          <w:p>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330001河北沧州经济开发区党政办公室本级</w:t>
            </w:r>
          </w:p>
        </w:tc>
        <w:tc>
          <w:tcPr>
            <w:tcW w:w="2551" w:type="dxa"/>
            <w:tcBorders>
              <w:top w:val="single" w:color="FFFFFF" w:sz="6" w:space="0"/>
              <w:left w:val="single" w:color="FFFFFF" w:sz="6" w:space="0"/>
              <w:right w:val="single" w:color="FFFFFF" w:sz="6" w:space="0"/>
            </w:tcBorders>
            <w:vAlign w:val="center"/>
          </w:tcPr>
          <w:p>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9"/>
            </w:pPr>
            <w:r>
              <w:t>330001河北沧州经济开发区党政办公室本级</w:t>
            </w:r>
          </w:p>
        </w:tc>
        <w:tc>
          <w:tcPr>
            <w:tcW w:w="2381" w:type="dxa"/>
            <w:tcBorders>
              <w:top w:val="single" w:color="FFFFFF" w:sz="6" w:space="0"/>
              <w:left w:val="single" w:color="FFFFFF" w:sz="6" w:space="0"/>
              <w:right w:val="single" w:color="FFFFFF" w:sz="6" w:space="0"/>
            </w:tcBorders>
            <w:vAlign w:val="center"/>
          </w:tcPr>
          <w:p>
            <w:pPr>
              <w:pStyle w:val="8"/>
            </w:pPr>
            <w:r>
              <w:t>预算年度：2024</w:t>
            </w:r>
          </w:p>
        </w:tc>
        <w:tc>
          <w:tcPr>
            <w:tcW w:w="476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3798" w:type="dxa"/>
            <w:vMerge w:val="restart"/>
            <w:vAlign w:val="center"/>
          </w:tcPr>
          <w:p>
            <w:pPr>
              <w:pStyle w:val="10"/>
            </w:pPr>
            <w:r>
              <w:t>项  目</w:t>
            </w:r>
          </w:p>
        </w:tc>
        <w:tc>
          <w:tcPr>
            <w:tcW w:w="9524" w:type="dxa"/>
            <w:gridSpan w:val="4"/>
            <w:vAlign w:val="center"/>
          </w:tcPr>
          <w:p>
            <w:pPr>
              <w:pStyle w:val="10"/>
            </w:pPr>
            <w:r>
              <w:t>资 金 性 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0"/>
            </w:pPr>
            <w:r>
              <w:t>合计</w:t>
            </w:r>
          </w:p>
        </w:tc>
        <w:tc>
          <w:tcPr>
            <w:tcW w:w="2381" w:type="dxa"/>
            <w:vAlign w:val="center"/>
          </w:tcPr>
          <w:p>
            <w:pPr>
              <w:pStyle w:val="10"/>
            </w:pPr>
            <w:r>
              <w:t>一般公共预算              财政拨款</w:t>
            </w:r>
          </w:p>
        </w:tc>
        <w:tc>
          <w:tcPr>
            <w:tcW w:w="2381" w:type="dxa"/>
            <w:vAlign w:val="center"/>
          </w:tcPr>
          <w:p>
            <w:pPr>
              <w:pStyle w:val="10"/>
            </w:pPr>
            <w:r>
              <w:t>政府性基金                  预算拨款</w:t>
            </w:r>
          </w:p>
        </w:tc>
        <w:tc>
          <w:tcPr>
            <w:tcW w:w="2381" w:type="dxa"/>
            <w:vAlign w:val="center"/>
          </w:tcPr>
          <w:p>
            <w:pPr>
              <w:pStyle w:val="10"/>
            </w:pPr>
            <w:r>
              <w:t>国有资本经营              预算财政拨款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0"/>
            </w:pPr>
            <w:r>
              <w:t>栏次</w:t>
            </w:r>
          </w:p>
        </w:tc>
        <w:tc>
          <w:tcPr>
            <w:tcW w:w="3798" w:type="dxa"/>
            <w:vAlign w:val="center"/>
          </w:tcPr>
          <w:p>
            <w:pPr>
              <w:pStyle w:val="10"/>
            </w:pPr>
            <w:r>
              <w:t>1</w:t>
            </w:r>
          </w:p>
        </w:tc>
        <w:tc>
          <w:tcPr>
            <w:tcW w:w="2381" w:type="dxa"/>
            <w:vAlign w:val="center"/>
          </w:tcPr>
          <w:p>
            <w:pPr>
              <w:pStyle w:val="10"/>
            </w:pPr>
            <w:r>
              <w:t>2</w:t>
            </w:r>
          </w:p>
        </w:tc>
        <w:tc>
          <w:tcPr>
            <w:tcW w:w="2381" w:type="dxa"/>
            <w:vAlign w:val="center"/>
          </w:tcPr>
          <w:p>
            <w:pPr>
              <w:pStyle w:val="10"/>
            </w:pPr>
            <w:r>
              <w:t>3</w:t>
            </w:r>
          </w:p>
        </w:tc>
        <w:tc>
          <w:tcPr>
            <w:tcW w:w="2381" w:type="dxa"/>
            <w:vAlign w:val="center"/>
          </w:tcPr>
          <w:p>
            <w:pPr>
              <w:pStyle w:val="10"/>
            </w:pPr>
            <w:r>
              <w:t>4</w:t>
            </w:r>
          </w:p>
        </w:tc>
        <w:tc>
          <w:tcPr>
            <w:tcW w:w="2381" w:type="dxa"/>
            <w:vAlign w:val="center"/>
          </w:tcPr>
          <w:p>
            <w:pPr>
              <w:pStyle w:val="10"/>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p>
        </w:tc>
        <w:tc>
          <w:tcPr>
            <w:tcW w:w="3798" w:type="dxa"/>
            <w:vAlign w:val="center"/>
          </w:tcPr>
          <w:p>
            <w:pPr>
              <w:pStyle w:val="12"/>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bl>
    <w:p>
      <w:pPr>
        <w:spacing w:before="0" w:after="0" w:line="240" w:lineRule="auto"/>
        <w:ind w:firstLine="420"/>
        <w:jc w:val="left"/>
        <w:outlineLvl w:val="9"/>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注：无财政拨款“三公”经费支出表预算，空表列示。</w:t>
      </w:r>
    </w:p>
    <w:p>
      <w:pPr>
        <w:spacing w:before="0" w:after="0" w:line="240" w:lineRule="auto"/>
        <w:ind w:firstLine="0"/>
        <w:jc w:val="center"/>
        <w:outlineLvl w:val="4"/>
      </w:pPr>
      <w:r>
        <w:rPr>
          <w:rFonts w:ascii="方正小标宋_GBK" w:hAnsi="方正小标宋_GBK" w:eastAsia="方正小标宋_GBK" w:cs="方正小标宋_GBK"/>
          <w:b w:val="0"/>
          <w:color w:val="000000"/>
          <w:sz w:val="44"/>
        </w:rPr>
        <w:t>河北沧州经济开发区党政办公室本级2024年单位预算信息公开情况说明</w:t>
      </w:r>
    </w:p>
    <w:p>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按照《中华人民共和国预算法》、《地方预决算公开操作规程》和《关于进一步推进预算公开工作的实施意见》规定，现将河北沧州经济开发区党政办公室本级2024年单位预算公开如下：</w:t>
      </w:r>
    </w:p>
    <w:p>
      <w:pPr>
        <w:spacing w:before="10" w:after="10" w:line="240" w:lineRule="auto"/>
        <w:ind w:firstLine="640"/>
        <w:jc w:val="left"/>
        <w:outlineLvl w:val="5"/>
      </w:pPr>
      <w:r>
        <w:rPr>
          <w:rFonts w:ascii="黑体" w:hAnsi="黑体" w:eastAsia="黑体" w:cs="黑体"/>
          <w:color w:val="000000"/>
          <w:sz w:val="32"/>
        </w:rPr>
        <w:t>一、单位职责及机构设置情况</w:t>
      </w:r>
    </w:p>
    <w:p>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pPr>
        <w:pStyle w:val="17"/>
      </w:pPr>
      <w:r>
        <w:t>负责内外联系及日常协调工作；负责政策研究、政务督办、法制、审计、机要文秘、档案管理等工作；负责机关日常运转工作；组织协调辖区内社会治安综合治理和维护社会工作；负责工会、共青团、妇联等群团工作；负责组织办理人大代表建议和政协委员提案；负责开发区党工委、管委会交办的其他工作。</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0"/>
            </w:pPr>
            <w:r>
              <w:t>单位名称</w:t>
            </w:r>
          </w:p>
        </w:tc>
        <w:tc>
          <w:tcPr>
            <w:tcW w:w="1843" w:type="dxa"/>
            <w:vAlign w:val="center"/>
          </w:tcPr>
          <w:p>
            <w:pPr>
              <w:pStyle w:val="10"/>
            </w:pPr>
            <w:r>
              <w:t>单位性质</w:t>
            </w:r>
          </w:p>
        </w:tc>
        <w:tc>
          <w:tcPr>
            <w:tcW w:w="2126" w:type="dxa"/>
            <w:vAlign w:val="center"/>
          </w:tcPr>
          <w:p>
            <w:pPr>
              <w:pStyle w:val="10"/>
            </w:pPr>
            <w:r>
              <w:t>单位规格</w:t>
            </w:r>
          </w:p>
        </w:tc>
        <w:tc>
          <w:tcPr>
            <w:tcW w:w="3827" w:type="dxa"/>
            <w:vAlign w:val="center"/>
          </w:tcPr>
          <w:p>
            <w:pPr>
              <w:pStyle w:val="10"/>
            </w:pPr>
            <w:r>
              <w:t>经费保障形式</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pPr>
              <w:pStyle w:val="12"/>
            </w:pPr>
            <w:r>
              <w:t>河北沧州经济开发区党政办公室本级</w:t>
            </w:r>
          </w:p>
        </w:tc>
        <w:tc>
          <w:tcPr>
            <w:tcW w:w="1843" w:type="dxa"/>
            <w:vAlign w:val="center"/>
          </w:tcPr>
          <w:p>
            <w:pPr>
              <w:pStyle w:val="13"/>
            </w:pPr>
            <w:r>
              <w:t>行政</w:t>
            </w:r>
          </w:p>
        </w:tc>
        <w:tc>
          <w:tcPr>
            <w:tcW w:w="2126" w:type="dxa"/>
            <w:vAlign w:val="center"/>
          </w:tcPr>
          <w:p>
            <w:pPr>
              <w:pStyle w:val="13"/>
            </w:pPr>
            <w:r>
              <w:t>正科级</w:t>
            </w:r>
          </w:p>
        </w:tc>
        <w:tc>
          <w:tcPr>
            <w:tcW w:w="3827" w:type="dxa"/>
            <w:vAlign w:val="center"/>
          </w:tcPr>
          <w:p>
            <w:pPr>
              <w:pStyle w:val="13"/>
            </w:pPr>
            <w:r>
              <w:t>财政拨款</w:t>
            </w:r>
          </w:p>
        </w:tc>
      </w:tr>
    </w:tbl>
    <w:p>
      <w:pPr>
        <w:spacing w:before="10" w:after="10" w:line="240" w:lineRule="auto"/>
        <w:ind w:firstLine="640"/>
        <w:jc w:val="left"/>
        <w:outlineLvl w:val="5"/>
      </w:pPr>
      <w:r>
        <w:rPr>
          <w:rFonts w:ascii="黑体" w:hAnsi="黑体" w:eastAsia="黑体" w:cs="黑体"/>
          <w:color w:val="000000"/>
          <w:sz w:val="32"/>
        </w:rPr>
        <w:t>二、单位预算安排的总体情况</w:t>
      </w:r>
    </w:p>
    <w:p>
      <w:pPr>
        <w:pStyle w:val="18"/>
      </w:pPr>
      <w:r>
        <w:t>按照预算管理有关规定，目前单位预算的编制实行综合预算管理，即全部收入和支出都反映在预算中。</w:t>
      </w:r>
    </w:p>
    <w:p>
      <w:pPr>
        <w:pStyle w:val="18"/>
      </w:pPr>
      <w:r>
        <w:t>1、收入说明</w:t>
      </w:r>
    </w:p>
    <w:p>
      <w:pPr>
        <w:pStyle w:val="18"/>
      </w:pPr>
      <w:r>
        <w:t>反映本单位当年全部收入。2024年预算收入2526.55万元，其中：一般公共预算收入2526.55万元，基金预算收入0.00万元，国有资本经营预算收入0.00万元，财政专户核拨收入0.00万元，单位资金收入0.00万元，上年结转结余0.00万元。</w:t>
      </w:r>
    </w:p>
    <w:p>
      <w:pPr>
        <w:pStyle w:val="18"/>
      </w:pPr>
      <w:r>
        <w:t>2、支出说明</w:t>
      </w:r>
    </w:p>
    <w:p>
      <w:pPr>
        <w:pStyle w:val="18"/>
      </w:pPr>
      <w:r>
        <w:t>收支预算总表支出栏、基本支出表、项目支出表按经济分类和支出功能分类科目编制，反映河北沧州经济开发区党政办公室本级年度单位预算中支出预算的总体情况。2024年支出预算2526.55万元，其中基本支出10.35万元，包括人员经费0.00万元和日常公用经费10.35万元；项目支出2516.20万元，主要为无</w:t>
      </w:r>
    </w:p>
    <w:p>
      <w:pPr>
        <w:pStyle w:val="18"/>
      </w:pPr>
      <w:r>
        <w:t>3、比上年增减情况</w:t>
      </w:r>
    </w:p>
    <w:p>
      <w:pPr>
        <w:pStyle w:val="18"/>
      </w:pPr>
      <w:r>
        <w:t>2024年预算收支安排2526.55万元，较2023年预算增加1206.00万元，其中：基本支出减少9.90万元，主要为无项目支出增加1215.90万元，主要为无</w:t>
      </w:r>
    </w:p>
    <w:p>
      <w:pPr>
        <w:spacing w:before="10" w:after="10" w:line="240" w:lineRule="auto"/>
        <w:ind w:firstLine="640"/>
        <w:jc w:val="left"/>
        <w:outlineLvl w:val="5"/>
      </w:pPr>
      <w:r>
        <w:rPr>
          <w:rFonts w:ascii="黑体" w:hAnsi="黑体" w:eastAsia="黑体" w:cs="黑体"/>
          <w:color w:val="000000"/>
          <w:sz w:val="32"/>
        </w:rPr>
        <w:t>三、机关运行经费安排情况</w:t>
      </w:r>
    </w:p>
    <w:p>
      <w:pPr>
        <w:pStyle w:val="19"/>
      </w:pPr>
      <w:r>
        <w:t>2024年，我单位机关运行经费共计安排10.35万元，主要用于日常维修、办公用房水电费、办公用房取暖费、办公用房物业管理费等日常运行支出。</w:t>
      </w:r>
    </w:p>
    <w:p>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pPr>
        <w:pStyle w:val="20"/>
      </w:pPr>
      <w:r>
        <w:t>2024年，我单位财政拨款“三公”经费预算安排0.00万元，其中因公出国（境）费0.00万元；公务用车购置及运维费0.00万元（其中：公务用车购置费为0.00万元，公务用车运维费0.00万元)；公务接待费0.00万元。与2023年相比增加0.00万元，增减变化的主要原因是无</w:t>
      </w:r>
    </w:p>
    <w:p>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pPr>
        <w:spacing w:before="0" w:after="0"/>
        <w:ind w:firstLine="560"/>
        <w:jc w:val="left"/>
        <w:outlineLvl w:val="9"/>
      </w:pPr>
      <w:r>
        <w:rPr>
          <w:rFonts w:ascii="方正仿宋_GBK" w:hAnsi="方正仿宋_GBK" w:eastAsia="方正仿宋_GBK" w:cs="方正仿宋_GBK"/>
          <w:b/>
          <w:color w:val="000000"/>
          <w:sz w:val="28"/>
        </w:rPr>
        <w:t>1、办公费绩效目标表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13091124P00T88B10003E</w:t>
            </w:r>
          </w:p>
        </w:tc>
        <w:tc>
          <w:tcPr>
            <w:tcW w:w="2835" w:type="dxa"/>
            <w:vAlign w:val="center"/>
          </w:tcPr>
          <w:p>
            <w:pPr>
              <w:pStyle w:val="10"/>
            </w:pPr>
            <w:r>
              <w:t>项目名称</w:t>
            </w:r>
          </w:p>
        </w:tc>
        <w:tc>
          <w:tcPr>
            <w:tcW w:w="6095" w:type="dxa"/>
            <w:gridSpan w:val="3"/>
            <w:vAlign w:val="center"/>
          </w:tcPr>
          <w:p>
            <w:pPr>
              <w:pStyle w:val="12"/>
            </w:pPr>
            <w:r>
              <w:t>办公费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45.00</w:t>
            </w:r>
          </w:p>
        </w:tc>
        <w:tc>
          <w:tcPr>
            <w:tcW w:w="2835" w:type="dxa"/>
            <w:vAlign w:val="center"/>
          </w:tcPr>
          <w:p>
            <w:pPr>
              <w:pStyle w:val="10"/>
            </w:pPr>
            <w:r>
              <w:t>其中：财政    资金</w:t>
            </w:r>
          </w:p>
        </w:tc>
        <w:tc>
          <w:tcPr>
            <w:tcW w:w="2551" w:type="dxa"/>
            <w:vAlign w:val="center"/>
          </w:tcPr>
          <w:p>
            <w:pPr>
              <w:pStyle w:val="12"/>
            </w:pPr>
            <w:r>
              <w:t>45.00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办公费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10.00</w:t>
            </w:r>
          </w:p>
        </w:tc>
        <w:tc>
          <w:tcPr>
            <w:tcW w:w="2835" w:type="dxa"/>
            <w:vAlign w:val="center"/>
          </w:tcPr>
          <w:p>
            <w:pPr>
              <w:pStyle w:val="13"/>
            </w:pPr>
            <w:r>
              <w:t>15.00</w:t>
            </w:r>
          </w:p>
        </w:tc>
        <w:tc>
          <w:tcPr>
            <w:tcW w:w="2551" w:type="dxa"/>
            <w:vAlign w:val="center"/>
          </w:tcPr>
          <w:p>
            <w:pPr>
              <w:pStyle w:val="13"/>
            </w:pPr>
            <w:r>
              <w:t>30.00</w:t>
            </w:r>
          </w:p>
        </w:tc>
        <w:tc>
          <w:tcPr>
            <w:tcW w:w="3544" w:type="dxa"/>
            <w:gridSpan w:val="2"/>
            <w:vAlign w:val="center"/>
          </w:tcPr>
          <w:p>
            <w:pPr>
              <w:pStyle w:val="13"/>
            </w:pPr>
            <w:r>
              <w:t>45.00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1.维护良好办公秩序</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购置办公用品</w:t>
            </w:r>
          </w:p>
        </w:tc>
        <w:tc>
          <w:tcPr>
            <w:tcW w:w="5386" w:type="dxa"/>
            <w:vAlign w:val="center"/>
          </w:tcPr>
          <w:p>
            <w:pPr>
              <w:pStyle w:val="12"/>
            </w:pPr>
            <w:r>
              <w:t>购置办公用品</w:t>
            </w:r>
          </w:p>
        </w:tc>
        <w:tc>
          <w:tcPr>
            <w:tcW w:w="2268" w:type="dxa"/>
            <w:vAlign w:val="center"/>
          </w:tcPr>
          <w:p>
            <w:pPr>
              <w:pStyle w:val="12"/>
            </w:pPr>
            <w:r>
              <w:t>≥90</w:t>
            </w:r>
          </w:p>
        </w:tc>
        <w:tc>
          <w:tcPr>
            <w:tcW w:w="1276" w:type="dxa"/>
            <w:vAlign w:val="center"/>
          </w:tcPr>
          <w:p>
            <w:pPr>
              <w:pStyle w:val="12"/>
            </w:pPr>
            <w:r>
              <w:t>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办公费</w:t>
            </w:r>
          </w:p>
        </w:tc>
        <w:tc>
          <w:tcPr>
            <w:tcW w:w="5386" w:type="dxa"/>
            <w:vAlign w:val="center"/>
          </w:tcPr>
          <w:p>
            <w:pPr>
              <w:pStyle w:val="12"/>
            </w:pPr>
            <w:r>
              <w:t>办公费</w:t>
            </w:r>
          </w:p>
        </w:tc>
        <w:tc>
          <w:tcPr>
            <w:tcW w:w="2268" w:type="dxa"/>
            <w:vAlign w:val="center"/>
          </w:tcPr>
          <w:p>
            <w:pPr>
              <w:pStyle w:val="12"/>
            </w:pPr>
            <w:r>
              <w:t>≥92</w:t>
            </w:r>
          </w:p>
        </w:tc>
        <w:tc>
          <w:tcPr>
            <w:tcW w:w="1276" w:type="dxa"/>
            <w:vAlign w:val="center"/>
          </w:tcPr>
          <w:p>
            <w:pPr>
              <w:pStyle w:val="12"/>
            </w:pPr>
            <w:r>
              <w:t>目标任务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办公用品采购及时率</w:t>
            </w:r>
          </w:p>
        </w:tc>
        <w:tc>
          <w:tcPr>
            <w:tcW w:w="5386" w:type="dxa"/>
            <w:vAlign w:val="center"/>
          </w:tcPr>
          <w:p>
            <w:pPr>
              <w:pStyle w:val="12"/>
            </w:pPr>
            <w:r>
              <w:t>办公用品采购及时率</w:t>
            </w:r>
          </w:p>
        </w:tc>
        <w:tc>
          <w:tcPr>
            <w:tcW w:w="2268" w:type="dxa"/>
            <w:vAlign w:val="center"/>
          </w:tcPr>
          <w:p>
            <w:pPr>
              <w:pStyle w:val="12"/>
            </w:pPr>
            <w:r>
              <w:t>≥93</w:t>
            </w:r>
          </w:p>
        </w:tc>
        <w:tc>
          <w:tcPr>
            <w:tcW w:w="1276" w:type="dxa"/>
            <w:vAlign w:val="center"/>
          </w:tcPr>
          <w:p>
            <w:pPr>
              <w:pStyle w:val="12"/>
            </w:pPr>
            <w:r>
              <w:t>目标任务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办公费成本</w:t>
            </w:r>
          </w:p>
        </w:tc>
        <w:tc>
          <w:tcPr>
            <w:tcW w:w="5386" w:type="dxa"/>
            <w:vAlign w:val="center"/>
          </w:tcPr>
          <w:p>
            <w:pPr>
              <w:pStyle w:val="12"/>
            </w:pPr>
            <w:r>
              <w:t>办公费成本</w:t>
            </w:r>
          </w:p>
        </w:tc>
        <w:tc>
          <w:tcPr>
            <w:tcW w:w="2268" w:type="dxa"/>
            <w:vAlign w:val="center"/>
          </w:tcPr>
          <w:p>
            <w:pPr>
              <w:pStyle w:val="12"/>
            </w:pPr>
            <w:r>
              <w:t>≥90</w:t>
            </w:r>
          </w:p>
        </w:tc>
        <w:tc>
          <w:tcPr>
            <w:tcW w:w="1276" w:type="dxa"/>
            <w:vAlign w:val="center"/>
          </w:tcPr>
          <w:p>
            <w:pPr>
              <w:pStyle w:val="12"/>
            </w:pPr>
            <w:r>
              <w:t>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办公资源循环利用率</w:t>
            </w:r>
          </w:p>
        </w:tc>
        <w:tc>
          <w:tcPr>
            <w:tcW w:w="5386" w:type="dxa"/>
            <w:vAlign w:val="center"/>
          </w:tcPr>
          <w:p>
            <w:pPr>
              <w:pStyle w:val="12"/>
            </w:pPr>
            <w:r>
              <w:t>办公资源循环利用率</w:t>
            </w:r>
          </w:p>
        </w:tc>
        <w:tc>
          <w:tcPr>
            <w:tcW w:w="2268" w:type="dxa"/>
            <w:vAlign w:val="center"/>
          </w:tcPr>
          <w:p>
            <w:pPr>
              <w:pStyle w:val="12"/>
            </w:pPr>
            <w:r>
              <w:t>≥88</w:t>
            </w:r>
          </w:p>
        </w:tc>
        <w:tc>
          <w:tcPr>
            <w:tcW w:w="1276" w:type="dxa"/>
            <w:vAlign w:val="center"/>
          </w:tcPr>
          <w:p>
            <w:pPr>
              <w:pStyle w:val="12"/>
            </w:pPr>
            <w:r>
              <w:t>目标任务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保障正常办公</w:t>
            </w:r>
          </w:p>
        </w:tc>
        <w:tc>
          <w:tcPr>
            <w:tcW w:w="5386" w:type="dxa"/>
            <w:vAlign w:val="center"/>
          </w:tcPr>
          <w:p>
            <w:pPr>
              <w:pStyle w:val="12"/>
            </w:pPr>
            <w:r>
              <w:t>保障正常办公</w:t>
            </w:r>
          </w:p>
        </w:tc>
        <w:tc>
          <w:tcPr>
            <w:tcW w:w="2268" w:type="dxa"/>
            <w:vAlign w:val="center"/>
          </w:tcPr>
          <w:p>
            <w:pPr>
              <w:pStyle w:val="12"/>
            </w:pPr>
            <w:r>
              <w:t>≥90</w:t>
            </w:r>
          </w:p>
        </w:tc>
        <w:tc>
          <w:tcPr>
            <w:tcW w:w="1276" w:type="dxa"/>
            <w:vAlign w:val="center"/>
          </w:tcPr>
          <w:p>
            <w:pPr>
              <w:pStyle w:val="12"/>
            </w:pPr>
            <w:r>
              <w:t>目标任务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资源消耗</w:t>
            </w:r>
          </w:p>
        </w:tc>
        <w:tc>
          <w:tcPr>
            <w:tcW w:w="5386" w:type="dxa"/>
            <w:vAlign w:val="center"/>
          </w:tcPr>
          <w:p>
            <w:pPr>
              <w:pStyle w:val="12"/>
            </w:pPr>
            <w:r>
              <w:t>资源消耗</w:t>
            </w:r>
          </w:p>
        </w:tc>
        <w:tc>
          <w:tcPr>
            <w:tcW w:w="2268" w:type="dxa"/>
            <w:vAlign w:val="center"/>
          </w:tcPr>
          <w:p>
            <w:pPr>
              <w:pStyle w:val="12"/>
            </w:pPr>
            <w:r>
              <w:t>≥92</w:t>
            </w:r>
          </w:p>
        </w:tc>
        <w:tc>
          <w:tcPr>
            <w:tcW w:w="1276" w:type="dxa"/>
            <w:vAlign w:val="center"/>
          </w:tcPr>
          <w:p>
            <w:pPr>
              <w:pStyle w:val="12"/>
            </w:pPr>
            <w:r>
              <w:t>目标任务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办公基础设施、设备正常运行</w:t>
            </w:r>
          </w:p>
        </w:tc>
        <w:tc>
          <w:tcPr>
            <w:tcW w:w="5386" w:type="dxa"/>
            <w:vAlign w:val="center"/>
          </w:tcPr>
          <w:p>
            <w:pPr>
              <w:pStyle w:val="12"/>
            </w:pPr>
            <w:r>
              <w:t>办公基础设施、设备正常运行</w:t>
            </w:r>
          </w:p>
        </w:tc>
        <w:tc>
          <w:tcPr>
            <w:tcW w:w="2268" w:type="dxa"/>
            <w:vAlign w:val="center"/>
          </w:tcPr>
          <w:p>
            <w:pPr>
              <w:pStyle w:val="12"/>
            </w:pPr>
            <w:r>
              <w:t>≥90</w:t>
            </w:r>
          </w:p>
        </w:tc>
        <w:tc>
          <w:tcPr>
            <w:tcW w:w="1276" w:type="dxa"/>
            <w:vAlign w:val="center"/>
          </w:tcPr>
          <w:p>
            <w:pPr>
              <w:pStyle w:val="12"/>
            </w:pPr>
            <w:r>
              <w:t>目标任务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工作人员满意度</w:t>
            </w:r>
          </w:p>
        </w:tc>
        <w:tc>
          <w:tcPr>
            <w:tcW w:w="5386" w:type="dxa"/>
            <w:vAlign w:val="center"/>
          </w:tcPr>
          <w:p>
            <w:pPr>
              <w:pStyle w:val="12"/>
            </w:pPr>
            <w:r>
              <w:t>工作人员满意度</w:t>
            </w:r>
          </w:p>
        </w:tc>
        <w:tc>
          <w:tcPr>
            <w:tcW w:w="2268" w:type="dxa"/>
            <w:vAlign w:val="center"/>
          </w:tcPr>
          <w:p>
            <w:pPr>
              <w:pStyle w:val="12"/>
            </w:pPr>
            <w:r>
              <w:t>≥91</w:t>
            </w:r>
          </w:p>
        </w:tc>
        <w:tc>
          <w:tcPr>
            <w:tcW w:w="1276" w:type="dxa"/>
            <w:vAlign w:val="center"/>
          </w:tcPr>
          <w:p>
            <w:pPr>
              <w:pStyle w:val="12"/>
            </w:pPr>
            <w:r>
              <w:t>历史经验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2、办公设备购置费绩效目标表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13091124P00016410001P</w:t>
            </w:r>
          </w:p>
        </w:tc>
        <w:tc>
          <w:tcPr>
            <w:tcW w:w="2835" w:type="dxa"/>
            <w:vAlign w:val="center"/>
          </w:tcPr>
          <w:p>
            <w:pPr>
              <w:pStyle w:val="10"/>
            </w:pPr>
            <w:r>
              <w:t>项目名称</w:t>
            </w:r>
          </w:p>
        </w:tc>
        <w:tc>
          <w:tcPr>
            <w:tcW w:w="6095" w:type="dxa"/>
            <w:gridSpan w:val="3"/>
            <w:vAlign w:val="center"/>
          </w:tcPr>
          <w:p>
            <w:pPr>
              <w:pStyle w:val="12"/>
            </w:pPr>
            <w:r>
              <w:t>办公设备购置费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95.00</w:t>
            </w:r>
          </w:p>
        </w:tc>
        <w:tc>
          <w:tcPr>
            <w:tcW w:w="2835" w:type="dxa"/>
            <w:vAlign w:val="center"/>
          </w:tcPr>
          <w:p>
            <w:pPr>
              <w:pStyle w:val="10"/>
            </w:pPr>
            <w:r>
              <w:t>其中：财政    资金</w:t>
            </w:r>
          </w:p>
        </w:tc>
        <w:tc>
          <w:tcPr>
            <w:tcW w:w="2551" w:type="dxa"/>
            <w:vAlign w:val="center"/>
          </w:tcPr>
          <w:p>
            <w:pPr>
              <w:pStyle w:val="12"/>
            </w:pPr>
            <w:r>
              <w:t>95.00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办公设备购置</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20.00</w:t>
            </w:r>
          </w:p>
        </w:tc>
        <w:tc>
          <w:tcPr>
            <w:tcW w:w="2835" w:type="dxa"/>
            <w:vAlign w:val="center"/>
          </w:tcPr>
          <w:p>
            <w:pPr>
              <w:pStyle w:val="13"/>
            </w:pPr>
            <w:r>
              <w:t>50.00</w:t>
            </w:r>
          </w:p>
        </w:tc>
        <w:tc>
          <w:tcPr>
            <w:tcW w:w="2551" w:type="dxa"/>
            <w:vAlign w:val="center"/>
          </w:tcPr>
          <w:p>
            <w:pPr>
              <w:pStyle w:val="13"/>
            </w:pPr>
            <w:r>
              <w:t>70.00</w:t>
            </w:r>
          </w:p>
        </w:tc>
        <w:tc>
          <w:tcPr>
            <w:tcW w:w="3544" w:type="dxa"/>
            <w:gridSpan w:val="2"/>
            <w:vAlign w:val="center"/>
          </w:tcPr>
          <w:p>
            <w:pPr>
              <w:pStyle w:val="13"/>
            </w:pPr>
            <w:r>
              <w:t>95.00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1.保障工作正常开展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采购数量</w:t>
            </w:r>
          </w:p>
        </w:tc>
        <w:tc>
          <w:tcPr>
            <w:tcW w:w="5386" w:type="dxa"/>
            <w:vAlign w:val="center"/>
          </w:tcPr>
          <w:p>
            <w:pPr>
              <w:pStyle w:val="12"/>
            </w:pPr>
            <w:r>
              <w:t>采购数量</w:t>
            </w:r>
          </w:p>
        </w:tc>
        <w:tc>
          <w:tcPr>
            <w:tcW w:w="2268" w:type="dxa"/>
            <w:vAlign w:val="center"/>
          </w:tcPr>
          <w:p>
            <w:pPr>
              <w:pStyle w:val="12"/>
            </w:pPr>
            <w:r>
              <w:t>≥95</w:t>
            </w:r>
          </w:p>
        </w:tc>
        <w:tc>
          <w:tcPr>
            <w:tcW w:w="1276" w:type="dxa"/>
            <w:vAlign w:val="center"/>
          </w:tcPr>
          <w:p>
            <w:pPr>
              <w:pStyle w:val="12"/>
            </w:pPr>
            <w:r>
              <w:t>采购数量</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办公设备和办公用品购置合格率</w:t>
            </w:r>
          </w:p>
        </w:tc>
        <w:tc>
          <w:tcPr>
            <w:tcW w:w="5386" w:type="dxa"/>
            <w:vAlign w:val="center"/>
          </w:tcPr>
          <w:p>
            <w:pPr>
              <w:pStyle w:val="12"/>
            </w:pPr>
            <w:r>
              <w:t>办公设备和办公用品购置合格率</w:t>
            </w:r>
          </w:p>
        </w:tc>
        <w:tc>
          <w:tcPr>
            <w:tcW w:w="2268" w:type="dxa"/>
            <w:vAlign w:val="center"/>
          </w:tcPr>
          <w:p>
            <w:pPr>
              <w:pStyle w:val="12"/>
            </w:pPr>
            <w:r>
              <w:t>≥95</w:t>
            </w:r>
          </w:p>
        </w:tc>
        <w:tc>
          <w:tcPr>
            <w:tcW w:w="1276" w:type="dxa"/>
            <w:vAlign w:val="center"/>
          </w:tcPr>
          <w:p>
            <w:pPr>
              <w:pStyle w:val="12"/>
            </w:pPr>
            <w:r>
              <w:t>合格率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工作按时完成率</w:t>
            </w:r>
          </w:p>
        </w:tc>
        <w:tc>
          <w:tcPr>
            <w:tcW w:w="5386" w:type="dxa"/>
            <w:vAlign w:val="center"/>
          </w:tcPr>
          <w:p>
            <w:pPr>
              <w:pStyle w:val="12"/>
            </w:pPr>
            <w:r>
              <w:t>工作按时完成率</w:t>
            </w:r>
          </w:p>
        </w:tc>
        <w:tc>
          <w:tcPr>
            <w:tcW w:w="2268" w:type="dxa"/>
            <w:vAlign w:val="center"/>
          </w:tcPr>
          <w:p>
            <w:pPr>
              <w:pStyle w:val="12"/>
            </w:pPr>
            <w:r>
              <w:t>≥92</w:t>
            </w:r>
          </w:p>
        </w:tc>
        <w:tc>
          <w:tcPr>
            <w:tcW w:w="1276" w:type="dxa"/>
            <w:vAlign w:val="center"/>
          </w:tcPr>
          <w:p>
            <w:pPr>
              <w:pStyle w:val="12"/>
            </w:pPr>
            <w:r>
              <w:t>工作按时完成率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单位购置成本（元/台、件、辆、</w:t>
            </w:r>
          </w:p>
        </w:tc>
        <w:tc>
          <w:tcPr>
            <w:tcW w:w="5386" w:type="dxa"/>
            <w:vAlign w:val="center"/>
          </w:tcPr>
          <w:p>
            <w:pPr>
              <w:pStyle w:val="12"/>
            </w:pPr>
            <w:r>
              <w:t>单位购置成本（元/台、件、辆、套）</w:t>
            </w:r>
          </w:p>
        </w:tc>
        <w:tc>
          <w:tcPr>
            <w:tcW w:w="2268" w:type="dxa"/>
            <w:vAlign w:val="center"/>
          </w:tcPr>
          <w:p>
            <w:pPr>
              <w:pStyle w:val="12"/>
            </w:pPr>
            <w:r>
              <w:t>≥95</w:t>
            </w:r>
          </w:p>
        </w:tc>
        <w:tc>
          <w:tcPr>
            <w:tcW w:w="1276" w:type="dxa"/>
            <w:vAlign w:val="center"/>
          </w:tcPr>
          <w:p>
            <w:pPr>
              <w:pStyle w:val="12"/>
            </w:pPr>
            <w:r>
              <w:t>购置成本</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成本利用率</w:t>
            </w:r>
          </w:p>
        </w:tc>
        <w:tc>
          <w:tcPr>
            <w:tcW w:w="5386" w:type="dxa"/>
            <w:vAlign w:val="center"/>
          </w:tcPr>
          <w:p>
            <w:pPr>
              <w:pStyle w:val="12"/>
            </w:pPr>
            <w:r>
              <w:t>成本利用率</w:t>
            </w:r>
          </w:p>
        </w:tc>
        <w:tc>
          <w:tcPr>
            <w:tcW w:w="2268" w:type="dxa"/>
            <w:vAlign w:val="center"/>
          </w:tcPr>
          <w:p>
            <w:pPr>
              <w:pStyle w:val="12"/>
            </w:pPr>
            <w:r>
              <w:t>≥95</w:t>
            </w:r>
          </w:p>
        </w:tc>
        <w:tc>
          <w:tcPr>
            <w:tcW w:w="1276" w:type="dxa"/>
            <w:vAlign w:val="center"/>
          </w:tcPr>
          <w:p>
            <w:pPr>
              <w:pStyle w:val="12"/>
            </w:pPr>
            <w:r>
              <w:t>成本利用率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提供优质服务</w:t>
            </w:r>
          </w:p>
        </w:tc>
        <w:tc>
          <w:tcPr>
            <w:tcW w:w="5386" w:type="dxa"/>
            <w:vAlign w:val="center"/>
          </w:tcPr>
          <w:p>
            <w:pPr>
              <w:pStyle w:val="12"/>
            </w:pPr>
            <w:r>
              <w:t>提供优质服务</w:t>
            </w:r>
          </w:p>
        </w:tc>
        <w:tc>
          <w:tcPr>
            <w:tcW w:w="2268" w:type="dxa"/>
            <w:vAlign w:val="center"/>
          </w:tcPr>
          <w:p>
            <w:pPr>
              <w:pStyle w:val="12"/>
            </w:pPr>
            <w:r>
              <w:t>≥92</w:t>
            </w:r>
          </w:p>
        </w:tc>
        <w:tc>
          <w:tcPr>
            <w:tcW w:w="1276" w:type="dxa"/>
            <w:vAlign w:val="center"/>
          </w:tcPr>
          <w:p>
            <w:pPr>
              <w:pStyle w:val="12"/>
            </w:pPr>
            <w:r>
              <w:t>提高办公效率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环保节能</w:t>
            </w:r>
          </w:p>
        </w:tc>
        <w:tc>
          <w:tcPr>
            <w:tcW w:w="5386" w:type="dxa"/>
            <w:vAlign w:val="center"/>
          </w:tcPr>
          <w:p>
            <w:pPr>
              <w:pStyle w:val="12"/>
            </w:pPr>
            <w:r>
              <w:t>环保节能</w:t>
            </w:r>
          </w:p>
        </w:tc>
        <w:tc>
          <w:tcPr>
            <w:tcW w:w="2268" w:type="dxa"/>
            <w:vAlign w:val="center"/>
          </w:tcPr>
          <w:p>
            <w:pPr>
              <w:pStyle w:val="12"/>
            </w:pPr>
            <w:r>
              <w:t>≥95</w:t>
            </w:r>
          </w:p>
        </w:tc>
        <w:tc>
          <w:tcPr>
            <w:tcW w:w="1276" w:type="dxa"/>
            <w:vAlign w:val="center"/>
          </w:tcPr>
          <w:p>
            <w:pPr>
              <w:pStyle w:val="12"/>
            </w:pPr>
            <w:r>
              <w:t>环保节能</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办公基础设施、设备正常运行</w:t>
            </w:r>
          </w:p>
        </w:tc>
        <w:tc>
          <w:tcPr>
            <w:tcW w:w="5386" w:type="dxa"/>
            <w:vAlign w:val="center"/>
          </w:tcPr>
          <w:p>
            <w:pPr>
              <w:pStyle w:val="12"/>
            </w:pPr>
            <w:r>
              <w:t>办公基础设施、设备正常运行</w:t>
            </w:r>
          </w:p>
        </w:tc>
        <w:tc>
          <w:tcPr>
            <w:tcW w:w="2268" w:type="dxa"/>
            <w:vAlign w:val="center"/>
          </w:tcPr>
          <w:p>
            <w:pPr>
              <w:pStyle w:val="12"/>
            </w:pPr>
            <w:r>
              <w:t>≥95</w:t>
            </w:r>
          </w:p>
        </w:tc>
        <w:tc>
          <w:tcPr>
            <w:tcW w:w="1276" w:type="dxa"/>
            <w:vAlign w:val="center"/>
          </w:tcPr>
          <w:p>
            <w:pPr>
              <w:pStyle w:val="12"/>
            </w:pPr>
            <w:r>
              <w:t>保证正常办公</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5386" w:type="dxa"/>
            <w:vAlign w:val="center"/>
          </w:tcPr>
          <w:p>
            <w:pPr>
              <w:pStyle w:val="12"/>
            </w:pPr>
            <w:r>
              <w:t>服务对象满意度</w:t>
            </w:r>
          </w:p>
        </w:tc>
        <w:tc>
          <w:tcPr>
            <w:tcW w:w="2268" w:type="dxa"/>
            <w:vAlign w:val="center"/>
          </w:tcPr>
          <w:p>
            <w:pPr>
              <w:pStyle w:val="12"/>
            </w:pPr>
            <w:r>
              <w:t>≥95</w:t>
            </w:r>
          </w:p>
        </w:tc>
        <w:tc>
          <w:tcPr>
            <w:tcW w:w="1276" w:type="dxa"/>
            <w:vAlign w:val="center"/>
          </w:tcPr>
          <w:p>
            <w:pPr>
              <w:pStyle w:val="12"/>
            </w:pPr>
            <w:r>
              <w:t>服务对象满意度</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3、保安、保洁经费绩效目标表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13091124P00520610005T</w:t>
            </w:r>
          </w:p>
        </w:tc>
        <w:tc>
          <w:tcPr>
            <w:tcW w:w="2835" w:type="dxa"/>
            <w:vAlign w:val="center"/>
          </w:tcPr>
          <w:p>
            <w:pPr>
              <w:pStyle w:val="10"/>
            </w:pPr>
            <w:r>
              <w:t>项目名称</w:t>
            </w:r>
          </w:p>
        </w:tc>
        <w:tc>
          <w:tcPr>
            <w:tcW w:w="6095" w:type="dxa"/>
            <w:gridSpan w:val="3"/>
            <w:vAlign w:val="center"/>
          </w:tcPr>
          <w:p>
            <w:pPr>
              <w:pStyle w:val="12"/>
            </w:pPr>
            <w:r>
              <w:t>保安、保洁经费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300.00</w:t>
            </w:r>
          </w:p>
        </w:tc>
        <w:tc>
          <w:tcPr>
            <w:tcW w:w="2835" w:type="dxa"/>
            <w:vAlign w:val="center"/>
          </w:tcPr>
          <w:p>
            <w:pPr>
              <w:pStyle w:val="10"/>
            </w:pPr>
            <w:r>
              <w:t>其中：财政    资金</w:t>
            </w:r>
          </w:p>
        </w:tc>
        <w:tc>
          <w:tcPr>
            <w:tcW w:w="2551" w:type="dxa"/>
            <w:vAlign w:val="center"/>
          </w:tcPr>
          <w:p>
            <w:pPr>
              <w:pStyle w:val="12"/>
            </w:pPr>
            <w:r>
              <w:t>300.00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保安、保洁经费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100.00</w:t>
            </w:r>
          </w:p>
        </w:tc>
        <w:tc>
          <w:tcPr>
            <w:tcW w:w="2835" w:type="dxa"/>
            <w:vAlign w:val="center"/>
          </w:tcPr>
          <w:p>
            <w:pPr>
              <w:pStyle w:val="13"/>
            </w:pPr>
            <w:r>
              <w:t>150.00</w:t>
            </w:r>
          </w:p>
        </w:tc>
        <w:tc>
          <w:tcPr>
            <w:tcW w:w="2551" w:type="dxa"/>
            <w:vAlign w:val="center"/>
          </w:tcPr>
          <w:p>
            <w:pPr>
              <w:pStyle w:val="13"/>
            </w:pPr>
            <w:r>
              <w:t>200.00</w:t>
            </w:r>
          </w:p>
        </w:tc>
        <w:tc>
          <w:tcPr>
            <w:tcW w:w="3544" w:type="dxa"/>
            <w:gridSpan w:val="2"/>
            <w:vAlign w:val="center"/>
          </w:tcPr>
          <w:p>
            <w:pPr>
              <w:pStyle w:val="13"/>
            </w:pPr>
            <w:r>
              <w:t>300.00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1.提升工作环境</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保安、保洁人员数量</w:t>
            </w:r>
          </w:p>
        </w:tc>
        <w:tc>
          <w:tcPr>
            <w:tcW w:w="5386" w:type="dxa"/>
            <w:vAlign w:val="center"/>
          </w:tcPr>
          <w:p>
            <w:pPr>
              <w:pStyle w:val="12"/>
            </w:pPr>
            <w:r>
              <w:t>保安、保洁人员数量</w:t>
            </w:r>
          </w:p>
        </w:tc>
        <w:tc>
          <w:tcPr>
            <w:tcW w:w="2268" w:type="dxa"/>
            <w:vAlign w:val="center"/>
          </w:tcPr>
          <w:p>
            <w:pPr>
              <w:pStyle w:val="12"/>
            </w:pPr>
            <w:r>
              <w:t>≥90</w:t>
            </w:r>
          </w:p>
        </w:tc>
        <w:tc>
          <w:tcPr>
            <w:tcW w:w="1276" w:type="dxa"/>
            <w:vAlign w:val="center"/>
          </w:tcPr>
          <w:p>
            <w:pPr>
              <w:pStyle w:val="12"/>
            </w:pPr>
            <w:r>
              <w:t>保安、保洁人员数量</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考勤出勤率</w:t>
            </w:r>
          </w:p>
        </w:tc>
        <w:tc>
          <w:tcPr>
            <w:tcW w:w="5386" w:type="dxa"/>
            <w:vAlign w:val="center"/>
          </w:tcPr>
          <w:p>
            <w:pPr>
              <w:pStyle w:val="12"/>
            </w:pPr>
            <w:r>
              <w:t>考勤出勤率</w:t>
            </w:r>
          </w:p>
        </w:tc>
        <w:tc>
          <w:tcPr>
            <w:tcW w:w="2268" w:type="dxa"/>
            <w:vAlign w:val="center"/>
          </w:tcPr>
          <w:p>
            <w:pPr>
              <w:pStyle w:val="12"/>
            </w:pPr>
            <w:r>
              <w:t>≥92</w:t>
            </w:r>
          </w:p>
        </w:tc>
        <w:tc>
          <w:tcPr>
            <w:tcW w:w="1276" w:type="dxa"/>
            <w:vAlign w:val="center"/>
          </w:tcPr>
          <w:p>
            <w:pPr>
              <w:pStyle w:val="12"/>
            </w:pPr>
            <w:r>
              <w:t>考勤出勤率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各项工作完成及时率</w:t>
            </w:r>
          </w:p>
        </w:tc>
        <w:tc>
          <w:tcPr>
            <w:tcW w:w="5386" w:type="dxa"/>
            <w:vAlign w:val="center"/>
          </w:tcPr>
          <w:p>
            <w:pPr>
              <w:pStyle w:val="12"/>
            </w:pPr>
            <w:r>
              <w:t>各项工作完成及时率</w:t>
            </w:r>
          </w:p>
        </w:tc>
        <w:tc>
          <w:tcPr>
            <w:tcW w:w="2268" w:type="dxa"/>
            <w:vAlign w:val="center"/>
          </w:tcPr>
          <w:p>
            <w:pPr>
              <w:pStyle w:val="12"/>
            </w:pPr>
            <w:r>
              <w:t>≥91</w:t>
            </w:r>
          </w:p>
        </w:tc>
        <w:tc>
          <w:tcPr>
            <w:tcW w:w="1276" w:type="dxa"/>
            <w:vAlign w:val="center"/>
          </w:tcPr>
          <w:p>
            <w:pPr>
              <w:pStyle w:val="12"/>
            </w:pPr>
            <w:r>
              <w:t>各项工作完成及时率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总成本</w:t>
            </w:r>
          </w:p>
        </w:tc>
        <w:tc>
          <w:tcPr>
            <w:tcW w:w="5386" w:type="dxa"/>
            <w:vAlign w:val="center"/>
          </w:tcPr>
          <w:p>
            <w:pPr>
              <w:pStyle w:val="12"/>
            </w:pPr>
            <w:r>
              <w:t>总成本</w:t>
            </w:r>
          </w:p>
        </w:tc>
        <w:tc>
          <w:tcPr>
            <w:tcW w:w="2268" w:type="dxa"/>
            <w:vAlign w:val="center"/>
          </w:tcPr>
          <w:p>
            <w:pPr>
              <w:pStyle w:val="12"/>
            </w:pPr>
            <w:r>
              <w:t>≥95</w:t>
            </w:r>
          </w:p>
        </w:tc>
        <w:tc>
          <w:tcPr>
            <w:tcW w:w="1276" w:type="dxa"/>
            <w:vAlign w:val="center"/>
          </w:tcPr>
          <w:p>
            <w:pPr>
              <w:pStyle w:val="12"/>
            </w:pPr>
            <w:r>
              <w:t>总成本</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提高工作效率</w:t>
            </w:r>
          </w:p>
        </w:tc>
        <w:tc>
          <w:tcPr>
            <w:tcW w:w="5386" w:type="dxa"/>
            <w:vAlign w:val="center"/>
          </w:tcPr>
          <w:p>
            <w:pPr>
              <w:pStyle w:val="12"/>
            </w:pPr>
            <w:r>
              <w:t>提高工作效率</w:t>
            </w:r>
          </w:p>
        </w:tc>
        <w:tc>
          <w:tcPr>
            <w:tcW w:w="2268" w:type="dxa"/>
            <w:vAlign w:val="center"/>
          </w:tcPr>
          <w:p>
            <w:pPr>
              <w:pStyle w:val="12"/>
            </w:pPr>
            <w:r>
              <w:t>≥93</w:t>
            </w:r>
          </w:p>
        </w:tc>
        <w:tc>
          <w:tcPr>
            <w:tcW w:w="1276" w:type="dxa"/>
            <w:vAlign w:val="center"/>
          </w:tcPr>
          <w:p>
            <w:pPr>
              <w:pStyle w:val="12"/>
            </w:pPr>
            <w:r>
              <w:t>提高工作效率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保障机关单位正常运转</w:t>
            </w:r>
          </w:p>
        </w:tc>
        <w:tc>
          <w:tcPr>
            <w:tcW w:w="5386" w:type="dxa"/>
            <w:vAlign w:val="center"/>
          </w:tcPr>
          <w:p>
            <w:pPr>
              <w:pStyle w:val="12"/>
            </w:pPr>
            <w:r>
              <w:t>保障机关单位正常运转</w:t>
            </w:r>
          </w:p>
        </w:tc>
        <w:tc>
          <w:tcPr>
            <w:tcW w:w="2268" w:type="dxa"/>
            <w:vAlign w:val="center"/>
          </w:tcPr>
          <w:p>
            <w:pPr>
              <w:pStyle w:val="12"/>
            </w:pPr>
            <w:r>
              <w:t>≥91</w:t>
            </w:r>
          </w:p>
        </w:tc>
        <w:tc>
          <w:tcPr>
            <w:tcW w:w="1276" w:type="dxa"/>
            <w:vAlign w:val="center"/>
          </w:tcPr>
          <w:p>
            <w:pPr>
              <w:pStyle w:val="12"/>
            </w:pPr>
            <w:r>
              <w:t>保障机关单位正常运转</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满足生态环保要求</w:t>
            </w:r>
          </w:p>
        </w:tc>
        <w:tc>
          <w:tcPr>
            <w:tcW w:w="5386" w:type="dxa"/>
            <w:vAlign w:val="center"/>
          </w:tcPr>
          <w:p>
            <w:pPr>
              <w:pStyle w:val="12"/>
            </w:pPr>
            <w:r>
              <w:t>满足生态环保要求</w:t>
            </w:r>
          </w:p>
        </w:tc>
        <w:tc>
          <w:tcPr>
            <w:tcW w:w="2268" w:type="dxa"/>
            <w:vAlign w:val="center"/>
          </w:tcPr>
          <w:p>
            <w:pPr>
              <w:pStyle w:val="12"/>
            </w:pPr>
            <w:r>
              <w:t>≥90</w:t>
            </w:r>
          </w:p>
        </w:tc>
        <w:tc>
          <w:tcPr>
            <w:tcW w:w="1276" w:type="dxa"/>
            <w:vAlign w:val="center"/>
          </w:tcPr>
          <w:p>
            <w:pPr>
              <w:pStyle w:val="12"/>
            </w:pPr>
            <w:r>
              <w:t>满足生态环保要求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可持续性服务</w:t>
            </w:r>
          </w:p>
        </w:tc>
        <w:tc>
          <w:tcPr>
            <w:tcW w:w="5386" w:type="dxa"/>
            <w:vAlign w:val="center"/>
          </w:tcPr>
          <w:p>
            <w:pPr>
              <w:pStyle w:val="12"/>
            </w:pPr>
            <w:r>
              <w:t>可持续性服务</w:t>
            </w:r>
          </w:p>
        </w:tc>
        <w:tc>
          <w:tcPr>
            <w:tcW w:w="2268" w:type="dxa"/>
            <w:vAlign w:val="center"/>
          </w:tcPr>
          <w:p>
            <w:pPr>
              <w:pStyle w:val="12"/>
            </w:pPr>
            <w:r>
              <w:t>≥95</w:t>
            </w:r>
          </w:p>
        </w:tc>
        <w:tc>
          <w:tcPr>
            <w:tcW w:w="1276" w:type="dxa"/>
            <w:vAlign w:val="center"/>
          </w:tcPr>
          <w:p>
            <w:pPr>
              <w:pStyle w:val="12"/>
            </w:pPr>
            <w:r>
              <w:t>可持续性服务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职工满意度</w:t>
            </w:r>
          </w:p>
        </w:tc>
        <w:tc>
          <w:tcPr>
            <w:tcW w:w="5386" w:type="dxa"/>
            <w:vAlign w:val="center"/>
          </w:tcPr>
          <w:p>
            <w:pPr>
              <w:pStyle w:val="12"/>
            </w:pPr>
            <w:r>
              <w:t>职工满意度</w:t>
            </w:r>
          </w:p>
        </w:tc>
        <w:tc>
          <w:tcPr>
            <w:tcW w:w="2268" w:type="dxa"/>
            <w:vAlign w:val="center"/>
          </w:tcPr>
          <w:p>
            <w:pPr>
              <w:pStyle w:val="12"/>
            </w:pPr>
            <w:r>
              <w:t>≥90</w:t>
            </w:r>
          </w:p>
        </w:tc>
        <w:tc>
          <w:tcPr>
            <w:tcW w:w="1276" w:type="dxa"/>
            <w:vAlign w:val="center"/>
          </w:tcPr>
          <w:p>
            <w:pPr>
              <w:pStyle w:val="12"/>
            </w:pPr>
            <w:r>
              <w:t>职工满意度</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4、保密专项经费绩效目标表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13091124P00496710005F</w:t>
            </w:r>
          </w:p>
        </w:tc>
        <w:tc>
          <w:tcPr>
            <w:tcW w:w="2835" w:type="dxa"/>
            <w:vAlign w:val="center"/>
          </w:tcPr>
          <w:p>
            <w:pPr>
              <w:pStyle w:val="10"/>
            </w:pPr>
            <w:r>
              <w:t>项目名称</w:t>
            </w:r>
          </w:p>
        </w:tc>
        <w:tc>
          <w:tcPr>
            <w:tcW w:w="6095" w:type="dxa"/>
            <w:gridSpan w:val="3"/>
            <w:vAlign w:val="center"/>
          </w:tcPr>
          <w:p>
            <w:pPr>
              <w:pStyle w:val="12"/>
            </w:pPr>
            <w:r>
              <w:t>保密专项经费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15.00</w:t>
            </w:r>
          </w:p>
        </w:tc>
        <w:tc>
          <w:tcPr>
            <w:tcW w:w="2835" w:type="dxa"/>
            <w:vAlign w:val="center"/>
          </w:tcPr>
          <w:p>
            <w:pPr>
              <w:pStyle w:val="10"/>
            </w:pPr>
            <w:r>
              <w:t>其中：财政    资金</w:t>
            </w:r>
          </w:p>
        </w:tc>
        <w:tc>
          <w:tcPr>
            <w:tcW w:w="2551" w:type="dxa"/>
            <w:vAlign w:val="center"/>
          </w:tcPr>
          <w:p>
            <w:pPr>
              <w:pStyle w:val="12"/>
            </w:pPr>
            <w:r>
              <w:t>15.00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保密专项经费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5.00</w:t>
            </w:r>
          </w:p>
        </w:tc>
        <w:tc>
          <w:tcPr>
            <w:tcW w:w="2835" w:type="dxa"/>
            <w:vAlign w:val="center"/>
          </w:tcPr>
          <w:p>
            <w:pPr>
              <w:pStyle w:val="13"/>
            </w:pPr>
            <w:r>
              <w:t>8.00</w:t>
            </w:r>
          </w:p>
        </w:tc>
        <w:tc>
          <w:tcPr>
            <w:tcW w:w="2551" w:type="dxa"/>
            <w:vAlign w:val="center"/>
          </w:tcPr>
          <w:p>
            <w:pPr>
              <w:pStyle w:val="13"/>
            </w:pPr>
            <w:r>
              <w:t>10.00</w:t>
            </w:r>
          </w:p>
        </w:tc>
        <w:tc>
          <w:tcPr>
            <w:tcW w:w="3544" w:type="dxa"/>
            <w:gridSpan w:val="2"/>
            <w:vAlign w:val="center"/>
          </w:tcPr>
          <w:p>
            <w:pPr>
              <w:pStyle w:val="13"/>
            </w:pPr>
            <w:r>
              <w:t>15.00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1.做好值班及通信保障工作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工作完成时间</w:t>
            </w:r>
          </w:p>
        </w:tc>
        <w:tc>
          <w:tcPr>
            <w:tcW w:w="5386" w:type="dxa"/>
            <w:vAlign w:val="center"/>
          </w:tcPr>
          <w:p>
            <w:pPr>
              <w:pStyle w:val="12"/>
            </w:pPr>
            <w:r>
              <w:t>工作完成时间</w:t>
            </w:r>
          </w:p>
        </w:tc>
        <w:tc>
          <w:tcPr>
            <w:tcW w:w="2268" w:type="dxa"/>
            <w:vAlign w:val="center"/>
          </w:tcPr>
          <w:p>
            <w:pPr>
              <w:pStyle w:val="12"/>
            </w:pPr>
            <w:r>
              <w:t>≥90</w:t>
            </w:r>
          </w:p>
        </w:tc>
        <w:tc>
          <w:tcPr>
            <w:tcW w:w="1276" w:type="dxa"/>
            <w:vAlign w:val="center"/>
          </w:tcPr>
          <w:p>
            <w:pPr>
              <w:pStyle w:val="12"/>
            </w:pPr>
            <w:r>
              <w:t>目标任务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各项工作完成率</w:t>
            </w:r>
          </w:p>
        </w:tc>
        <w:tc>
          <w:tcPr>
            <w:tcW w:w="5386" w:type="dxa"/>
            <w:vAlign w:val="center"/>
          </w:tcPr>
          <w:p>
            <w:pPr>
              <w:pStyle w:val="12"/>
            </w:pPr>
            <w:r>
              <w:t>各项工作完成率</w:t>
            </w:r>
          </w:p>
        </w:tc>
        <w:tc>
          <w:tcPr>
            <w:tcW w:w="2268" w:type="dxa"/>
            <w:vAlign w:val="center"/>
          </w:tcPr>
          <w:p>
            <w:pPr>
              <w:pStyle w:val="12"/>
            </w:pPr>
            <w:r>
              <w:t>≥90</w:t>
            </w:r>
          </w:p>
        </w:tc>
        <w:tc>
          <w:tcPr>
            <w:tcW w:w="1276" w:type="dxa"/>
            <w:vAlign w:val="center"/>
          </w:tcPr>
          <w:p>
            <w:pPr>
              <w:pStyle w:val="12"/>
            </w:pPr>
            <w:r>
              <w:t>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工作任务完成情况</w:t>
            </w:r>
          </w:p>
        </w:tc>
        <w:tc>
          <w:tcPr>
            <w:tcW w:w="5386" w:type="dxa"/>
            <w:vAlign w:val="center"/>
          </w:tcPr>
          <w:p>
            <w:pPr>
              <w:pStyle w:val="12"/>
            </w:pPr>
            <w:r>
              <w:t>工作任务完成情况</w:t>
            </w:r>
          </w:p>
        </w:tc>
        <w:tc>
          <w:tcPr>
            <w:tcW w:w="2268" w:type="dxa"/>
            <w:vAlign w:val="center"/>
          </w:tcPr>
          <w:p>
            <w:pPr>
              <w:pStyle w:val="12"/>
            </w:pPr>
            <w:r>
              <w:t>≥92</w:t>
            </w:r>
          </w:p>
        </w:tc>
        <w:tc>
          <w:tcPr>
            <w:tcW w:w="1276" w:type="dxa"/>
            <w:vAlign w:val="center"/>
          </w:tcPr>
          <w:p>
            <w:pPr>
              <w:pStyle w:val="12"/>
            </w:pPr>
            <w:r>
              <w:t>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工作开展所需的成本情况</w:t>
            </w:r>
          </w:p>
          <w:p>
            <w:pPr>
              <w:pStyle w:val="12"/>
            </w:pPr>
          </w:p>
        </w:tc>
        <w:tc>
          <w:tcPr>
            <w:tcW w:w="5386" w:type="dxa"/>
            <w:vAlign w:val="center"/>
          </w:tcPr>
          <w:p>
            <w:pPr>
              <w:pStyle w:val="12"/>
            </w:pPr>
            <w:r>
              <w:t>工作开展所需的成本情况</w:t>
            </w:r>
          </w:p>
          <w:p>
            <w:pPr>
              <w:pStyle w:val="12"/>
            </w:pPr>
          </w:p>
        </w:tc>
        <w:tc>
          <w:tcPr>
            <w:tcW w:w="2268" w:type="dxa"/>
            <w:vAlign w:val="center"/>
          </w:tcPr>
          <w:p>
            <w:pPr>
              <w:pStyle w:val="12"/>
            </w:pPr>
            <w:r>
              <w:t>≥90</w:t>
            </w:r>
          </w:p>
        </w:tc>
        <w:tc>
          <w:tcPr>
            <w:tcW w:w="1276" w:type="dxa"/>
            <w:vAlign w:val="center"/>
          </w:tcPr>
          <w:p>
            <w:pPr>
              <w:pStyle w:val="12"/>
            </w:pPr>
            <w:r>
              <w:t>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成本节约</w:t>
            </w:r>
          </w:p>
        </w:tc>
        <w:tc>
          <w:tcPr>
            <w:tcW w:w="5386" w:type="dxa"/>
            <w:vAlign w:val="center"/>
          </w:tcPr>
          <w:p>
            <w:pPr>
              <w:pStyle w:val="12"/>
            </w:pPr>
            <w:r>
              <w:t>成本节约</w:t>
            </w:r>
          </w:p>
        </w:tc>
        <w:tc>
          <w:tcPr>
            <w:tcW w:w="2268" w:type="dxa"/>
            <w:vAlign w:val="center"/>
          </w:tcPr>
          <w:p>
            <w:pPr>
              <w:pStyle w:val="12"/>
            </w:pPr>
            <w:r>
              <w:t>≥90</w:t>
            </w:r>
          </w:p>
        </w:tc>
        <w:tc>
          <w:tcPr>
            <w:tcW w:w="1276" w:type="dxa"/>
            <w:vAlign w:val="center"/>
          </w:tcPr>
          <w:p>
            <w:pPr>
              <w:pStyle w:val="12"/>
            </w:pPr>
            <w:r>
              <w:t>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工作完成率</w:t>
            </w:r>
          </w:p>
        </w:tc>
        <w:tc>
          <w:tcPr>
            <w:tcW w:w="5386" w:type="dxa"/>
            <w:vAlign w:val="center"/>
          </w:tcPr>
          <w:p>
            <w:pPr>
              <w:pStyle w:val="12"/>
            </w:pPr>
            <w:r>
              <w:t>工作完成率</w:t>
            </w:r>
          </w:p>
        </w:tc>
        <w:tc>
          <w:tcPr>
            <w:tcW w:w="2268" w:type="dxa"/>
            <w:vAlign w:val="center"/>
          </w:tcPr>
          <w:p>
            <w:pPr>
              <w:pStyle w:val="12"/>
            </w:pPr>
            <w:r>
              <w:t>≥92</w:t>
            </w:r>
          </w:p>
        </w:tc>
        <w:tc>
          <w:tcPr>
            <w:tcW w:w="1276" w:type="dxa"/>
            <w:vAlign w:val="center"/>
          </w:tcPr>
          <w:p>
            <w:pPr>
              <w:pStyle w:val="12"/>
            </w:pPr>
            <w:r>
              <w:t>目标任务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资源消耗</w:t>
            </w:r>
          </w:p>
        </w:tc>
        <w:tc>
          <w:tcPr>
            <w:tcW w:w="5386" w:type="dxa"/>
            <w:vAlign w:val="center"/>
          </w:tcPr>
          <w:p>
            <w:pPr>
              <w:pStyle w:val="12"/>
            </w:pPr>
            <w:r>
              <w:t>资源消耗</w:t>
            </w:r>
          </w:p>
        </w:tc>
        <w:tc>
          <w:tcPr>
            <w:tcW w:w="2268" w:type="dxa"/>
            <w:vAlign w:val="center"/>
          </w:tcPr>
          <w:p>
            <w:pPr>
              <w:pStyle w:val="12"/>
            </w:pPr>
            <w:r>
              <w:t>≥90</w:t>
            </w:r>
          </w:p>
        </w:tc>
        <w:tc>
          <w:tcPr>
            <w:tcW w:w="1276" w:type="dxa"/>
            <w:vAlign w:val="center"/>
          </w:tcPr>
          <w:p>
            <w:pPr>
              <w:pStyle w:val="12"/>
            </w:pPr>
            <w:r>
              <w:t>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办公基础设施、设备正常运行</w:t>
            </w:r>
          </w:p>
        </w:tc>
        <w:tc>
          <w:tcPr>
            <w:tcW w:w="5386" w:type="dxa"/>
            <w:vAlign w:val="center"/>
          </w:tcPr>
          <w:p>
            <w:pPr>
              <w:pStyle w:val="12"/>
            </w:pPr>
            <w:r>
              <w:t>办公基础设施、设备正常运行</w:t>
            </w:r>
          </w:p>
        </w:tc>
        <w:tc>
          <w:tcPr>
            <w:tcW w:w="2268" w:type="dxa"/>
            <w:vAlign w:val="center"/>
          </w:tcPr>
          <w:p>
            <w:pPr>
              <w:pStyle w:val="12"/>
            </w:pPr>
            <w:r>
              <w:t>≥92</w:t>
            </w:r>
          </w:p>
        </w:tc>
        <w:tc>
          <w:tcPr>
            <w:tcW w:w="1276" w:type="dxa"/>
            <w:vAlign w:val="center"/>
          </w:tcPr>
          <w:p>
            <w:pPr>
              <w:pStyle w:val="12"/>
            </w:pPr>
            <w:r>
              <w:t>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机关工作人员使用满意度</w:t>
            </w:r>
          </w:p>
        </w:tc>
        <w:tc>
          <w:tcPr>
            <w:tcW w:w="5386" w:type="dxa"/>
            <w:vAlign w:val="center"/>
          </w:tcPr>
          <w:p>
            <w:pPr>
              <w:pStyle w:val="12"/>
            </w:pPr>
            <w:r>
              <w:t>机关工作人员使用满意度</w:t>
            </w:r>
          </w:p>
        </w:tc>
        <w:tc>
          <w:tcPr>
            <w:tcW w:w="2268" w:type="dxa"/>
            <w:vAlign w:val="center"/>
          </w:tcPr>
          <w:p>
            <w:pPr>
              <w:pStyle w:val="12"/>
            </w:pPr>
            <w:r>
              <w:t>≥95</w:t>
            </w:r>
          </w:p>
        </w:tc>
        <w:tc>
          <w:tcPr>
            <w:tcW w:w="1276" w:type="dxa"/>
            <w:vAlign w:val="center"/>
          </w:tcPr>
          <w:p>
            <w:pPr>
              <w:pStyle w:val="12"/>
            </w:pPr>
            <w:r>
              <w:t>目标任务</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5、餐厅经费绩效目标表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13091124P005179100043</w:t>
            </w:r>
          </w:p>
        </w:tc>
        <w:tc>
          <w:tcPr>
            <w:tcW w:w="2835" w:type="dxa"/>
            <w:vAlign w:val="center"/>
          </w:tcPr>
          <w:p>
            <w:pPr>
              <w:pStyle w:val="10"/>
            </w:pPr>
            <w:r>
              <w:t>项目名称</w:t>
            </w:r>
          </w:p>
        </w:tc>
        <w:tc>
          <w:tcPr>
            <w:tcW w:w="6095" w:type="dxa"/>
            <w:gridSpan w:val="3"/>
            <w:vAlign w:val="center"/>
          </w:tcPr>
          <w:p>
            <w:pPr>
              <w:pStyle w:val="12"/>
            </w:pPr>
            <w:r>
              <w:t>餐厅经费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350.00</w:t>
            </w:r>
          </w:p>
        </w:tc>
        <w:tc>
          <w:tcPr>
            <w:tcW w:w="2835" w:type="dxa"/>
            <w:vAlign w:val="center"/>
          </w:tcPr>
          <w:p>
            <w:pPr>
              <w:pStyle w:val="10"/>
            </w:pPr>
            <w:r>
              <w:t>其中：财政    资金</w:t>
            </w:r>
          </w:p>
        </w:tc>
        <w:tc>
          <w:tcPr>
            <w:tcW w:w="2551" w:type="dxa"/>
            <w:vAlign w:val="center"/>
          </w:tcPr>
          <w:p>
            <w:pPr>
              <w:pStyle w:val="12"/>
            </w:pPr>
            <w:r>
              <w:t>350.00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餐厅经费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100.00</w:t>
            </w:r>
          </w:p>
        </w:tc>
        <w:tc>
          <w:tcPr>
            <w:tcW w:w="2835" w:type="dxa"/>
            <w:vAlign w:val="center"/>
          </w:tcPr>
          <w:p>
            <w:pPr>
              <w:pStyle w:val="13"/>
            </w:pPr>
            <w:r>
              <w:t>150.00</w:t>
            </w:r>
          </w:p>
        </w:tc>
        <w:tc>
          <w:tcPr>
            <w:tcW w:w="2551" w:type="dxa"/>
            <w:vAlign w:val="center"/>
          </w:tcPr>
          <w:p>
            <w:pPr>
              <w:pStyle w:val="13"/>
            </w:pPr>
            <w:r>
              <w:t>280.00</w:t>
            </w:r>
          </w:p>
        </w:tc>
        <w:tc>
          <w:tcPr>
            <w:tcW w:w="3544" w:type="dxa"/>
            <w:gridSpan w:val="2"/>
            <w:vAlign w:val="center"/>
          </w:tcPr>
          <w:p>
            <w:pPr>
              <w:pStyle w:val="13"/>
            </w:pPr>
            <w:r>
              <w:t>350.00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1.完成各部门接待工作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食堂数量</w:t>
            </w:r>
          </w:p>
        </w:tc>
        <w:tc>
          <w:tcPr>
            <w:tcW w:w="5386" w:type="dxa"/>
            <w:vAlign w:val="center"/>
          </w:tcPr>
          <w:p>
            <w:pPr>
              <w:pStyle w:val="12"/>
            </w:pPr>
            <w:r>
              <w:t>食堂外包数量</w:t>
            </w:r>
          </w:p>
        </w:tc>
        <w:tc>
          <w:tcPr>
            <w:tcW w:w="2268" w:type="dxa"/>
            <w:vAlign w:val="center"/>
          </w:tcPr>
          <w:p>
            <w:pPr>
              <w:pStyle w:val="12"/>
            </w:pPr>
            <w:r>
              <w:t>≥95</w:t>
            </w:r>
          </w:p>
        </w:tc>
        <w:tc>
          <w:tcPr>
            <w:tcW w:w="1276" w:type="dxa"/>
            <w:vAlign w:val="center"/>
          </w:tcPr>
          <w:p>
            <w:pPr>
              <w:pStyle w:val="12"/>
            </w:pPr>
            <w:r>
              <w:t>食堂数量</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食堂承包商资质</w:t>
            </w:r>
          </w:p>
        </w:tc>
        <w:tc>
          <w:tcPr>
            <w:tcW w:w="5386" w:type="dxa"/>
            <w:vAlign w:val="center"/>
          </w:tcPr>
          <w:p>
            <w:pPr>
              <w:pStyle w:val="12"/>
            </w:pPr>
            <w:r>
              <w:t>对食堂承包商资质的要求符合状态</w:t>
            </w:r>
          </w:p>
        </w:tc>
        <w:tc>
          <w:tcPr>
            <w:tcW w:w="2268" w:type="dxa"/>
            <w:vAlign w:val="center"/>
          </w:tcPr>
          <w:p>
            <w:pPr>
              <w:pStyle w:val="12"/>
            </w:pPr>
            <w:r>
              <w:t>≥90</w:t>
            </w:r>
          </w:p>
        </w:tc>
        <w:tc>
          <w:tcPr>
            <w:tcW w:w="1276" w:type="dxa"/>
            <w:vAlign w:val="center"/>
          </w:tcPr>
          <w:p>
            <w:pPr>
              <w:pStyle w:val="12"/>
            </w:pPr>
            <w:r>
              <w:t>食堂承包商资质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资金拨付时限</w:t>
            </w:r>
          </w:p>
        </w:tc>
        <w:tc>
          <w:tcPr>
            <w:tcW w:w="5386" w:type="dxa"/>
            <w:vAlign w:val="center"/>
          </w:tcPr>
          <w:p>
            <w:pPr>
              <w:pStyle w:val="12"/>
            </w:pPr>
            <w:r>
              <w:t>资金拨付时限</w:t>
            </w:r>
          </w:p>
        </w:tc>
        <w:tc>
          <w:tcPr>
            <w:tcW w:w="2268" w:type="dxa"/>
            <w:vAlign w:val="center"/>
          </w:tcPr>
          <w:p>
            <w:pPr>
              <w:pStyle w:val="12"/>
            </w:pPr>
            <w:r>
              <w:t>≥90</w:t>
            </w:r>
          </w:p>
        </w:tc>
        <w:tc>
          <w:tcPr>
            <w:tcW w:w="1276" w:type="dxa"/>
            <w:vAlign w:val="center"/>
          </w:tcPr>
          <w:p>
            <w:pPr>
              <w:pStyle w:val="12"/>
            </w:pPr>
            <w:r>
              <w:t>资金拨付时限</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人员就餐补助</w:t>
            </w:r>
          </w:p>
        </w:tc>
        <w:tc>
          <w:tcPr>
            <w:tcW w:w="5386" w:type="dxa"/>
            <w:vAlign w:val="center"/>
          </w:tcPr>
          <w:p>
            <w:pPr>
              <w:pStyle w:val="12"/>
            </w:pPr>
            <w:r>
              <w:t>每人每天就餐补助数</w:t>
            </w:r>
          </w:p>
        </w:tc>
        <w:tc>
          <w:tcPr>
            <w:tcW w:w="2268" w:type="dxa"/>
            <w:vAlign w:val="center"/>
          </w:tcPr>
          <w:p>
            <w:pPr>
              <w:pStyle w:val="12"/>
            </w:pPr>
            <w:r>
              <w:t>≥95</w:t>
            </w:r>
          </w:p>
        </w:tc>
        <w:tc>
          <w:tcPr>
            <w:tcW w:w="1276" w:type="dxa"/>
            <w:vAlign w:val="center"/>
          </w:tcPr>
          <w:p>
            <w:pPr>
              <w:pStyle w:val="12"/>
            </w:pPr>
            <w:r>
              <w:t>人员就餐补助</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覆盖服务人口</w:t>
            </w:r>
          </w:p>
        </w:tc>
        <w:tc>
          <w:tcPr>
            <w:tcW w:w="5386" w:type="dxa"/>
            <w:vAlign w:val="center"/>
          </w:tcPr>
          <w:p>
            <w:pPr>
              <w:pStyle w:val="12"/>
            </w:pPr>
            <w:r>
              <w:t>覆盖服务人口</w:t>
            </w:r>
          </w:p>
        </w:tc>
        <w:tc>
          <w:tcPr>
            <w:tcW w:w="2268" w:type="dxa"/>
            <w:vAlign w:val="center"/>
          </w:tcPr>
          <w:p>
            <w:pPr>
              <w:pStyle w:val="12"/>
            </w:pPr>
            <w:r>
              <w:t>≥93</w:t>
            </w:r>
          </w:p>
        </w:tc>
        <w:tc>
          <w:tcPr>
            <w:tcW w:w="1276" w:type="dxa"/>
            <w:vAlign w:val="center"/>
          </w:tcPr>
          <w:p>
            <w:pPr>
              <w:pStyle w:val="12"/>
            </w:pPr>
            <w:r>
              <w:t>覆盖服务人口</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保障服务水平</w:t>
            </w:r>
          </w:p>
        </w:tc>
        <w:tc>
          <w:tcPr>
            <w:tcW w:w="5386" w:type="dxa"/>
            <w:vAlign w:val="center"/>
          </w:tcPr>
          <w:p>
            <w:pPr>
              <w:pStyle w:val="12"/>
            </w:pPr>
            <w:r>
              <w:t>保障服务水平</w:t>
            </w:r>
          </w:p>
        </w:tc>
        <w:tc>
          <w:tcPr>
            <w:tcW w:w="2268" w:type="dxa"/>
            <w:vAlign w:val="center"/>
          </w:tcPr>
          <w:p>
            <w:pPr>
              <w:pStyle w:val="12"/>
            </w:pPr>
            <w:r>
              <w:t>≥96</w:t>
            </w:r>
          </w:p>
        </w:tc>
        <w:tc>
          <w:tcPr>
            <w:tcW w:w="1276" w:type="dxa"/>
            <w:vAlign w:val="center"/>
          </w:tcPr>
          <w:p>
            <w:pPr>
              <w:pStyle w:val="12"/>
            </w:pPr>
            <w:r>
              <w:t>保障服务水平</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满足生态环保要求</w:t>
            </w:r>
          </w:p>
        </w:tc>
        <w:tc>
          <w:tcPr>
            <w:tcW w:w="5386" w:type="dxa"/>
            <w:vAlign w:val="center"/>
          </w:tcPr>
          <w:p>
            <w:pPr>
              <w:pStyle w:val="12"/>
            </w:pPr>
            <w:r>
              <w:t>满足生态环保要求</w:t>
            </w:r>
          </w:p>
        </w:tc>
        <w:tc>
          <w:tcPr>
            <w:tcW w:w="2268" w:type="dxa"/>
            <w:vAlign w:val="center"/>
          </w:tcPr>
          <w:p>
            <w:pPr>
              <w:pStyle w:val="12"/>
            </w:pPr>
            <w:r>
              <w:t>≥92</w:t>
            </w:r>
          </w:p>
        </w:tc>
        <w:tc>
          <w:tcPr>
            <w:tcW w:w="1276" w:type="dxa"/>
            <w:vAlign w:val="center"/>
          </w:tcPr>
          <w:p>
            <w:pPr>
              <w:pStyle w:val="12"/>
            </w:pPr>
            <w:r>
              <w:t>满足生态环保要求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正常运转指标</w:t>
            </w:r>
          </w:p>
        </w:tc>
        <w:tc>
          <w:tcPr>
            <w:tcW w:w="5386" w:type="dxa"/>
            <w:vAlign w:val="center"/>
          </w:tcPr>
          <w:p>
            <w:pPr>
              <w:pStyle w:val="12"/>
            </w:pPr>
            <w:r>
              <w:t>正常运转指标</w:t>
            </w:r>
          </w:p>
        </w:tc>
        <w:tc>
          <w:tcPr>
            <w:tcW w:w="2268" w:type="dxa"/>
            <w:vAlign w:val="center"/>
          </w:tcPr>
          <w:p>
            <w:pPr>
              <w:pStyle w:val="12"/>
            </w:pPr>
            <w:r>
              <w:t>≥93</w:t>
            </w:r>
          </w:p>
        </w:tc>
        <w:tc>
          <w:tcPr>
            <w:tcW w:w="1276" w:type="dxa"/>
            <w:vAlign w:val="center"/>
          </w:tcPr>
          <w:p>
            <w:pPr>
              <w:pStyle w:val="12"/>
            </w:pPr>
            <w:r>
              <w:t>正常运转指标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服务对象的满意度</w:t>
            </w:r>
          </w:p>
        </w:tc>
        <w:tc>
          <w:tcPr>
            <w:tcW w:w="5386" w:type="dxa"/>
            <w:vAlign w:val="center"/>
          </w:tcPr>
          <w:p>
            <w:pPr>
              <w:pStyle w:val="12"/>
            </w:pPr>
            <w:r>
              <w:t>服务对象的满意度</w:t>
            </w:r>
          </w:p>
        </w:tc>
        <w:tc>
          <w:tcPr>
            <w:tcW w:w="2268" w:type="dxa"/>
            <w:vAlign w:val="center"/>
          </w:tcPr>
          <w:p>
            <w:pPr>
              <w:pStyle w:val="12"/>
            </w:pPr>
            <w:r>
              <w:t>≥93</w:t>
            </w:r>
          </w:p>
        </w:tc>
        <w:tc>
          <w:tcPr>
            <w:tcW w:w="1276" w:type="dxa"/>
            <w:vAlign w:val="center"/>
          </w:tcPr>
          <w:p>
            <w:pPr>
              <w:pStyle w:val="12"/>
            </w:pPr>
            <w:r>
              <w:t>服务对象的满意度</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6、差旅费绩效目标表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13091124P003CDQ10002C</w:t>
            </w:r>
          </w:p>
        </w:tc>
        <w:tc>
          <w:tcPr>
            <w:tcW w:w="2835" w:type="dxa"/>
            <w:vAlign w:val="center"/>
          </w:tcPr>
          <w:p>
            <w:pPr>
              <w:pStyle w:val="10"/>
            </w:pPr>
            <w:r>
              <w:t>项目名称</w:t>
            </w:r>
          </w:p>
        </w:tc>
        <w:tc>
          <w:tcPr>
            <w:tcW w:w="6095" w:type="dxa"/>
            <w:gridSpan w:val="3"/>
            <w:vAlign w:val="center"/>
          </w:tcPr>
          <w:p>
            <w:pPr>
              <w:pStyle w:val="12"/>
            </w:pPr>
            <w:r>
              <w:t>差旅费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20.00</w:t>
            </w:r>
          </w:p>
        </w:tc>
        <w:tc>
          <w:tcPr>
            <w:tcW w:w="2835" w:type="dxa"/>
            <w:vAlign w:val="center"/>
          </w:tcPr>
          <w:p>
            <w:pPr>
              <w:pStyle w:val="10"/>
            </w:pPr>
            <w:r>
              <w:t>其中：财政    资金</w:t>
            </w:r>
          </w:p>
        </w:tc>
        <w:tc>
          <w:tcPr>
            <w:tcW w:w="2551" w:type="dxa"/>
            <w:vAlign w:val="center"/>
          </w:tcPr>
          <w:p>
            <w:pPr>
              <w:pStyle w:val="12"/>
            </w:pPr>
            <w:r>
              <w:t>20.00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差旅费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5.00</w:t>
            </w:r>
          </w:p>
        </w:tc>
        <w:tc>
          <w:tcPr>
            <w:tcW w:w="2835" w:type="dxa"/>
            <w:vAlign w:val="center"/>
          </w:tcPr>
          <w:p>
            <w:pPr>
              <w:pStyle w:val="13"/>
            </w:pPr>
            <w:r>
              <w:t>10.00</w:t>
            </w:r>
          </w:p>
        </w:tc>
        <w:tc>
          <w:tcPr>
            <w:tcW w:w="2551" w:type="dxa"/>
            <w:vAlign w:val="center"/>
          </w:tcPr>
          <w:p>
            <w:pPr>
              <w:pStyle w:val="13"/>
            </w:pPr>
            <w:r>
              <w:t>15.00</w:t>
            </w:r>
          </w:p>
        </w:tc>
        <w:tc>
          <w:tcPr>
            <w:tcW w:w="3544" w:type="dxa"/>
            <w:gridSpan w:val="2"/>
            <w:vAlign w:val="center"/>
          </w:tcPr>
          <w:p>
            <w:pPr>
              <w:pStyle w:val="13"/>
            </w:pPr>
            <w:r>
              <w:t>20.00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1.保障其他事项差旅资金</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临时性出差保障率</w:t>
            </w:r>
          </w:p>
        </w:tc>
        <w:tc>
          <w:tcPr>
            <w:tcW w:w="5386" w:type="dxa"/>
            <w:vAlign w:val="center"/>
          </w:tcPr>
          <w:p>
            <w:pPr>
              <w:pStyle w:val="12"/>
            </w:pPr>
            <w:r>
              <w:t>临时性出差保障率</w:t>
            </w:r>
          </w:p>
        </w:tc>
        <w:tc>
          <w:tcPr>
            <w:tcW w:w="2268" w:type="dxa"/>
            <w:vAlign w:val="center"/>
          </w:tcPr>
          <w:p>
            <w:pPr>
              <w:pStyle w:val="12"/>
            </w:pPr>
            <w:r>
              <w:t>≥90</w:t>
            </w:r>
          </w:p>
        </w:tc>
        <w:tc>
          <w:tcPr>
            <w:tcW w:w="1276" w:type="dxa"/>
            <w:vAlign w:val="center"/>
          </w:tcPr>
          <w:p>
            <w:pPr>
              <w:pStyle w:val="12"/>
            </w:pPr>
            <w:r>
              <w:t>临时文件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各项工作落实到位率</w:t>
            </w:r>
          </w:p>
        </w:tc>
        <w:tc>
          <w:tcPr>
            <w:tcW w:w="5386" w:type="dxa"/>
            <w:vAlign w:val="center"/>
          </w:tcPr>
          <w:p>
            <w:pPr>
              <w:pStyle w:val="12"/>
            </w:pPr>
            <w:r>
              <w:t>各项工作落实到位率</w:t>
            </w:r>
          </w:p>
        </w:tc>
        <w:tc>
          <w:tcPr>
            <w:tcW w:w="2268" w:type="dxa"/>
            <w:vAlign w:val="center"/>
          </w:tcPr>
          <w:p>
            <w:pPr>
              <w:pStyle w:val="12"/>
            </w:pPr>
            <w:r>
              <w:t>≥88</w:t>
            </w:r>
          </w:p>
        </w:tc>
        <w:tc>
          <w:tcPr>
            <w:tcW w:w="1276" w:type="dxa"/>
            <w:vAlign w:val="center"/>
          </w:tcPr>
          <w:p>
            <w:pPr>
              <w:pStyle w:val="12"/>
            </w:pPr>
            <w:r>
              <w:t>目标任务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完成工作时间</w:t>
            </w:r>
          </w:p>
        </w:tc>
        <w:tc>
          <w:tcPr>
            <w:tcW w:w="5386" w:type="dxa"/>
            <w:vAlign w:val="center"/>
          </w:tcPr>
          <w:p>
            <w:pPr>
              <w:pStyle w:val="12"/>
            </w:pPr>
            <w:r>
              <w:t>完成工作时间</w:t>
            </w:r>
          </w:p>
        </w:tc>
        <w:tc>
          <w:tcPr>
            <w:tcW w:w="2268" w:type="dxa"/>
            <w:vAlign w:val="center"/>
          </w:tcPr>
          <w:p>
            <w:pPr>
              <w:pStyle w:val="12"/>
            </w:pPr>
            <w:r>
              <w:t>≥90</w:t>
            </w:r>
          </w:p>
        </w:tc>
        <w:tc>
          <w:tcPr>
            <w:tcW w:w="1276" w:type="dxa"/>
            <w:vAlign w:val="center"/>
          </w:tcPr>
          <w:p>
            <w:pPr>
              <w:pStyle w:val="12"/>
            </w:pPr>
            <w:r>
              <w:t>相关文件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人均差旅补助标准</w:t>
            </w:r>
          </w:p>
        </w:tc>
        <w:tc>
          <w:tcPr>
            <w:tcW w:w="5386" w:type="dxa"/>
            <w:vAlign w:val="center"/>
          </w:tcPr>
          <w:p>
            <w:pPr>
              <w:pStyle w:val="12"/>
            </w:pPr>
            <w:r>
              <w:t>人均差旅补助标准</w:t>
            </w:r>
          </w:p>
        </w:tc>
        <w:tc>
          <w:tcPr>
            <w:tcW w:w="2268" w:type="dxa"/>
            <w:vAlign w:val="center"/>
          </w:tcPr>
          <w:p>
            <w:pPr>
              <w:pStyle w:val="12"/>
            </w:pPr>
            <w:r>
              <w:t>≥95</w:t>
            </w:r>
          </w:p>
        </w:tc>
        <w:tc>
          <w:tcPr>
            <w:tcW w:w="1276" w:type="dxa"/>
            <w:vAlign w:val="center"/>
          </w:tcPr>
          <w:p>
            <w:pPr>
              <w:pStyle w:val="12"/>
            </w:pPr>
            <w:r>
              <w:t>政策文件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公共服务水平提升情况</w:t>
            </w:r>
          </w:p>
        </w:tc>
        <w:tc>
          <w:tcPr>
            <w:tcW w:w="5386" w:type="dxa"/>
            <w:vAlign w:val="center"/>
          </w:tcPr>
          <w:p>
            <w:pPr>
              <w:pStyle w:val="12"/>
            </w:pPr>
            <w:r>
              <w:t>保障相关业务、工作等开展情况</w:t>
            </w:r>
          </w:p>
        </w:tc>
        <w:tc>
          <w:tcPr>
            <w:tcW w:w="2268" w:type="dxa"/>
            <w:vAlign w:val="center"/>
          </w:tcPr>
          <w:p>
            <w:pPr>
              <w:pStyle w:val="12"/>
            </w:pPr>
            <w:r>
              <w:t>≥95</w:t>
            </w:r>
          </w:p>
        </w:tc>
        <w:tc>
          <w:tcPr>
            <w:tcW w:w="1276" w:type="dxa"/>
            <w:vAlign w:val="center"/>
          </w:tcPr>
          <w:p>
            <w:pPr>
              <w:pStyle w:val="12"/>
            </w:pPr>
            <w:r>
              <w:t>目标任务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工作完成率</w:t>
            </w:r>
          </w:p>
        </w:tc>
        <w:tc>
          <w:tcPr>
            <w:tcW w:w="5386" w:type="dxa"/>
            <w:vAlign w:val="center"/>
          </w:tcPr>
          <w:p>
            <w:pPr>
              <w:pStyle w:val="12"/>
            </w:pPr>
            <w:r>
              <w:t>工作完成率</w:t>
            </w:r>
          </w:p>
        </w:tc>
        <w:tc>
          <w:tcPr>
            <w:tcW w:w="2268" w:type="dxa"/>
            <w:vAlign w:val="center"/>
          </w:tcPr>
          <w:p>
            <w:pPr>
              <w:pStyle w:val="12"/>
            </w:pPr>
            <w:r>
              <w:t>≥92</w:t>
            </w:r>
          </w:p>
        </w:tc>
        <w:tc>
          <w:tcPr>
            <w:tcW w:w="1276" w:type="dxa"/>
            <w:vAlign w:val="center"/>
          </w:tcPr>
          <w:p>
            <w:pPr>
              <w:pStyle w:val="12"/>
            </w:pPr>
            <w:r>
              <w:t>目标任务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促进生态文明建设，推动绿色发展</w:t>
            </w:r>
          </w:p>
        </w:tc>
        <w:tc>
          <w:tcPr>
            <w:tcW w:w="5386" w:type="dxa"/>
            <w:vAlign w:val="center"/>
          </w:tcPr>
          <w:p>
            <w:pPr>
              <w:pStyle w:val="12"/>
            </w:pPr>
            <w:r>
              <w:t>促进生态文明建设，推动绿色发展和绿色生活方式</w:t>
            </w:r>
          </w:p>
        </w:tc>
        <w:tc>
          <w:tcPr>
            <w:tcW w:w="2268" w:type="dxa"/>
            <w:vAlign w:val="center"/>
          </w:tcPr>
          <w:p>
            <w:pPr>
              <w:pStyle w:val="12"/>
            </w:pPr>
            <w:r>
              <w:t>≥91</w:t>
            </w:r>
          </w:p>
        </w:tc>
        <w:tc>
          <w:tcPr>
            <w:tcW w:w="1276" w:type="dxa"/>
            <w:vAlign w:val="center"/>
          </w:tcPr>
          <w:p>
            <w:pPr>
              <w:pStyle w:val="12"/>
            </w:pPr>
            <w:r>
              <w:t>目标任务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维护社会稳定</w:t>
            </w:r>
          </w:p>
        </w:tc>
        <w:tc>
          <w:tcPr>
            <w:tcW w:w="5386" w:type="dxa"/>
            <w:vAlign w:val="center"/>
          </w:tcPr>
          <w:p>
            <w:pPr>
              <w:pStyle w:val="12"/>
            </w:pPr>
            <w:r>
              <w:t>维护社会稳定</w:t>
            </w:r>
          </w:p>
        </w:tc>
        <w:tc>
          <w:tcPr>
            <w:tcW w:w="2268" w:type="dxa"/>
            <w:vAlign w:val="center"/>
          </w:tcPr>
          <w:p>
            <w:pPr>
              <w:pStyle w:val="12"/>
            </w:pPr>
            <w:r>
              <w:t>≥90</w:t>
            </w:r>
          </w:p>
        </w:tc>
        <w:tc>
          <w:tcPr>
            <w:tcW w:w="1276" w:type="dxa"/>
            <w:vAlign w:val="center"/>
          </w:tcPr>
          <w:p>
            <w:pPr>
              <w:pStyle w:val="12"/>
            </w:pPr>
            <w:r>
              <w:t>目标任务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满意率</w:t>
            </w:r>
          </w:p>
        </w:tc>
        <w:tc>
          <w:tcPr>
            <w:tcW w:w="5386" w:type="dxa"/>
            <w:vAlign w:val="center"/>
          </w:tcPr>
          <w:p>
            <w:pPr>
              <w:pStyle w:val="12"/>
            </w:pPr>
            <w:r>
              <w:t>满意率</w:t>
            </w:r>
          </w:p>
        </w:tc>
        <w:tc>
          <w:tcPr>
            <w:tcW w:w="2268" w:type="dxa"/>
            <w:vAlign w:val="center"/>
          </w:tcPr>
          <w:p>
            <w:pPr>
              <w:pStyle w:val="12"/>
            </w:pPr>
            <w:r>
              <w:t>≥90</w:t>
            </w:r>
          </w:p>
        </w:tc>
        <w:tc>
          <w:tcPr>
            <w:tcW w:w="1276" w:type="dxa"/>
            <w:vAlign w:val="center"/>
          </w:tcPr>
          <w:p>
            <w:pPr>
              <w:pStyle w:val="12"/>
            </w:pPr>
            <w:r>
              <w:t>目标任务</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7、车辆购置经费绩效目标表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13091124P00016110002A</w:t>
            </w:r>
          </w:p>
        </w:tc>
        <w:tc>
          <w:tcPr>
            <w:tcW w:w="2835" w:type="dxa"/>
            <w:vAlign w:val="center"/>
          </w:tcPr>
          <w:p>
            <w:pPr>
              <w:pStyle w:val="10"/>
            </w:pPr>
            <w:r>
              <w:t>项目名称</w:t>
            </w:r>
          </w:p>
        </w:tc>
        <w:tc>
          <w:tcPr>
            <w:tcW w:w="6095" w:type="dxa"/>
            <w:gridSpan w:val="3"/>
            <w:vAlign w:val="center"/>
          </w:tcPr>
          <w:p>
            <w:pPr>
              <w:pStyle w:val="12"/>
            </w:pPr>
            <w:r>
              <w:t>车辆购置经费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30.00</w:t>
            </w:r>
          </w:p>
        </w:tc>
        <w:tc>
          <w:tcPr>
            <w:tcW w:w="2835" w:type="dxa"/>
            <w:vAlign w:val="center"/>
          </w:tcPr>
          <w:p>
            <w:pPr>
              <w:pStyle w:val="10"/>
            </w:pPr>
            <w:r>
              <w:t>其中：财政    资金</w:t>
            </w:r>
          </w:p>
        </w:tc>
        <w:tc>
          <w:tcPr>
            <w:tcW w:w="2551" w:type="dxa"/>
            <w:vAlign w:val="center"/>
          </w:tcPr>
          <w:p>
            <w:pPr>
              <w:pStyle w:val="12"/>
            </w:pPr>
            <w:r>
              <w:t>30.00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车辆购置经费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10.00</w:t>
            </w:r>
          </w:p>
        </w:tc>
        <w:tc>
          <w:tcPr>
            <w:tcW w:w="2835" w:type="dxa"/>
            <w:vAlign w:val="center"/>
          </w:tcPr>
          <w:p>
            <w:pPr>
              <w:pStyle w:val="13"/>
            </w:pPr>
            <w:r>
              <w:t>15.00</w:t>
            </w:r>
          </w:p>
        </w:tc>
        <w:tc>
          <w:tcPr>
            <w:tcW w:w="2551" w:type="dxa"/>
            <w:vAlign w:val="center"/>
          </w:tcPr>
          <w:p>
            <w:pPr>
              <w:pStyle w:val="13"/>
            </w:pPr>
            <w:r>
              <w:t>25.00</w:t>
            </w:r>
          </w:p>
        </w:tc>
        <w:tc>
          <w:tcPr>
            <w:tcW w:w="3544" w:type="dxa"/>
            <w:gridSpan w:val="2"/>
            <w:vAlign w:val="center"/>
          </w:tcPr>
          <w:p>
            <w:pPr>
              <w:pStyle w:val="13"/>
            </w:pPr>
            <w:r>
              <w:t>30.00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1.保障日常工作任务</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车辆购置数量</w:t>
            </w:r>
          </w:p>
        </w:tc>
        <w:tc>
          <w:tcPr>
            <w:tcW w:w="5386" w:type="dxa"/>
            <w:vAlign w:val="center"/>
          </w:tcPr>
          <w:p>
            <w:pPr>
              <w:pStyle w:val="12"/>
            </w:pPr>
            <w:r>
              <w:t>车辆购置数量</w:t>
            </w:r>
          </w:p>
        </w:tc>
        <w:tc>
          <w:tcPr>
            <w:tcW w:w="2268" w:type="dxa"/>
            <w:vAlign w:val="center"/>
          </w:tcPr>
          <w:p>
            <w:pPr>
              <w:pStyle w:val="12"/>
            </w:pPr>
            <w:r>
              <w:t>≥90百分比</w:t>
            </w:r>
          </w:p>
        </w:tc>
        <w:tc>
          <w:tcPr>
            <w:tcW w:w="1276" w:type="dxa"/>
            <w:vAlign w:val="center"/>
          </w:tcPr>
          <w:p>
            <w:pPr>
              <w:pStyle w:val="12"/>
            </w:pPr>
            <w:r>
              <w:t>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资金到位率</w:t>
            </w:r>
          </w:p>
        </w:tc>
        <w:tc>
          <w:tcPr>
            <w:tcW w:w="5386" w:type="dxa"/>
            <w:vAlign w:val="center"/>
          </w:tcPr>
          <w:p>
            <w:pPr>
              <w:pStyle w:val="12"/>
            </w:pPr>
            <w:r>
              <w:t>资金到位率</w:t>
            </w:r>
          </w:p>
        </w:tc>
        <w:tc>
          <w:tcPr>
            <w:tcW w:w="2268" w:type="dxa"/>
            <w:vAlign w:val="center"/>
          </w:tcPr>
          <w:p>
            <w:pPr>
              <w:pStyle w:val="12"/>
            </w:pPr>
            <w:r>
              <w:t>≥91百分比</w:t>
            </w:r>
          </w:p>
        </w:tc>
        <w:tc>
          <w:tcPr>
            <w:tcW w:w="1276" w:type="dxa"/>
            <w:vAlign w:val="center"/>
          </w:tcPr>
          <w:p>
            <w:pPr>
              <w:pStyle w:val="12"/>
            </w:pPr>
            <w:r>
              <w:t>实际情况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完成及时率</w:t>
            </w:r>
          </w:p>
        </w:tc>
        <w:tc>
          <w:tcPr>
            <w:tcW w:w="5386" w:type="dxa"/>
            <w:vAlign w:val="center"/>
          </w:tcPr>
          <w:p>
            <w:pPr>
              <w:pStyle w:val="12"/>
            </w:pPr>
            <w:r>
              <w:t>完成及时率</w:t>
            </w:r>
          </w:p>
        </w:tc>
        <w:tc>
          <w:tcPr>
            <w:tcW w:w="2268" w:type="dxa"/>
            <w:vAlign w:val="center"/>
          </w:tcPr>
          <w:p>
            <w:pPr>
              <w:pStyle w:val="12"/>
            </w:pPr>
            <w:r>
              <w:t>≥92百分比</w:t>
            </w:r>
          </w:p>
        </w:tc>
        <w:tc>
          <w:tcPr>
            <w:tcW w:w="1276" w:type="dxa"/>
            <w:vAlign w:val="center"/>
          </w:tcPr>
          <w:p>
            <w:pPr>
              <w:pStyle w:val="12"/>
            </w:pPr>
            <w:r>
              <w:t>实际情况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单位购置成本（元/台、件、辆、</w:t>
            </w:r>
          </w:p>
        </w:tc>
        <w:tc>
          <w:tcPr>
            <w:tcW w:w="5386" w:type="dxa"/>
            <w:vAlign w:val="center"/>
          </w:tcPr>
          <w:p>
            <w:pPr>
              <w:pStyle w:val="12"/>
            </w:pPr>
            <w:r>
              <w:t>单位购置成本（元/台、件、辆、套）</w:t>
            </w:r>
          </w:p>
        </w:tc>
        <w:tc>
          <w:tcPr>
            <w:tcW w:w="2268" w:type="dxa"/>
            <w:vAlign w:val="center"/>
          </w:tcPr>
          <w:p>
            <w:pPr>
              <w:pStyle w:val="12"/>
            </w:pPr>
            <w:r>
              <w:t>≥93百分比</w:t>
            </w:r>
          </w:p>
        </w:tc>
        <w:tc>
          <w:tcPr>
            <w:tcW w:w="1276" w:type="dxa"/>
            <w:vAlign w:val="center"/>
          </w:tcPr>
          <w:p>
            <w:pPr>
              <w:pStyle w:val="12"/>
            </w:pPr>
            <w:r>
              <w:t>实际情况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业务保障能力提升情况</w:t>
            </w:r>
          </w:p>
        </w:tc>
        <w:tc>
          <w:tcPr>
            <w:tcW w:w="5386" w:type="dxa"/>
            <w:vAlign w:val="center"/>
          </w:tcPr>
          <w:p>
            <w:pPr>
              <w:pStyle w:val="12"/>
            </w:pPr>
            <w:r>
              <w:t>业务保障能力提升情况</w:t>
            </w:r>
          </w:p>
        </w:tc>
        <w:tc>
          <w:tcPr>
            <w:tcW w:w="2268" w:type="dxa"/>
            <w:vAlign w:val="center"/>
          </w:tcPr>
          <w:p>
            <w:pPr>
              <w:pStyle w:val="12"/>
            </w:pPr>
            <w:r>
              <w:t>≥93百分比</w:t>
            </w:r>
          </w:p>
        </w:tc>
        <w:tc>
          <w:tcPr>
            <w:tcW w:w="1276" w:type="dxa"/>
            <w:vAlign w:val="center"/>
          </w:tcPr>
          <w:p>
            <w:pPr>
              <w:pStyle w:val="12"/>
            </w:pPr>
            <w:r>
              <w:t>目标任务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保障服务水平</w:t>
            </w:r>
          </w:p>
        </w:tc>
        <w:tc>
          <w:tcPr>
            <w:tcW w:w="5386" w:type="dxa"/>
            <w:vAlign w:val="center"/>
          </w:tcPr>
          <w:p>
            <w:pPr>
              <w:pStyle w:val="12"/>
            </w:pPr>
            <w:r>
              <w:t>保障服务水平</w:t>
            </w:r>
          </w:p>
        </w:tc>
        <w:tc>
          <w:tcPr>
            <w:tcW w:w="2268" w:type="dxa"/>
            <w:vAlign w:val="center"/>
          </w:tcPr>
          <w:p>
            <w:pPr>
              <w:pStyle w:val="12"/>
            </w:pPr>
            <w:r>
              <w:t>≥89百分比</w:t>
            </w:r>
          </w:p>
        </w:tc>
        <w:tc>
          <w:tcPr>
            <w:tcW w:w="1276" w:type="dxa"/>
            <w:vAlign w:val="center"/>
          </w:tcPr>
          <w:p>
            <w:pPr>
              <w:pStyle w:val="12"/>
            </w:pPr>
            <w:r>
              <w:t>目标任务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节能环保减排</w:t>
            </w:r>
          </w:p>
        </w:tc>
        <w:tc>
          <w:tcPr>
            <w:tcW w:w="5386" w:type="dxa"/>
            <w:vAlign w:val="center"/>
          </w:tcPr>
          <w:p>
            <w:pPr>
              <w:pStyle w:val="12"/>
            </w:pPr>
            <w:r>
              <w:t>节能环保减排</w:t>
            </w:r>
          </w:p>
        </w:tc>
        <w:tc>
          <w:tcPr>
            <w:tcW w:w="2268" w:type="dxa"/>
            <w:vAlign w:val="center"/>
          </w:tcPr>
          <w:p>
            <w:pPr>
              <w:pStyle w:val="12"/>
            </w:pPr>
            <w:r>
              <w:t>≥92百分比</w:t>
            </w:r>
          </w:p>
        </w:tc>
        <w:tc>
          <w:tcPr>
            <w:tcW w:w="1276" w:type="dxa"/>
            <w:vAlign w:val="center"/>
          </w:tcPr>
          <w:p>
            <w:pPr>
              <w:pStyle w:val="12"/>
            </w:pPr>
            <w:r>
              <w:t>目标任务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长期使用性</w:t>
            </w:r>
          </w:p>
        </w:tc>
        <w:tc>
          <w:tcPr>
            <w:tcW w:w="5386" w:type="dxa"/>
            <w:vAlign w:val="center"/>
          </w:tcPr>
          <w:p>
            <w:pPr>
              <w:pStyle w:val="12"/>
            </w:pPr>
            <w:r>
              <w:t>长期使用性</w:t>
            </w:r>
          </w:p>
        </w:tc>
        <w:tc>
          <w:tcPr>
            <w:tcW w:w="2268" w:type="dxa"/>
            <w:vAlign w:val="center"/>
          </w:tcPr>
          <w:p>
            <w:pPr>
              <w:pStyle w:val="12"/>
            </w:pPr>
            <w:r>
              <w:t>≥90百分比</w:t>
            </w:r>
          </w:p>
        </w:tc>
        <w:tc>
          <w:tcPr>
            <w:tcW w:w="1276" w:type="dxa"/>
            <w:vAlign w:val="center"/>
          </w:tcPr>
          <w:p>
            <w:pPr>
              <w:pStyle w:val="12"/>
            </w:pPr>
            <w:r>
              <w:t>目标任务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服务对象的满意度</w:t>
            </w:r>
          </w:p>
        </w:tc>
        <w:tc>
          <w:tcPr>
            <w:tcW w:w="5386" w:type="dxa"/>
            <w:vAlign w:val="center"/>
          </w:tcPr>
          <w:p>
            <w:pPr>
              <w:pStyle w:val="12"/>
            </w:pPr>
            <w:r>
              <w:t>服务对象的满意度</w:t>
            </w:r>
          </w:p>
        </w:tc>
        <w:tc>
          <w:tcPr>
            <w:tcW w:w="2268" w:type="dxa"/>
            <w:vAlign w:val="center"/>
          </w:tcPr>
          <w:p>
            <w:pPr>
              <w:pStyle w:val="12"/>
            </w:pPr>
            <w:r>
              <w:t>≥92百分比</w:t>
            </w:r>
          </w:p>
        </w:tc>
        <w:tc>
          <w:tcPr>
            <w:tcW w:w="1276" w:type="dxa"/>
            <w:vAlign w:val="center"/>
          </w:tcPr>
          <w:p>
            <w:pPr>
              <w:pStyle w:val="12"/>
            </w:pPr>
            <w:r>
              <w:t>历史经验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8、档案专项经费绩效目标表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13091124P00525710002R</w:t>
            </w:r>
          </w:p>
        </w:tc>
        <w:tc>
          <w:tcPr>
            <w:tcW w:w="2835" w:type="dxa"/>
            <w:vAlign w:val="center"/>
          </w:tcPr>
          <w:p>
            <w:pPr>
              <w:pStyle w:val="10"/>
            </w:pPr>
            <w:r>
              <w:t>项目名称</w:t>
            </w:r>
          </w:p>
        </w:tc>
        <w:tc>
          <w:tcPr>
            <w:tcW w:w="6095" w:type="dxa"/>
            <w:gridSpan w:val="3"/>
            <w:vAlign w:val="center"/>
          </w:tcPr>
          <w:p>
            <w:pPr>
              <w:pStyle w:val="12"/>
            </w:pPr>
            <w:r>
              <w:t>档案专项经费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5.00</w:t>
            </w:r>
          </w:p>
        </w:tc>
        <w:tc>
          <w:tcPr>
            <w:tcW w:w="2835" w:type="dxa"/>
            <w:vAlign w:val="center"/>
          </w:tcPr>
          <w:p>
            <w:pPr>
              <w:pStyle w:val="10"/>
            </w:pPr>
            <w:r>
              <w:t>其中：财政    资金</w:t>
            </w:r>
          </w:p>
        </w:tc>
        <w:tc>
          <w:tcPr>
            <w:tcW w:w="2551" w:type="dxa"/>
            <w:vAlign w:val="center"/>
          </w:tcPr>
          <w:p>
            <w:pPr>
              <w:pStyle w:val="12"/>
            </w:pPr>
            <w:r>
              <w:t>5.00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档案专项经费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1.00</w:t>
            </w:r>
          </w:p>
        </w:tc>
        <w:tc>
          <w:tcPr>
            <w:tcW w:w="2835" w:type="dxa"/>
            <w:vAlign w:val="center"/>
          </w:tcPr>
          <w:p>
            <w:pPr>
              <w:pStyle w:val="13"/>
            </w:pPr>
            <w:r>
              <w:t>2.00</w:t>
            </w:r>
          </w:p>
        </w:tc>
        <w:tc>
          <w:tcPr>
            <w:tcW w:w="2551" w:type="dxa"/>
            <w:vAlign w:val="center"/>
          </w:tcPr>
          <w:p>
            <w:pPr>
              <w:pStyle w:val="13"/>
            </w:pPr>
            <w:r>
              <w:t>3.00</w:t>
            </w:r>
          </w:p>
        </w:tc>
        <w:tc>
          <w:tcPr>
            <w:tcW w:w="3544" w:type="dxa"/>
            <w:gridSpan w:val="2"/>
            <w:vAlign w:val="center"/>
          </w:tcPr>
          <w:p>
            <w:pPr>
              <w:pStyle w:val="13"/>
            </w:pPr>
            <w:r>
              <w:t>5.00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1.更新、维护档案信息</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档案整理数量</w:t>
            </w:r>
          </w:p>
        </w:tc>
        <w:tc>
          <w:tcPr>
            <w:tcW w:w="5386" w:type="dxa"/>
            <w:vAlign w:val="center"/>
          </w:tcPr>
          <w:p>
            <w:pPr>
              <w:pStyle w:val="12"/>
            </w:pPr>
            <w:r>
              <w:t>档案整理数量</w:t>
            </w:r>
          </w:p>
        </w:tc>
        <w:tc>
          <w:tcPr>
            <w:tcW w:w="2268" w:type="dxa"/>
            <w:vAlign w:val="center"/>
          </w:tcPr>
          <w:p>
            <w:pPr>
              <w:pStyle w:val="12"/>
            </w:pPr>
            <w:r>
              <w:t>≥95百分比</w:t>
            </w:r>
          </w:p>
        </w:tc>
        <w:tc>
          <w:tcPr>
            <w:tcW w:w="1276" w:type="dxa"/>
            <w:vAlign w:val="center"/>
          </w:tcPr>
          <w:p>
            <w:pPr>
              <w:pStyle w:val="12"/>
            </w:pPr>
            <w:r>
              <w:t>目标计划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档案整理目标</w:t>
            </w:r>
          </w:p>
        </w:tc>
        <w:tc>
          <w:tcPr>
            <w:tcW w:w="5386" w:type="dxa"/>
            <w:vAlign w:val="center"/>
          </w:tcPr>
          <w:p>
            <w:pPr>
              <w:pStyle w:val="12"/>
            </w:pPr>
            <w:r>
              <w:t>档案整理目标</w:t>
            </w:r>
          </w:p>
        </w:tc>
        <w:tc>
          <w:tcPr>
            <w:tcW w:w="2268" w:type="dxa"/>
            <w:vAlign w:val="center"/>
          </w:tcPr>
          <w:p>
            <w:pPr>
              <w:pStyle w:val="12"/>
            </w:pPr>
            <w:r>
              <w:t>≥96百分比</w:t>
            </w:r>
          </w:p>
        </w:tc>
        <w:tc>
          <w:tcPr>
            <w:tcW w:w="1276" w:type="dxa"/>
            <w:vAlign w:val="center"/>
          </w:tcPr>
          <w:p>
            <w:pPr>
              <w:pStyle w:val="12"/>
            </w:pPr>
            <w:r>
              <w:t>目标计划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任务完成及时率</w:t>
            </w:r>
          </w:p>
        </w:tc>
        <w:tc>
          <w:tcPr>
            <w:tcW w:w="5386" w:type="dxa"/>
            <w:vAlign w:val="center"/>
          </w:tcPr>
          <w:p>
            <w:pPr>
              <w:pStyle w:val="12"/>
            </w:pPr>
            <w:r>
              <w:t>任务完成及时率</w:t>
            </w:r>
          </w:p>
        </w:tc>
        <w:tc>
          <w:tcPr>
            <w:tcW w:w="2268" w:type="dxa"/>
            <w:vAlign w:val="center"/>
          </w:tcPr>
          <w:p>
            <w:pPr>
              <w:pStyle w:val="12"/>
            </w:pPr>
            <w:r>
              <w:t>≥95百分比</w:t>
            </w:r>
          </w:p>
        </w:tc>
        <w:tc>
          <w:tcPr>
            <w:tcW w:w="1276" w:type="dxa"/>
            <w:vAlign w:val="center"/>
          </w:tcPr>
          <w:p>
            <w:pPr>
              <w:pStyle w:val="12"/>
            </w:pPr>
            <w:r>
              <w:t>目标计划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档案整理费</w:t>
            </w:r>
          </w:p>
        </w:tc>
        <w:tc>
          <w:tcPr>
            <w:tcW w:w="5386" w:type="dxa"/>
            <w:vAlign w:val="center"/>
          </w:tcPr>
          <w:p>
            <w:pPr>
              <w:pStyle w:val="12"/>
            </w:pPr>
            <w:r>
              <w:t>档案整理费</w:t>
            </w:r>
          </w:p>
        </w:tc>
        <w:tc>
          <w:tcPr>
            <w:tcW w:w="2268" w:type="dxa"/>
            <w:vAlign w:val="center"/>
          </w:tcPr>
          <w:p>
            <w:pPr>
              <w:pStyle w:val="12"/>
            </w:pPr>
            <w:r>
              <w:t>≥95百分比</w:t>
            </w:r>
          </w:p>
        </w:tc>
        <w:tc>
          <w:tcPr>
            <w:tcW w:w="1276" w:type="dxa"/>
            <w:vAlign w:val="center"/>
          </w:tcPr>
          <w:p>
            <w:pPr>
              <w:pStyle w:val="12"/>
            </w:pPr>
            <w:r>
              <w:t>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保护档案原件，有利于节省档案修</w:t>
            </w:r>
          </w:p>
        </w:tc>
        <w:tc>
          <w:tcPr>
            <w:tcW w:w="5386" w:type="dxa"/>
            <w:vAlign w:val="center"/>
          </w:tcPr>
          <w:p>
            <w:pPr>
              <w:pStyle w:val="12"/>
            </w:pPr>
            <w:r>
              <w:t>保护档案原件，有利于节省档案修复费用</w:t>
            </w:r>
          </w:p>
        </w:tc>
        <w:tc>
          <w:tcPr>
            <w:tcW w:w="2268" w:type="dxa"/>
            <w:vAlign w:val="center"/>
          </w:tcPr>
          <w:p>
            <w:pPr>
              <w:pStyle w:val="12"/>
            </w:pPr>
            <w:r>
              <w:t>≥93百分比</w:t>
            </w:r>
          </w:p>
        </w:tc>
        <w:tc>
          <w:tcPr>
            <w:tcW w:w="1276" w:type="dxa"/>
            <w:vAlign w:val="center"/>
          </w:tcPr>
          <w:p>
            <w:pPr>
              <w:pStyle w:val="12"/>
            </w:pPr>
            <w:r>
              <w:t>目标任务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档案管理工作不断提升</w:t>
            </w:r>
          </w:p>
        </w:tc>
        <w:tc>
          <w:tcPr>
            <w:tcW w:w="5386" w:type="dxa"/>
            <w:vAlign w:val="center"/>
          </w:tcPr>
          <w:p>
            <w:pPr>
              <w:pStyle w:val="12"/>
            </w:pPr>
            <w:r>
              <w:t>强化和提升档案管理工作</w:t>
            </w:r>
          </w:p>
        </w:tc>
        <w:tc>
          <w:tcPr>
            <w:tcW w:w="2268" w:type="dxa"/>
            <w:vAlign w:val="center"/>
          </w:tcPr>
          <w:p>
            <w:pPr>
              <w:pStyle w:val="12"/>
            </w:pPr>
            <w:r>
              <w:t>≥92百分比</w:t>
            </w:r>
          </w:p>
        </w:tc>
        <w:tc>
          <w:tcPr>
            <w:tcW w:w="1276" w:type="dxa"/>
            <w:vAlign w:val="center"/>
          </w:tcPr>
          <w:p>
            <w:pPr>
              <w:pStyle w:val="12"/>
            </w:pPr>
            <w:r>
              <w:t>目标任务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资源消耗</w:t>
            </w:r>
          </w:p>
        </w:tc>
        <w:tc>
          <w:tcPr>
            <w:tcW w:w="5386" w:type="dxa"/>
            <w:vAlign w:val="center"/>
          </w:tcPr>
          <w:p>
            <w:pPr>
              <w:pStyle w:val="12"/>
            </w:pPr>
            <w:r>
              <w:t>资源消耗</w:t>
            </w:r>
          </w:p>
        </w:tc>
        <w:tc>
          <w:tcPr>
            <w:tcW w:w="2268" w:type="dxa"/>
            <w:vAlign w:val="center"/>
          </w:tcPr>
          <w:p>
            <w:pPr>
              <w:pStyle w:val="12"/>
            </w:pPr>
            <w:r>
              <w:t>≥96百分比</w:t>
            </w:r>
          </w:p>
        </w:tc>
        <w:tc>
          <w:tcPr>
            <w:tcW w:w="1276" w:type="dxa"/>
            <w:vAlign w:val="center"/>
          </w:tcPr>
          <w:p>
            <w:pPr>
              <w:pStyle w:val="12"/>
            </w:pPr>
            <w:r>
              <w:t>目标任务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提高社会档案意识、爱国爱党意识</w:t>
            </w:r>
          </w:p>
        </w:tc>
        <w:tc>
          <w:tcPr>
            <w:tcW w:w="5386" w:type="dxa"/>
            <w:vAlign w:val="center"/>
          </w:tcPr>
          <w:p>
            <w:pPr>
              <w:pStyle w:val="12"/>
            </w:pPr>
            <w:r>
              <w:t>提高社会档案意识、爱国爱党意识</w:t>
            </w:r>
          </w:p>
        </w:tc>
        <w:tc>
          <w:tcPr>
            <w:tcW w:w="2268" w:type="dxa"/>
            <w:vAlign w:val="center"/>
          </w:tcPr>
          <w:p>
            <w:pPr>
              <w:pStyle w:val="12"/>
            </w:pPr>
            <w:r>
              <w:t>≥97百分比</w:t>
            </w:r>
          </w:p>
        </w:tc>
        <w:tc>
          <w:tcPr>
            <w:tcW w:w="1276" w:type="dxa"/>
            <w:vAlign w:val="center"/>
          </w:tcPr>
          <w:p>
            <w:pPr>
              <w:pStyle w:val="12"/>
            </w:pPr>
            <w:r>
              <w:t>目标任务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档案使用部门满意度</w:t>
            </w:r>
          </w:p>
        </w:tc>
        <w:tc>
          <w:tcPr>
            <w:tcW w:w="5386" w:type="dxa"/>
            <w:vAlign w:val="center"/>
          </w:tcPr>
          <w:p>
            <w:pPr>
              <w:pStyle w:val="12"/>
            </w:pPr>
            <w:r>
              <w:t>档案使用部门满意度</w:t>
            </w:r>
          </w:p>
        </w:tc>
        <w:tc>
          <w:tcPr>
            <w:tcW w:w="2268" w:type="dxa"/>
            <w:vAlign w:val="center"/>
          </w:tcPr>
          <w:p>
            <w:pPr>
              <w:pStyle w:val="12"/>
            </w:pPr>
            <w:r>
              <w:t>≥98百分比</w:t>
            </w:r>
          </w:p>
        </w:tc>
        <w:tc>
          <w:tcPr>
            <w:tcW w:w="1276" w:type="dxa"/>
            <w:vAlign w:val="center"/>
          </w:tcPr>
          <w:p>
            <w:pPr>
              <w:pStyle w:val="12"/>
            </w:pPr>
            <w:r>
              <w:t>目标任务</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9、发展史编纂经费绩效目标表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13091124P005250100049</w:t>
            </w:r>
          </w:p>
        </w:tc>
        <w:tc>
          <w:tcPr>
            <w:tcW w:w="2835" w:type="dxa"/>
            <w:vAlign w:val="center"/>
          </w:tcPr>
          <w:p>
            <w:pPr>
              <w:pStyle w:val="10"/>
            </w:pPr>
            <w:r>
              <w:t>项目名称</w:t>
            </w:r>
          </w:p>
        </w:tc>
        <w:tc>
          <w:tcPr>
            <w:tcW w:w="6095" w:type="dxa"/>
            <w:gridSpan w:val="3"/>
            <w:vAlign w:val="center"/>
          </w:tcPr>
          <w:p>
            <w:pPr>
              <w:pStyle w:val="12"/>
            </w:pPr>
            <w:r>
              <w:t>发展史编纂经费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50.00</w:t>
            </w:r>
          </w:p>
        </w:tc>
        <w:tc>
          <w:tcPr>
            <w:tcW w:w="2835" w:type="dxa"/>
            <w:vAlign w:val="center"/>
          </w:tcPr>
          <w:p>
            <w:pPr>
              <w:pStyle w:val="10"/>
            </w:pPr>
            <w:r>
              <w:t>其中：财政    资金</w:t>
            </w:r>
          </w:p>
        </w:tc>
        <w:tc>
          <w:tcPr>
            <w:tcW w:w="2551" w:type="dxa"/>
            <w:vAlign w:val="center"/>
          </w:tcPr>
          <w:p>
            <w:pPr>
              <w:pStyle w:val="12"/>
            </w:pPr>
            <w:r>
              <w:t>50.00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发展史编纂经费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10.00</w:t>
            </w:r>
          </w:p>
        </w:tc>
        <w:tc>
          <w:tcPr>
            <w:tcW w:w="2835" w:type="dxa"/>
            <w:vAlign w:val="center"/>
          </w:tcPr>
          <w:p>
            <w:pPr>
              <w:pStyle w:val="13"/>
            </w:pPr>
            <w:r>
              <w:t>20.00</w:t>
            </w:r>
          </w:p>
        </w:tc>
        <w:tc>
          <w:tcPr>
            <w:tcW w:w="2551" w:type="dxa"/>
            <w:vAlign w:val="center"/>
          </w:tcPr>
          <w:p>
            <w:pPr>
              <w:pStyle w:val="13"/>
            </w:pPr>
            <w:r>
              <w:t>30.00</w:t>
            </w:r>
          </w:p>
        </w:tc>
        <w:tc>
          <w:tcPr>
            <w:tcW w:w="3544" w:type="dxa"/>
            <w:gridSpan w:val="2"/>
            <w:vAlign w:val="center"/>
          </w:tcPr>
          <w:p>
            <w:pPr>
              <w:pStyle w:val="13"/>
            </w:pPr>
            <w:r>
              <w:t>50.00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1.完成发展史编纂工作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编撰机构编制文献资料</w:t>
            </w:r>
          </w:p>
        </w:tc>
        <w:tc>
          <w:tcPr>
            <w:tcW w:w="5386" w:type="dxa"/>
            <w:vAlign w:val="center"/>
          </w:tcPr>
          <w:p>
            <w:pPr>
              <w:pStyle w:val="12"/>
            </w:pPr>
            <w:r>
              <w:t>编撰机构编制文献资料</w:t>
            </w:r>
          </w:p>
        </w:tc>
        <w:tc>
          <w:tcPr>
            <w:tcW w:w="2268" w:type="dxa"/>
            <w:vAlign w:val="center"/>
          </w:tcPr>
          <w:p>
            <w:pPr>
              <w:pStyle w:val="12"/>
            </w:pPr>
            <w:r>
              <w:t>≥95</w:t>
            </w:r>
          </w:p>
        </w:tc>
        <w:tc>
          <w:tcPr>
            <w:tcW w:w="1276" w:type="dxa"/>
            <w:vAlign w:val="center"/>
          </w:tcPr>
          <w:p>
            <w:pPr>
              <w:pStyle w:val="12"/>
            </w:pPr>
            <w:r>
              <w:t>编撰机构编制文献资料</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保证工作正常开展</w:t>
            </w:r>
          </w:p>
        </w:tc>
        <w:tc>
          <w:tcPr>
            <w:tcW w:w="5386" w:type="dxa"/>
            <w:vAlign w:val="center"/>
          </w:tcPr>
          <w:p>
            <w:pPr>
              <w:pStyle w:val="12"/>
            </w:pPr>
            <w:r>
              <w:t>保证工作正常开展</w:t>
            </w:r>
          </w:p>
        </w:tc>
        <w:tc>
          <w:tcPr>
            <w:tcW w:w="2268" w:type="dxa"/>
            <w:vAlign w:val="center"/>
          </w:tcPr>
          <w:p>
            <w:pPr>
              <w:pStyle w:val="12"/>
            </w:pPr>
            <w:r>
              <w:t>≥95</w:t>
            </w:r>
          </w:p>
        </w:tc>
        <w:tc>
          <w:tcPr>
            <w:tcW w:w="1276" w:type="dxa"/>
            <w:vAlign w:val="center"/>
          </w:tcPr>
          <w:p>
            <w:pPr>
              <w:pStyle w:val="12"/>
            </w:pPr>
            <w:r>
              <w:t>保证工作正常开展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任务完成时间</w:t>
            </w:r>
          </w:p>
        </w:tc>
        <w:tc>
          <w:tcPr>
            <w:tcW w:w="5386" w:type="dxa"/>
            <w:vAlign w:val="center"/>
          </w:tcPr>
          <w:p>
            <w:pPr>
              <w:pStyle w:val="12"/>
            </w:pPr>
            <w:r>
              <w:t>任务完成时间</w:t>
            </w:r>
          </w:p>
        </w:tc>
        <w:tc>
          <w:tcPr>
            <w:tcW w:w="2268" w:type="dxa"/>
            <w:vAlign w:val="center"/>
          </w:tcPr>
          <w:p>
            <w:pPr>
              <w:pStyle w:val="12"/>
            </w:pPr>
            <w:r>
              <w:t>≥92</w:t>
            </w:r>
          </w:p>
        </w:tc>
        <w:tc>
          <w:tcPr>
            <w:tcW w:w="1276" w:type="dxa"/>
            <w:vAlign w:val="center"/>
          </w:tcPr>
          <w:p>
            <w:pPr>
              <w:pStyle w:val="12"/>
            </w:pPr>
            <w:r>
              <w:t>任务完成时间</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完成工作所需成本</w:t>
            </w:r>
          </w:p>
        </w:tc>
        <w:tc>
          <w:tcPr>
            <w:tcW w:w="5386" w:type="dxa"/>
            <w:vAlign w:val="center"/>
          </w:tcPr>
          <w:p>
            <w:pPr>
              <w:pStyle w:val="12"/>
            </w:pPr>
            <w:r>
              <w:t>完成工作所需成本</w:t>
            </w:r>
          </w:p>
        </w:tc>
        <w:tc>
          <w:tcPr>
            <w:tcW w:w="2268" w:type="dxa"/>
            <w:vAlign w:val="center"/>
          </w:tcPr>
          <w:p>
            <w:pPr>
              <w:pStyle w:val="12"/>
            </w:pPr>
            <w:r>
              <w:t>≥93</w:t>
            </w:r>
          </w:p>
        </w:tc>
        <w:tc>
          <w:tcPr>
            <w:tcW w:w="1276" w:type="dxa"/>
            <w:vAlign w:val="center"/>
          </w:tcPr>
          <w:p>
            <w:pPr>
              <w:pStyle w:val="12"/>
            </w:pPr>
            <w:r>
              <w:t>完成工作所需成本</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对地区工作的贡献率</w:t>
            </w:r>
          </w:p>
        </w:tc>
        <w:tc>
          <w:tcPr>
            <w:tcW w:w="5386" w:type="dxa"/>
            <w:vAlign w:val="center"/>
          </w:tcPr>
          <w:p>
            <w:pPr>
              <w:pStyle w:val="12"/>
            </w:pPr>
            <w:r>
              <w:t>对地区工作的贡献率</w:t>
            </w:r>
          </w:p>
        </w:tc>
        <w:tc>
          <w:tcPr>
            <w:tcW w:w="2268" w:type="dxa"/>
            <w:vAlign w:val="center"/>
          </w:tcPr>
          <w:p>
            <w:pPr>
              <w:pStyle w:val="12"/>
            </w:pPr>
            <w:r>
              <w:t>≥95</w:t>
            </w:r>
          </w:p>
        </w:tc>
        <w:tc>
          <w:tcPr>
            <w:tcW w:w="1276" w:type="dxa"/>
            <w:vAlign w:val="center"/>
          </w:tcPr>
          <w:p>
            <w:pPr>
              <w:pStyle w:val="12"/>
            </w:pPr>
            <w:r>
              <w:t>对地区工作的贡献率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社会影响力</w:t>
            </w:r>
          </w:p>
        </w:tc>
        <w:tc>
          <w:tcPr>
            <w:tcW w:w="5386" w:type="dxa"/>
            <w:vAlign w:val="center"/>
          </w:tcPr>
          <w:p>
            <w:pPr>
              <w:pStyle w:val="12"/>
            </w:pPr>
            <w:r>
              <w:t>社会影响力</w:t>
            </w:r>
          </w:p>
        </w:tc>
        <w:tc>
          <w:tcPr>
            <w:tcW w:w="2268" w:type="dxa"/>
            <w:vAlign w:val="center"/>
          </w:tcPr>
          <w:p>
            <w:pPr>
              <w:pStyle w:val="12"/>
            </w:pPr>
            <w:r>
              <w:t>≥98</w:t>
            </w:r>
          </w:p>
        </w:tc>
        <w:tc>
          <w:tcPr>
            <w:tcW w:w="1276" w:type="dxa"/>
            <w:vAlign w:val="center"/>
          </w:tcPr>
          <w:p>
            <w:pPr>
              <w:pStyle w:val="12"/>
            </w:pPr>
            <w:r>
              <w:t>社会影响力</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生态效益指标</w:t>
            </w:r>
          </w:p>
        </w:tc>
        <w:tc>
          <w:tcPr>
            <w:tcW w:w="5386" w:type="dxa"/>
            <w:vAlign w:val="center"/>
          </w:tcPr>
          <w:p>
            <w:pPr>
              <w:pStyle w:val="12"/>
            </w:pPr>
            <w:r>
              <w:t>生态效益指标</w:t>
            </w:r>
          </w:p>
        </w:tc>
        <w:tc>
          <w:tcPr>
            <w:tcW w:w="2268" w:type="dxa"/>
            <w:vAlign w:val="center"/>
          </w:tcPr>
          <w:p>
            <w:pPr>
              <w:pStyle w:val="12"/>
            </w:pPr>
            <w:r>
              <w:t>≥95</w:t>
            </w:r>
          </w:p>
        </w:tc>
        <w:tc>
          <w:tcPr>
            <w:tcW w:w="1276" w:type="dxa"/>
            <w:vAlign w:val="center"/>
          </w:tcPr>
          <w:p>
            <w:pPr>
              <w:pStyle w:val="12"/>
            </w:pPr>
            <w:r>
              <w:t>生态效益指标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持续发展作用力</w:t>
            </w:r>
          </w:p>
        </w:tc>
        <w:tc>
          <w:tcPr>
            <w:tcW w:w="5386" w:type="dxa"/>
            <w:vAlign w:val="center"/>
          </w:tcPr>
          <w:p>
            <w:pPr>
              <w:pStyle w:val="12"/>
            </w:pPr>
            <w:r>
              <w:t>持续发展作用力</w:t>
            </w:r>
          </w:p>
        </w:tc>
        <w:tc>
          <w:tcPr>
            <w:tcW w:w="2268" w:type="dxa"/>
            <w:vAlign w:val="center"/>
          </w:tcPr>
          <w:p>
            <w:pPr>
              <w:pStyle w:val="12"/>
            </w:pPr>
            <w:r>
              <w:t>≥95</w:t>
            </w:r>
          </w:p>
        </w:tc>
        <w:tc>
          <w:tcPr>
            <w:tcW w:w="1276" w:type="dxa"/>
            <w:vAlign w:val="center"/>
          </w:tcPr>
          <w:p>
            <w:pPr>
              <w:pStyle w:val="12"/>
            </w:pPr>
            <w:r>
              <w:t>持续发挥作用力</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社会公众满意度</w:t>
            </w:r>
          </w:p>
        </w:tc>
        <w:tc>
          <w:tcPr>
            <w:tcW w:w="5386" w:type="dxa"/>
            <w:vAlign w:val="center"/>
          </w:tcPr>
          <w:p>
            <w:pPr>
              <w:pStyle w:val="12"/>
            </w:pPr>
            <w:r>
              <w:t>社会公众满意度</w:t>
            </w:r>
          </w:p>
        </w:tc>
        <w:tc>
          <w:tcPr>
            <w:tcW w:w="2268" w:type="dxa"/>
            <w:vAlign w:val="center"/>
          </w:tcPr>
          <w:p>
            <w:pPr>
              <w:pStyle w:val="12"/>
            </w:pPr>
            <w:r>
              <w:t>≥92</w:t>
            </w:r>
          </w:p>
        </w:tc>
        <w:tc>
          <w:tcPr>
            <w:tcW w:w="1276" w:type="dxa"/>
            <w:vAlign w:val="center"/>
          </w:tcPr>
          <w:p>
            <w:pPr>
              <w:pStyle w:val="12"/>
            </w:pPr>
            <w:r>
              <w:t>社会公众满意度</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10、法律事务及宣传培训绩效目标表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13091124P00528010002P</w:t>
            </w:r>
          </w:p>
        </w:tc>
        <w:tc>
          <w:tcPr>
            <w:tcW w:w="2835" w:type="dxa"/>
            <w:vAlign w:val="center"/>
          </w:tcPr>
          <w:p>
            <w:pPr>
              <w:pStyle w:val="10"/>
            </w:pPr>
            <w:r>
              <w:t>项目名称</w:t>
            </w:r>
          </w:p>
        </w:tc>
        <w:tc>
          <w:tcPr>
            <w:tcW w:w="6095" w:type="dxa"/>
            <w:gridSpan w:val="3"/>
            <w:vAlign w:val="center"/>
          </w:tcPr>
          <w:p>
            <w:pPr>
              <w:pStyle w:val="12"/>
            </w:pPr>
            <w:r>
              <w:t>法律事务及宣传培训</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50.00</w:t>
            </w:r>
          </w:p>
        </w:tc>
        <w:tc>
          <w:tcPr>
            <w:tcW w:w="2835" w:type="dxa"/>
            <w:vAlign w:val="center"/>
          </w:tcPr>
          <w:p>
            <w:pPr>
              <w:pStyle w:val="10"/>
            </w:pPr>
            <w:r>
              <w:t>其中：财政    资金</w:t>
            </w:r>
          </w:p>
        </w:tc>
        <w:tc>
          <w:tcPr>
            <w:tcW w:w="2551" w:type="dxa"/>
            <w:vAlign w:val="center"/>
          </w:tcPr>
          <w:p>
            <w:pPr>
              <w:pStyle w:val="12"/>
            </w:pPr>
            <w:r>
              <w:t>50.00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法律事务及宣传培训</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10.00</w:t>
            </w:r>
          </w:p>
        </w:tc>
        <w:tc>
          <w:tcPr>
            <w:tcW w:w="2835" w:type="dxa"/>
            <w:vAlign w:val="center"/>
          </w:tcPr>
          <w:p>
            <w:pPr>
              <w:pStyle w:val="13"/>
            </w:pPr>
            <w:r>
              <w:t>15.00</w:t>
            </w:r>
          </w:p>
        </w:tc>
        <w:tc>
          <w:tcPr>
            <w:tcW w:w="2551" w:type="dxa"/>
            <w:vAlign w:val="center"/>
          </w:tcPr>
          <w:p>
            <w:pPr>
              <w:pStyle w:val="13"/>
            </w:pPr>
            <w:r>
              <w:t>30.00</w:t>
            </w:r>
          </w:p>
        </w:tc>
        <w:tc>
          <w:tcPr>
            <w:tcW w:w="3544" w:type="dxa"/>
            <w:gridSpan w:val="2"/>
            <w:vAlign w:val="center"/>
          </w:tcPr>
          <w:p>
            <w:pPr>
              <w:pStyle w:val="13"/>
            </w:pPr>
            <w:r>
              <w:t>50.00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1.完成法律宣传及其他法律工作任务</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提供法律咨询数量</w:t>
            </w:r>
          </w:p>
        </w:tc>
        <w:tc>
          <w:tcPr>
            <w:tcW w:w="5386" w:type="dxa"/>
            <w:vAlign w:val="center"/>
          </w:tcPr>
          <w:p>
            <w:pPr>
              <w:pStyle w:val="12"/>
            </w:pPr>
            <w:r>
              <w:t>提供法律咨询数量</w:t>
            </w:r>
          </w:p>
        </w:tc>
        <w:tc>
          <w:tcPr>
            <w:tcW w:w="2268" w:type="dxa"/>
            <w:vAlign w:val="center"/>
          </w:tcPr>
          <w:p>
            <w:pPr>
              <w:pStyle w:val="12"/>
            </w:pPr>
            <w:r>
              <w:t>≥95百分比</w:t>
            </w:r>
          </w:p>
        </w:tc>
        <w:tc>
          <w:tcPr>
            <w:tcW w:w="1276" w:type="dxa"/>
            <w:vAlign w:val="center"/>
          </w:tcPr>
          <w:p>
            <w:pPr>
              <w:pStyle w:val="12"/>
            </w:pPr>
            <w:r>
              <w:t>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培训完成率</w:t>
            </w:r>
          </w:p>
        </w:tc>
        <w:tc>
          <w:tcPr>
            <w:tcW w:w="5386" w:type="dxa"/>
            <w:vAlign w:val="center"/>
          </w:tcPr>
          <w:p>
            <w:pPr>
              <w:pStyle w:val="12"/>
            </w:pPr>
            <w:r>
              <w:t>培训完成率</w:t>
            </w:r>
          </w:p>
        </w:tc>
        <w:tc>
          <w:tcPr>
            <w:tcW w:w="2268" w:type="dxa"/>
            <w:vAlign w:val="center"/>
          </w:tcPr>
          <w:p>
            <w:pPr>
              <w:pStyle w:val="12"/>
            </w:pPr>
            <w:r>
              <w:t>≥92百分比</w:t>
            </w:r>
          </w:p>
        </w:tc>
        <w:tc>
          <w:tcPr>
            <w:tcW w:w="1276" w:type="dxa"/>
            <w:vAlign w:val="center"/>
          </w:tcPr>
          <w:p>
            <w:pPr>
              <w:pStyle w:val="12"/>
            </w:pPr>
            <w:r>
              <w:t>目标任务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相关培训工作完成时间</w:t>
            </w:r>
          </w:p>
        </w:tc>
        <w:tc>
          <w:tcPr>
            <w:tcW w:w="5386" w:type="dxa"/>
            <w:vAlign w:val="center"/>
          </w:tcPr>
          <w:p>
            <w:pPr>
              <w:pStyle w:val="12"/>
            </w:pPr>
            <w:r>
              <w:t>相关培训工作完成时间</w:t>
            </w:r>
          </w:p>
        </w:tc>
        <w:tc>
          <w:tcPr>
            <w:tcW w:w="2268" w:type="dxa"/>
            <w:vAlign w:val="center"/>
          </w:tcPr>
          <w:p>
            <w:pPr>
              <w:pStyle w:val="12"/>
            </w:pPr>
            <w:r>
              <w:t>≥91百分比</w:t>
            </w:r>
          </w:p>
        </w:tc>
        <w:tc>
          <w:tcPr>
            <w:tcW w:w="1276" w:type="dxa"/>
            <w:vAlign w:val="center"/>
          </w:tcPr>
          <w:p>
            <w:pPr>
              <w:pStyle w:val="12"/>
            </w:pPr>
            <w:r>
              <w:t>目标任务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培训费用</w:t>
            </w:r>
          </w:p>
        </w:tc>
        <w:tc>
          <w:tcPr>
            <w:tcW w:w="5386" w:type="dxa"/>
            <w:vAlign w:val="center"/>
          </w:tcPr>
          <w:p>
            <w:pPr>
              <w:pStyle w:val="12"/>
            </w:pPr>
            <w:r>
              <w:t>培训费用</w:t>
            </w:r>
          </w:p>
        </w:tc>
        <w:tc>
          <w:tcPr>
            <w:tcW w:w="2268" w:type="dxa"/>
            <w:vAlign w:val="center"/>
          </w:tcPr>
          <w:p>
            <w:pPr>
              <w:pStyle w:val="12"/>
            </w:pPr>
            <w:r>
              <w:t>≥95百分比</w:t>
            </w:r>
          </w:p>
        </w:tc>
        <w:tc>
          <w:tcPr>
            <w:tcW w:w="1276" w:type="dxa"/>
            <w:vAlign w:val="center"/>
          </w:tcPr>
          <w:p>
            <w:pPr>
              <w:pStyle w:val="12"/>
            </w:pPr>
            <w:r>
              <w:t>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培训工作经济效益提升</w:t>
            </w:r>
          </w:p>
        </w:tc>
        <w:tc>
          <w:tcPr>
            <w:tcW w:w="5386" w:type="dxa"/>
            <w:vAlign w:val="center"/>
          </w:tcPr>
          <w:p>
            <w:pPr>
              <w:pStyle w:val="12"/>
            </w:pPr>
            <w:r>
              <w:t>培训工作经济效益提升</w:t>
            </w:r>
          </w:p>
        </w:tc>
        <w:tc>
          <w:tcPr>
            <w:tcW w:w="2268" w:type="dxa"/>
            <w:vAlign w:val="center"/>
          </w:tcPr>
          <w:p>
            <w:pPr>
              <w:pStyle w:val="12"/>
            </w:pPr>
            <w:r>
              <w:t>≥92百分比</w:t>
            </w:r>
          </w:p>
        </w:tc>
        <w:tc>
          <w:tcPr>
            <w:tcW w:w="1276" w:type="dxa"/>
            <w:vAlign w:val="center"/>
          </w:tcPr>
          <w:p>
            <w:pPr>
              <w:pStyle w:val="12"/>
            </w:pPr>
            <w:r>
              <w:t>目标任务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提供法律咨询数量（件）</w:t>
            </w:r>
          </w:p>
        </w:tc>
        <w:tc>
          <w:tcPr>
            <w:tcW w:w="5386" w:type="dxa"/>
            <w:vAlign w:val="center"/>
          </w:tcPr>
          <w:p>
            <w:pPr>
              <w:pStyle w:val="12"/>
            </w:pPr>
            <w:r>
              <w:t>提供法律咨询数量（件）</w:t>
            </w:r>
          </w:p>
        </w:tc>
        <w:tc>
          <w:tcPr>
            <w:tcW w:w="2268" w:type="dxa"/>
            <w:vAlign w:val="center"/>
          </w:tcPr>
          <w:p>
            <w:pPr>
              <w:pStyle w:val="12"/>
            </w:pPr>
            <w:r>
              <w:t>≥90百分比</w:t>
            </w:r>
          </w:p>
        </w:tc>
        <w:tc>
          <w:tcPr>
            <w:tcW w:w="1276" w:type="dxa"/>
            <w:vAlign w:val="center"/>
          </w:tcPr>
          <w:p>
            <w:pPr>
              <w:pStyle w:val="12"/>
            </w:pPr>
            <w:r>
              <w:t>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环保节能</w:t>
            </w:r>
          </w:p>
        </w:tc>
        <w:tc>
          <w:tcPr>
            <w:tcW w:w="5386" w:type="dxa"/>
            <w:vAlign w:val="center"/>
          </w:tcPr>
          <w:p>
            <w:pPr>
              <w:pStyle w:val="12"/>
            </w:pPr>
            <w:r>
              <w:t>环保节能</w:t>
            </w:r>
          </w:p>
        </w:tc>
        <w:tc>
          <w:tcPr>
            <w:tcW w:w="2268" w:type="dxa"/>
            <w:vAlign w:val="center"/>
          </w:tcPr>
          <w:p>
            <w:pPr>
              <w:pStyle w:val="12"/>
            </w:pPr>
            <w:r>
              <w:t>≥90百分比</w:t>
            </w:r>
          </w:p>
        </w:tc>
        <w:tc>
          <w:tcPr>
            <w:tcW w:w="1276" w:type="dxa"/>
            <w:vAlign w:val="center"/>
          </w:tcPr>
          <w:p>
            <w:pPr>
              <w:pStyle w:val="12"/>
            </w:pPr>
            <w:r>
              <w:t>目标任务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业务能力增强</w:t>
            </w:r>
          </w:p>
        </w:tc>
        <w:tc>
          <w:tcPr>
            <w:tcW w:w="5386" w:type="dxa"/>
            <w:vAlign w:val="center"/>
          </w:tcPr>
          <w:p>
            <w:pPr>
              <w:pStyle w:val="12"/>
            </w:pPr>
            <w:r>
              <w:t>业务能力增强</w:t>
            </w:r>
          </w:p>
        </w:tc>
        <w:tc>
          <w:tcPr>
            <w:tcW w:w="2268" w:type="dxa"/>
            <w:vAlign w:val="center"/>
          </w:tcPr>
          <w:p>
            <w:pPr>
              <w:pStyle w:val="12"/>
            </w:pPr>
            <w:r>
              <w:t>≥92百分比</w:t>
            </w:r>
          </w:p>
        </w:tc>
        <w:tc>
          <w:tcPr>
            <w:tcW w:w="1276" w:type="dxa"/>
            <w:vAlign w:val="center"/>
          </w:tcPr>
          <w:p>
            <w:pPr>
              <w:pStyle w:val="12"/>
            </w:pPr>
            <w:r>
              <w:t>目标任务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5386" w:type="dxa"/>
            <w:vAlign w:val="center"/>
          </w:tcPr>
          <w:p>
            <w:pPr>
              <w:pStyle w:val="12"/>
            </w:pPr>
            <w:r>
              <w:t>服务对象满意度</w:t>
            </w:r>
          </w:p>
        </w:tc>
        <w:tc>
          <w:tcPr>
            <w:tcW w:w="2268" w:type="dxa"/>
            <w:vAlign w:val="center"/>
          </w:tcPr>
          <w:p>
            <w:pPr>
              <w:pStyle w:val="12"/>
            </w:pPr>
            <w:r>
              <w:t>≥90百分比</w:t>
            </w:r>
          </w:p>
        </w:tc>
        <w:tc>
          <w:tcPr>
            <w:tcW w:w="1276" w:type="dxa"/>
            <w:vAlign w:val="center"/>
          </w:tcPr>
          <w:p>
            <w:pPr>
              <w:pStyle w:val="12"/>
            </w:pPr>
            <w:r>
              <w:t>目标任务</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11、扶贫网专项资金绩效目标表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13091124P00015910001W</w:t>
            </w:r>
          </w:p>
        </w:tc>
        <w:tc>
          <w:tcPr>
            <w:tcW w:w="2835" w:type="dxa"/>
            <w:vAlign w:val="center"/>
          </w:tcPr>
          <w:p>
            <w:pPr>
              <w:pStyle w:val="10"/>
            </w:pPr>
            <w:r>
              <w:t>项目名称</w:t>
            </w:r>
          </w:p>
        </w:tc>
        <w:tc>
          <w:tcPr>
            <w:tcW w:w="6095" w:type="dxa"/>
            <w:gridSpan w:val="3"/>
            <w:vAlign w:val="center"/>
          </w:tcPr>
          <w:p>
            <w:pPr>
              <w:pStyle w:val="12"/>
            </w:pPr>
            <w:r>
              <w:t>扶贫网专项资金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35.00</w:t>
            </w:r>
          </w:p>
        </w:tc>
        <w:tc>
          <w:tcPr>
            <w:tcW w:w="2835" w:type="dxa"/>
            <w:vAlign w:val="center"/>
          </w:tcPr>
          <w:p>
            <w:pPr>
              <w:pStyle w:val="10"/>
            </w:pPr>
            <w:r>
              <w:t>其中：财政    资金</w:t>
            </w:r>
          </w:p>
        </w:tc>
        <w:tc>
          <w:tcPr>
            <w:tcW w:w="2551" w:type="dxa"/>
            <w:vAlign w:val="center"/>
          </w:tcPr>
          <w:p>
            <w:pPr>
              <w:pStyle w:val="12"/>
            </w:pPr>
            <w:r>
              <w:t>35.00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扶贫网专项资金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5.00</w:t>
            </w:r>
          </w:p>
        </w:tc>
        <w:tc>
          <w:tcPr>
            <w:tcW w:w="2835" w:type="dxa"/>
            <w:vAlign w:val="center"/>
          </w:tcPr>
          <w:p>
            <w:pPr>
              <w:pStyle w:val="13"/>
            </w:pPr>
            <w:r>
              <w:t>10.00</w:t>
            </w:r>
          </w:p>
        </w:tc>
        <w:tc>
          <w:tcPr>
            <w:tcW w:w="2551" w:type="dxa"/>
            <w:vAlign w:val="center"/>
          </w:tcPr>
          <w:p>
            <w:pPr>
              <w:pStyle w:val="13"/>
            </w:pPr>
            <w:r>
              <w:t>30.00</w:t>
            </w:r>
          </w:p>
        </w:tc>
        <w:tc>
          <w:tcPr>
            <w:tcW w:w="3544" w:type="dxa"/>
            <w:gridSpan w:val="2"/>
            <w:vAlign w:val="center"/>
          </w:tcPr>
          <w:p>
            <w:pPr>
              <w:pStyle w:val="13"/>
            </w:pPr>
            <w:r>
              <w:t>35.00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1.及时支付扶贫网专项资金</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采购金额完成率（%）</w:t>
            </w:r>
          </w:p>
        </w:tc>
        <w:tc>
          <w:tcPr>
            <w:tcW w:w="5386" w:type="dxa"/>
            <w:vAlign w:val="center"/>
          </w:tcPr>
          <w:p>
            <w:pPr>
              <w:pStyle w:val="12"/>
            </w:pPr>
            <w:r>
              <w:t>采购金额完成率（%）</w:t>
            </w:r>
          </w:p>
        </w:tc>
        <w:tc>
          <w:tcPr>
            <w:tcW w:w="2268" w:type="dxa"/>
            <w:vAlign w:val="center"/>
          </w:tcPr>
          <w:p>
            <w:pPr>
              <w:pStyle w:val="12"/>
            </w:pPr>
            <w:r>
              <w:t>≥90</w:t>
            </w:r>
          </w:p>
        </w:tc>
        <w:tc>
          <w:tcPr>
            <w:tcW w:w="1276" w:type="dxa"/>
            <w:vAlign w:val="center"/>
          </w:tcPr>
          <w:p>
            <w:pPr>
              <w:pStyle w:val="12"/>
            </w:pPr>
            <w:r>
              <w:t>采购金额完成率（%）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采购质量合格率</w:t>
            </w:r>
          </w:p>
        </w:tc>
        <w:tc>
          <w:tcPr>
            <w:tcW w:w="5386" w:type="dxa"/>
            <w:vAlign w:val="center"/>
          </w:tcPr>
          <w:p>
            <w:pPr>
              <w:pStyle w:val="12"/>
            </w:pPr>
            <w:r>
              <w:t>采购质量合格率</w:t>
            </w:r>
          </w:p>
        </w:tc>
        <w:tc>
          <w:tcPr>
            <w:tcW w:w="2268" w:type="dxa"/>
            <w:vAlign w:val="center"/>
          </w:tcPr>
          <w:p>
            <w:pPr>
              <w:pStyle w:val="12"/>
            </w:pPr>
            <w:r>
              <w:t>≥93</w:t>
            </w:r>
          </w:p>
        </w:tc>
        <w:tc>
          <w:tcPr>
            <w:tcW w:w="1276" w:type="dxa"/>
            <w:vAlign w:val="center"/>
          </w:tcPr>
          <w:p>
            <w:pPr>
              <w:pStyle w:val="12"/>
            </w:pPr>
            <w:r>
              <w:t>采购质量合格率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采购时效完成率</w:t>
            </w:r>
          </w:p>
        </w:tc>
        <w:tc>
          <w:tcPr>
            <w:tcW w:w="5386" w:type="dxa"/>
            <w:vAlign w:val="center"/>
          </w:tcPr>
          <w:p>
            <w:pPr>
              <w:pStyle w:val="12"/>
            </w:pPr>
            <w:r>
              <w:t>采购时效完成率</w:t>
            </w:r>
          </w:p>
        </w:tc>
        <w:tc>
          <w:tcPr>
            <w:tcW w:w="2268" w:type="dxa"/>
            <w:vAlign w:val="center"/>
          </w:tcPr>
          <w:p>
            <w:pPr>
              <w:pStyle w:val="12"/>
            </w:pPr>
            <w:r>
              <w:t>≥92</w:t>
            </w:r>
          </w:p>
        </w:tc>
        <w:tc>
          <w:tcPr>
            <w:tcW w:w="1276" w:type="dxa"/>
            <w:vAlign w:val="center"/>
          </w:tcPr>
          <w:p>
            <w:pPr>
              <w:pStyle w:val="12"/>
            </w:pPr>
            <w:r>
              <w:t>采购时效完成率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采购总成本控制率</w:t>
            </w:r>
          </w:p>
        </w:tc>
        <w:tc>
          <w:tcPr>
            <w:tcW w:w="5386" w:type="dxa"/>
            <w:vAlign w:val="center"/>
          </w:tcPr>
          <w:p>
            <w:pPr>
              <w:pStyle w:val="12"/>
            </w:pPr>
            <w:r>
              <w:t>采购总成本控制率</w:t>
            </w:r>
          </w:p>
        </w:tc>
        <w:tc>
          <w:tcPr>
            <w:tcW w:w="2268" w:type="dxa"/>
            <w:vAlign w:val="center"/>
          </w:tcPr>
          <w:p>
            <w:pPr>
              <w:pStyle w:val="12"/>
            </w:pPr>
            <w:r>
              <w:t>≥93</w:t>
            </w:r>
          </w:p>
        </w:tc>
        <w:tc>
          <w:tcPr>
            <w:tcW w:w="1276" w:type="dxa"/>
            <w:vAlign w:val="center"/>
          </w:tcPr>
          <w:p>
            <w:pPr>
              <w:pStyle w:val="12"/>
            </w:pPr>
            <w:r>
              <w:t>采购总成本控制率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经济发展</w:t>
            </w:r>
          </w:p>
        </w:tc>
        <w:tc>
          <w:tcPr>
            <w:tcW w:w="5386" w:type="dxa"/>
            <w:vAlign w:val="center"/>
          </w:tcPr>
          <w:p>
            <w:pPr>
              <w:pStyle w:val="12"/>
            </w:pPr>
            <w:r>
              <w:t>经济发展</w:t>
            </w:r>
          </w:p>
        </w:tc>
        <w:tc>
          <w:tcPr>
            <w:tcW w:w="2268" w:type="dxa"/>
            <w:vAlign w:val="center"/>
          </w:tcPr>
          <w:p>
            <w:pPr>
              <w:pStyle w:val="12"/>
            </w:pPr>
            <w:r>
              <w:t>≥90</w:t>
            </w:r>
          </w:p>
        </w:tc>
        <w:tc>
          <w:tcPr>
            <w:tcW w:w="1276" w:type="dxa"/>
            <w:vAlign w:val="center"/>
          </w:tcPr>
          <w:p>
            <w:pPr>
              <w:pStyle w:val="12"/>
            </w:pPr>
            <w:r>
              <w:t>经济发展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对经济发展的促进作用</w:t>
            </w:r>
          </w:p>
        </w:tc>
        <w:tc>
          <w:tcPr>
            <w:tcW w:w="5386" w:type="dxa"/>
            <w:vAlign w:val="center"/>
          </w:tcPr>
          <w:p>
            <w:pPr>
              <w:pStyle w:val="12"/>
            </w:pPr>
            <w:r>
              <w:t>对经济发展的促进作用</w:t>
            </w:r>
          </w:p>
        </w:tc>
        <w:tc>
          <w:tcPr>
            <w:tcW w:w="2268" w:type="dxa"/>
            <w:vAlign w:val="center"/>
          </w:tcPr>
          <w:p>
            <w:pPr>
              <w:pStyle w:val="12"/>
            </w:pPr>
            <w:r>
              <w:t>≥93</w:t>
            </w:r>
          </w:p>
        </w:tc>
        <w:tc>
          <w:tcPr>
            <w:tcW w:w="1276" w:type="dxa"/>
            <w:vAlign w:val="center"/>
          </w:tcPr>
          <w:p>
            <w:pPr>
              <w:pStyle w:val="12"/>
            </w:pPr>
            <w:r>
              <w:t>对经济发展的促进作用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促进地区生态和谐发展情况</w:t>
            </w:r>
          </w:p>
        </w:tc>
        <w:tc>
          <w:tcPr>
            <w:tcW w:w="5386" w:type="dxa"/>
            <w:vAlign w:val="center"/>
          </w:tcPr>
          <w:p>
            <w:pPr>
              <w:pStyle w:val="12"/>
            </w:pPr>
            <w:r>
              <w:t>促进地区生态和谐发展情况</w:t>
            </w:r>
          </w:p>
        </w:tc>
        <w:tc>
          <w:tcPr>
            <w:tcW w:w="2268" w:type="dxa"/>
            <w:vAlign w:val="center"/>
          </w:tcPr>
          <w:p>
            <w:pPr>
              <w:pStyle w:val="12"/>
            </w:pPr>
            <w:r>
              <w:t>≥92</w:t>
            </w:r>
          </w:p>
        </w:tc>
        <w:tc>
          <w:tcPr>
            <w:tcW w:w="1276" w:type="dxa"/>
            <w:vAlign w:val="center"/>
          </w:tcPr>
          <w:p>
            <w:pPr>
              <w:pStyle w:val="12"/>
            </w:pPr>
            <w:r>
              <w:t>促进地区生态和谐发展情况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可持续性</w:t>
            </w:r>
          </w:p>
        </w:tc>
        <w:tc>
          <w:tcPr>
            <w:tcW w:w="5386" w:type="dxa"/>
            <w:vAlign w:val="center"/>
          </w:tcPr>
          <w:p>
            <w:pPr>
              <w:pStyle w:val="12"/>
            </w:pPr>
            <w:r>
              <w:t>可持续性</w:t>
            </w:r>
          </w:p>
        </w:tc>
        <w:tc>
          <w:tcPr>
            <w:tcW w:w="2268" w:type="dxa"/>
            <w:vAlign w:val="center"/>
          </w:tcPr>
          <w:p>
            <w:pPr>
              <w:pStyle w:val="12"/>
            </w:pPr>
            <w:r>
              <w:t>≥91</w:t>
            </w:r>
          </w:p>
        </w:tc>
        <w:tc>
          <w:tcPr>
            <w:tcW w:w="1276" w:type="dxa"/>
            <w:vAlign w:val="center"/>
          </w:tcPr>
          <w:p>
            <w:pPr>
              <w:pStyle w:val="12"/>
            </w:pPr>
            <w:r>
              <w:t>可持续性</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受益群体满意度</w:t>
            </w:r>
          </w:p>
        </w:tc>
        <w:tc>
          <w:tcPr>
            <w:tcW w:w="5386" w:type="dxa"/>
            <w:vAlign w:val="center"/>
          </w:tcPr>
          <w:p>
            <w:pPr>
              <w:pStyle w:val="12"/>
            </w:pPr>
            <w:r>
              <w:t>受益群体满意度</w:t>
            </w:r>
          </w:p>
        </w:tc>
        <w:tc>
          <w:tcPr>
            <w:tcW w:w="2268" w:type="dxa"/>
            <w:vAlign w:val="center"/>
          </w:tcPr>
          <w:p>
            <w:pPr>
              <w:pStyle w:val="12"/>
            </w:pPr>
            <w:r>
              <w:t>≥93</w:t>
            </w:r>
          </w:p>
        </w:tc>
        <w:tc>
          <w:tcPr>
            <w:tcW w:w="1276" w:type="dxa"/>
            <w:vAlign w:val="center"/>
          </w:tcPr>
          <w:p>
            <w:pPr>
              <w:pStyle w:val="12"/>
            </w:pPr>
            <w:r>
              <w:t>受益群体满意度</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12、妇联专项经费绩效目标表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13091124P005272100043</w:t>
            </w:r>
          </w:p>
        </w:tc>
        <w:tc>
          <w:tcPr>
            <w:tcW w:w="2835" w:type="dxa"/>
            <w:vAlign w:val="center"/>
          </w:tcPr>
          <w:p>
            <w:pPr>
              <w:pStyle w:val="10"/>
            </w:pPr>
            <w:r>
              <w:t>项目名称</w:t>
            </w:r>
          </w:p>
        </w:tc>
        <w:tc>
          <w:tcPr>
            <w:tcW w:w="6095" w:type="dxa"/>
            <w:gridSpan w:val="3"/>
            <w:vAlign w:val="center"/>
          </w:tcPr>
          <w:p>
            <w:pPr>
              <w:pStyle w:val="12"/>
            </w:pPr>
            <w:r>
              <w:t>妇联专项经费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15.00</w:t>
            </w:r>
          </w:p>
        </w:tc>
        <w:tc>
          <w:tcPr>
            <w:tcW w:w="2835" w:type="dxa"/>
            <w:vAlign w:val="center"/>
          </w:tcPr>
          <w:p>
            <w:pPr>
              <w:pStyle w:val="10"/>
            </w:pPr>
            <w:r>
              <w:t>其中：财政    资金</w:t>
            </w:r>
          </w:p>
        </w:tc>
        <w:tc>
          <w:tcPr>
            <w:tcW w:w="2551" w:type="dxa"/>
            <w:vAlign w:val="center"/>
          </w:tcPr>
          <w:p>
            <w:pPr>
              <w:pStyle w:val="12"/>
            </w:pPr>
            <w:r>
              <w:t>15.00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妇联专项经费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3.00</w:t>
            </w:r>
          </w:p>
        </w:tc>
        <w:tc>
          <w:tcPr>
            <w:tcW w:w="2835" w:type="dxa"/>
            <w:vAlign w:val="center"/>
          </w:tcPr>
          <w:p>
            <w:pPr>
              <w:pStyle w:val="13"/>
            </w:pPr>
            <w:r>
              <w:t>6.00</w:t>
            </w:r>
          </w:p>
        </w:tc>
        <w:tc>
          <w:tcPr>
            <w:tcW w:w="2551" w:type="dxa"/>
            <w:vAlign w:val="center"/>
          </w:tcPr>
          <w:p>
            <w:pPr>
              <w:pStyle w:val="13"/>
            </w:pPr>
            <w:r>
              <w:t>9.00</w:t>
            </w:r>
          </w:p>
        </w:tc>
        <w:tc>
          <w:tcPr>
            <w:tcW w:w="3544" w:type="dxa"/>
            <w:gridSpan w:val="2"/>
            <w:vAlign w:val="center"/>
          </w:tcPr>
          <w:p>
            <w:pPr>
              <w:pStyle w:val="13"/>
            </w:pPr>
            <w:r>
              <w:t>15.00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1.团结、组织和发动广大妇女积极投身改革开放和社会主义现代化建设，为经济建设和社会发展做贡献。</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组织宣传活动次数</w:t>
            </w:r>
          </w:p>
        </w:tc>
        <w:tc>
          <w:tcPr>
            <w:tcW w:w="5386" w:type="dxa"/>
            <w:vAlign w:val="center"/>
          </w:tcPr>
          <w:p>
            <w:pPr>
              <w:pStyle w:val="12"/>
            </w:pPr>
            <w:r>
              <w:t>组织宣传活动次数</w:t>
            </w:r>
          </w:p>
        </w:tc>
        <w:tc>
          <w:tcPr>
            <w:tcW w:w="2268" w:type="dxa"/>
            <w:vAlign w:val="center"/>
          </w:tcPr>
          <w:p>
            <w:pPr>
              <w:pStyle w:val="12"/>
            </w:pPr>
            <w:r>
              <w:t>≥90百分比</w:t>
            </w:r>
          </w:p>
        </w:tc>
        <w:tc>
          <w:tcPr>
            <w:tcW w:w="1276" w:type="dxa"/>
            <w:vAlign w:val="center"/>
          </w:tcPr>
          <w:p>
            <w:pPr>
              <w:pStyle w:val="12"/>
            </w:pPr>
            <w:r>
              <w:t>组织宣传活动次数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工作任务完成情况</w:t>
            </w:r>
          </w:p>
        </w:tc>
        <w:tc>
          <w:tcPr>
            <w:tcW w:w="5386" w:type="dxa"/>
            <w:vAlign w:val="center"/>
          </w:tcPr>
          <w:p>
            <w:pPr>
              <w:pStyle w:val="12"/>
            </w:pPr>
            <w:r>
              <w:t>工作任务完成情况</w:t>
            </w:r>
          </w:p>
        </w:tc>
        <w:tc>
          <w:tcPr>
            <w:tcW w:w="2268" w:type="dxa"/>
            <w:vAlign w:val="center"/>
          </w:tcPr>
          <w:p>
            <w:pPr>
              <w:pStyle w:val="12"/>
            </w:pPr>
            <w:r>
              <w:t>≥98百分比</w:t>
            </w:r>
          </w:p>
        </w:tc>
        <w:tc>
          <w:tcPr>
            <w:tcW w:w="1276" w:type="dxa"/>
            <w:vAlign w:val="center"/>
          </w:tcPr>
          <w:p>
            <w:pPr>
              <w:pStyle w:val="12"/>
            </w:pPr>
            <w:r>
              <w:t>工作任务完成情况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任务完成时间</w:t>
            </w:r>
          </w:p>
        </w:tc>
        <w:tc>
          <w:tcPr>
            <w:tcW w:w="5386" w:type="dxa"/>
            <w:vAlign w:val="center"/>
          </w:tcPr>
          <w:p>
            <w:pPr>
              <w:pStyle w:val="12"/>
            </w:pPr>
            <w:r>
              <w:t>任务完成时间</w:t>
            </w:r>
          </w:p>
        </w:tc>
        <w:tc>
          <w:tcPr>
            <w:tcW w:w="2268" w:type="dxa"/>
            <w:vAlign w:val="center"/>
          </w:tcPr>
          <w:p>
            <w:pPr>
              <w:pStyle w:val="12"/>
            </w:pPr>
            <w:r>
              <w:t>≥95百分比</w:t>
            </w:r>
          </w:p>
        </w:tc>
        <w:tc>
          <w:tcPr>
            <w:tcW w:w="1276" w:type="dxa"/>
            <w:vAlign w:val="center"/>
          </w:tcPr>
          <w:p>
            <w:pPr>
              <w:pStyle w:val="12"/>
            </w:pPr>
            <w:r>
              <w:t>任务完成时间</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人均体检费</w:t>
            </w:r>
          </w:p>
        </w:tc>
        <w:tc>
          <w:tcPr>
            <w:tcW w:w="5386" w:type="dxa"/>
            <w:vAlign w:val="center"/>
          </w:tcPr>
          <w:p>
            <w:pPr>
              <w:pStyle w:val="12"/>
            </w:pPr>
            <w:r>
              <w:t>人均体检费</w:t>
            </w:r>
          </w:p>
        </w:tc>
        <w:tc>
          <w:tcPr>
            <w:tcW w:w="2268" w:type="dxa"/>
            <w:vAlign w:val="center"/>
          </w:tcPr>
          <w:p>
            <w:pPr>
              <w:pStyle w:val="12"/>
            </w:pPr>
            <w:r>
              <w:t>≥92百分比</w:t>
            </w:r>
          </w:p>
        </w:tc>
        <w:tc>
          <w:tcPr>
            <w:tcW w:w="1276" w:type="dxa"/>
            <w:vAlign w:val="center"/>
          </w:tcPr>
          <w:p>
            <w:pPr>
              <w:pStyle w:val="12"/>
            </w:pPr>
            <w:r>
              <w:t>人均体检费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覆盖服务人口</w:t>
            </w:r>
          </w:p>
        </w:tc>
        <w:tc>
          <w:tcPr>
            <w:tcW w:w="5386" w:type="dxa"/>
            <w:vAlign w:val="center"/>
          </w:tcPr>
          <w:p>
            <w:pPr>
              <w:pStyle w:val="12"/>
            </w:pPr>
            <w:r>
              <w:t>覆盖服务人口</w:t>
            </w:r>
          </w:p>
        </w:tc>
        <w:tc>
          <w:tcPr>
            <w:tcW w:w="2268" w:type="dxa"/>
            <w:vAlign w:val="center"/>
          </w:tcPr>
          <w:p>
            <w:pPr>
              <w:pStyle w:val="12"/>
            </w:pPr>
            <w:r>
              <w:t>≥88百分比</w:t>
            </w:r>
          </w:p>
        </w:tc>
        <w:tc>
          <w:tcPr>
            <w:tcW w:w="1276" w:type="dxa"/>
            <w:vAlign w:val="center"/>
          </w:tcPr>
          <w:p>
            <w:pPr>
              <w:pStyle w:val="12"/>
            </w:pPr>
            <w:r>
              <w:t>覆盖服务人口</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受益总人数</w:t>
            </w:r>
          </w:p>
        </w:tc>
        <w:tc>
          <w:tcPr>
            <w:tcW w:w="5386" w:type="dxa"/>
            <w:vAlign w:val="center"/>
          </w:tcPr>
          <w:p>
            <w:pPr>
              <w:pStyle w:val="12"/>
            </w:pPr>
            <w:r>
              <w:t>受益总人数</w:t>
            </w:r>
          </w:p>
        </w:tc>
        <w:tc>
          <w:tcPr>
            <w:tcW w:w="2268" w:type="dxa"/>
            <w:vAlign w:val="center"/>
          </w:tcPr>
          <w:p>
            <w:pPr>
              <w:pStyle w:val="12"/>
            </w:pPr>
            <w:r>
              <w:t>≥90百分比</w:t>
            </w:r>
          </w:p>
        </w:tc>
        <w:tc>
          <w:tcPr>
            <w:tcW w:w="1276" w:type="dxa"/>
            <w:vAlign w:val="center"/>
          </w:tcPr>
          <w:p>
            <w:pPr>
              <w:pStyle w:val="12"/>
            </w:pPr>
            <w:r>
              <w:t>受益总人数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加强节约集约利用，促进生态文明</w:t>
            </w:r>
          </w:p>
        </w:tc>
        <w:tc>
          <w:tcPr>
            <w:tcW w:w="5386" w:type="dxa"/>
            <w:vAlign w:val="center"/>
          </w:tcPr>
          <w:p>
            <w:pPr>
              <w:pStyle w:val="12"/>
            </w:pPr>
            <w:r>
              <w:t>加强节约集约利用，促进生态文明建设</w:t>
            </w:r>
          </w:p>
        </w:tc>
        <w:tc>
          <w:tcPr>
            <w:tcW w:w="2268" w:type="dxa"/>
            <w:vAlign w:val="center"/>
          </w:tcPr>
          <w:p>
            <w:pPr>
              <w:pStyle w:val="12"/>
            </w:pPr>
            <w:r>
              <w:t>≥90百分比</w:t>
            </w:r>
          </w:p>
        </w:tc>
        <w:tc>
          <w:tcPr>
            <w:tcW w:w="1276" w:type="dxa"/>
            <w:vAlign w:val="center"/>
          </w:tcPr>
          <w:p>
            <w:pPr>
              <w:pStyle w:val="12"/>
            </w:pPr>
            <w:r>
              <w:t>加强节约集约利用，促进生态文明</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人数</w:t>
            </w:r>
          </w:p>
        </w:tc>
        <w:tc>
          <w:tcPr>
            <w:tcW w:w="5386" w:type="dxa"/>
            <w:vAlign w:val="center"/>
          </w:tcPr>
          <w:p>
            <w:pPr>
              <w:pStyle w:val="12"/>
            </w:pPr>
            <w:r>
              <w:t>人数</w:t>
            </w:r>
          </w:p>
        </w:tc>
        <w:tc>
          <w:tcPr>
            <w:tcW w:w="2268" w:type="dxa"/>
            <w:vAlign w:val="center"/>
          </w:tcPr>
          <w:p>
            <w:pPr>
              <w:pStyle w:val="12"/>
            </w:pPr>
            <w:r>
              <w:t>≥95百分比</w:t>
            </w:r>
          </w:p>
        </w:tc>
        <w:tc>
          <w:tcPr>
            <w:tcW w:w="1276" w:type="dxa"/>
            <w:vAlign w:val="center"/>
          </w:tcPr>
          <w:p>
            <w:pPr>
              <w:pStyle w:val="12"/>
            </w:pPr>
            <w:r>
              <w:t>人数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社会公众满意度</w:t>
            </w:r>
          </w:p>
        </w:tc>
        <w:tc>
          <w:tcPr>
            <w:tcW w:w="5386" w:type="dxa"/>
            <w:vAlign w:val="center"/>
          </w:tcPr>
          <w:p>
            <w:pPr>
              <w:pStyle w:val="12"/>
            </w:pPr>
            <w:r>
              <w:t>社会公众满意度</w:t>
            </w:r>
          </w:p>
        </w:tc>
        <w:tc>
          <w:tcPr>
            <w:tcW w:w="2268" w:type="dxa"/>
            <w:vAlign w:val="center"/>
          </w:tcPr>
          <w:p>
            <w:pPr>
              <w:pStyle w:val="12"/>
            </w:pPr>
            <w:r>
              <w:t>≥92百分比</w:t>
            </w:r>
          </w:p>
        </w:tc>
        <w:tc>
          <w:tcPr>
            <w:tcW w:w="1276" w:type="dxa"/>
            <w:vAlign w:val="center"/>
          </w:tcPr>
          <w:p>
            <w:pPr>
              <w:pStyle w:val="12"/>
            </w:pPr>
            <w:r>
              <w:t>社会公众满意度</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13、关工委专项经费绩效目标表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13091124P00510210004Q</w:t>
            </w:r>
          </w:p>
        </w:tc>
        <w:tc>
          <w:tcPr>
            <w:tcW w:w="2835" w:type="dxa"/>
            <w:vAlign w:val="center"/>
          </w:tcPr>
          <w:p>
            <w:pPr>
              <w:pStyle w:val="10"/>
            </w:pPr>
            <w:r>
              <w:t>项目名称</w:t>
            </w:r>
          </w:p>
        </w:tc>
        <w:tc>
          <w:tcPr>
            <w:tcW w:w="6095" w:type="dxa"/>
            <w:gridSpan w:val="3"/>
            <w:vAlign w:val="center"/>
          </w:tcPr>
          <w:p>
            <w:pPr>
              <w:pStyle w:val="12"/>
            </w:pPr>
            <w:r>
              <w:t>关工委专项经费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5.00</w:t>
            </w:r>
          </w:p>
        </w:tc>
        <w:tc>
          <w:tcPr>
            <w:tcW w:w="2835" w:type="dxa"/>
            <w:vAlign w:val="center"/>
          </w:tcPr>
          <w:p>
            <w:pPr>
              <w:pStyle w:val="10"/>
            </w:pPr>
            <w:r>
              <w:t>其中：财政    资金</w:t>
            </w:r>
          </w:p>
        </w:tc>
        <w:tc>
          <w:tcPr>
            <w:tcW w:w="2551" w:type="dxa"/>
            <w:vAlign w:val="center"/>
          </w:tcPr>
          <w:p>
            <w:pPr>
              <w:pStyle w:val="12"/>
            </w:pPr>
            <w:r>
              <w:t>5.00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关工委专项经费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1.00</w:t>
            </w:r>
          </w:p>
        </w:tc>
        <w:tc>
          <w:tcPr>
            <w:tcW w:w="2835" w:type="dxa"/>
            <w:vAlign w:val="center"/>
          </w:tcPr>
          <w:p>
            <w:pPr>
              <w:pStyle w:val="13"/>
            </w:pPr>
            <w:r>
              <w:t>2.00</w:t>
            </w:r>
          </w:p>
        </w:tc>
        <w:tc>
          <w:tcPr>
            <w:tcW w:w="2551" w:type="dxa"/>
            <w:vAlign w:val="center"/>
          </w:tcPr>
          <w:p>
            <w:pPr>
              <w:pStyle w:val="13"/>
            </w:pPr>
            <w:r>
              <w:t>3.00</w:t>
            </w:r>
          </w:p>
        </w:tc>
        <w:tc>
          <w:tcPr>
            <w:tcW w:w="3544" w:type="dxa"/>
            <w:gridSpan w:val="2"/>
            <w:vAlign w:val="center"/>
          </w:tcPr>
          <w:p>
            <w:pPr>
              <w:pStyle w:val="13"/>
            </w:pPr>
            <w:r>
              <w:t>5.00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1.加强关工委基层组织建设，为青少年成长创造良好的社会环境。</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举办年度青少年比赛次数</w:t>
            </w:r>
          </w:p>
        </w:tc>
        <w:tc>
          <w:tcPr>
            <w:tcW w:w="5386" w:type="dxa"/>
            <w:vAlign w:val="center"/>
          </w:tcPr>
          <w:p>
            <w:pPr>
              <w:pStyle w:val="12"/>
            </w:pPr>
            <w:r>
              <w:t>举办年度青少年比赛次数</w:t>
            </w:r>
          </w:p>
        </w:tc>
        <w:tc>
          <w:tcPr>
            <w:tcW w:w="2268" w:type="dxa"/>
            <w:vAlign w:val="center"/>
          </w:tcPr>
          <w:p>
            <w:pPr>
              <w:pStyle w:val="12"/>
            </w:pPr>
            <w:r>
              <w:t>≥98</w:t>
            </w:r>
          </w:p>
        </w:tc>
        <w:tc>
          <w:tcPr>
            <w:tcW w:w="1276" w:type="dxa"/>
            <w:vAlign w:val="center"/>
          </w:tcPr>
          <w:p>
            <w:pPr>
              <w:pStyle w:val="12"/>
            </w:pPr>
            <w:r>
              <w:t>目标任务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活动内容质量</w:t>
            </w:r>
          </w:p>
        </w:tc>
        <w:tc>
          <w:tcPr>
            <w:tcW w:w="5386" w:type="dxa"/>
            <w:vAlign w:val="center"/>
          </w:tcPr>
          <w:p>
            <w:pPr>
              <w:pStyle w:val="12"/>
            </w:pPr>
            <w:r>
              <w:t>活动内容质量</w:t>
            </w:r>
          </w:p>
        </w:tc>
        <w:tc>
          <w:tcPr>
            <w:tcW w:w="2268" w:type="dxa"/>
            <w:vAlign w:val="center"/>
          </w:tcPr>
          <w:p>
            <w:pPr>
              <w:pStyle w:val="12"/>
            </w:pPr>
            <w:r>
              <w:t>≥98</w:t>
            </w:r>
          </w:p>
        </w:tc>
        <w:tc>
          <w:tcPr>
            <w:tcW w:w="1276" w:type="dxa"/>
            <w:vAlign w:val="center"/>
          </w:tcPr>
          <w:p>
            <w:pPr>
              <w:pStyle w:val="12"/>
            </w:pPr>
            <w:r>
              <w:t>目标任务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文化活动按期完成率</w:t>
            </w:r>
          </w:p>
        </w:tc>
        <w:tc>
          <w:tcPr>
            <w:tcW w:w="5386" w:type="dxa"/>
            <w:vAlign w:val="center"/>
          </w:tcPr>
          <w:p>
            <w:pPr>
              <w:pStyle w:val="12"/>
            </w:pPr>
            <w:r>
              <w:t>文化活动按期完成率</w:t>
            </w:r>
          </w:p>
        </w:tc>
        <w:tc>
          <w:tcPr>
            <w:tcW w:w="2268" w:type="dxa"/>
            <w:vAlign w:val="center"/>
          </w:tcPr>
          <w:p>
            <w:pPr>
              <w:pStyle w:val="12"/>
            </w:pPr>
            <w:r>
              <w:t>≥98</w:t>
            </w:r>
          </w:p>
        </w:tc>
        <w:tc>
          <w:tcPr>
            <w:tcW w:w="1276" w:type="dxa"/>
            <w:vAlign w:val="center"/>
          </w:tcPr>
          <w:p>
            <w:pPr>
              <w:pStyle w:val="12"/>
            </w:pPr>
            <w:r>
              <w:t>目标任务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完成工作需要费用成本</w:t>
            </w:r>
          </w:p>
        </w:tc>
        <w:tc>
          <w:tcPr>
            <w:tcW w:w="5386" w:type="dxa"/>
            <w:vAlign w:val="center"/>
          </w:tcPr>
          <w:p>
            <w:pPr>
              <w:pStyle w:val="12"/>
            </w:pPr>
            <w:r>
              <w:t>完成工作需要费用成本</w:t>
            </w:r>
          </w:p>
        </w:tc>
        <w:tc>
          <w:tcPr>
            <w:tcW w:w="2268" w:type="dxa"/>
            <w:vAlign w:val="center"/>
          </w:tcPr>
          <w:p>
            <w:pPr>
              <w:pStyle w:val="12"/>
            </w:pPr>
            <w:r>
              <w:t>≥98</w:t>
            </w:r>
          </w:p>
        </w:tc>
        <w:tc>
          <w:tcPr>
            <w:tcW w:w="1276" w:type="dxa"/>
            <w:vAlign w:val="center"/>
          </w:tcPr>
          <w:p>
            <w:pPr>
              <w:pStyle w:val="12"/>
            </w:pPr>
            <w:r>
              <w:t>目标任务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对地区工作的贡献率</w:t>
            </w:r>
          </w:p>
        </w:tc>
        <w:tc>
          <w:tcPr>
            <w:tcW w:w="5386" w:type="dxa"/>
            <w:vAlign w:val="center"/>
          </w:tcPr>
          <w:p>
            <w:pPr>
              <w:pStyle w:val="12"/>
            </w:pPr>
            <w:r>
              <w:t>对地区工作的贡献率</w:t>
            </w:r>
          </w:p>
        </w:tc>
        <w:tc>
          <w:tcPr>
            <w:tcW w:w="2268" w:type="dxa"/>
            <w:vAlign w:val="center"/>
          </w:tcPr>
          <w:p>
            <w:pPr>
              <w:pStyle w:val="12"/>
            </w:pPr>
            <w:r>
              <w:t>≥98</w:t>
            </w:r>
          </w:p>
        </w:tc>
        <w:tc>
          <w:tcPr>
            <w:tcW w:w="1276" w:type="dxa"/>
            <w:vAlign w:val="center"/>
          </w:tcPr>
          <w:p>
            <w:pPr>
              <w:pStyle w:val="12"/>
            </w:pPr>
            <w:r>
              <w:t>目标任务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工作完成率</w:t>
            </w:r>
          </w:p>
        </w:tc>
        <w:tc>
          <w:tcPr>
            <w:tcW w:w="5386" w:type="dxa"/>
            <w:vAlign w:val="center"/>
          </w:tcPr>
          <w:p>
            <w:pPr>
              <w:pStyle w:val="12"/>
            </w:pPr>
            <w:r>
              <w:t>工作完成率</w:t>
            </w:r>
          </w:p>
        </w:tc>
        <w:tc>
          <w:tcPr>
            <w:tcW w:w="2268" w:type="dxa"/>
            <w:vAlign w:val="center"/>
          </w:tcPr>
          <w:p>
            <w:pPr>
              <w:pStyle w:val="12"/>
            </w:pPr>
            <w:r>
              <w:t>≥98</w:t>
            </w:r>
          </w:p>
        </w:tc>
        <w:tc>
          <w:tcPr>
            <w:tcW w:w="1276" w:type="dxa"/>
            <w:vAlign w:val="center"/>
          </w:tcPr>
          <w:p>
            <w:pPr>
              <w:pStyle w:val="12"/>
            </w:pPr>
            <w:r>
              <w:t>目标任务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推动绿色发展和绿色生活方式转变</w:t>
            </w:r>
          </w:p>
        </w:tc>
        <w:tc>
          <w:tcPr>
            <w:tcW w:w="5386" w:type="dxa"/>
            <w:vAlign w:val="center"/>
          </w:tcPr>
          <w:p>
            <w:pPr>
              <w:pStyle w:val="12"/>
            </w:pPr>
            <w:r>
              <w:t>推动绿色发展和绿色生活方式转变</w:t>
            </w:r>
          </w:p>
        </w:tc>
        <w:tc>
          <w:tcPr>
            <w:tcW w:w="2268" w:type="dxa"/>
            <w:vAlign w:val="center"/>
          </w:tcPr>
          <w:p>
            <w:pPr>
              <w:pStyle w:val="12"/>
            </w:pPr>
            <w:r>
              <w:t>≥98</w:t>
            </w:r>
          </w:p>
        </w:tc>
        <w:tc>
          <w:tcPr>
            <w:tcW w:w="1276" w:type="dxa"/>
            <w:vAlign w:val="center"/>
          </w:tcPr>
          <w:p>
            <w:pPr>
              <w:pStyle w:val="12"/>
            </w:pPr>
            <w:r>
              <w:t>目标任务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可持续性</w:t>
            </w:r>
          </w:p>
        </w:tc>
        <w:tc>
          <w:tcPr>
            <w:tcW w:w="5386" w:type="dxa"/>
            <w:vAlign w:val="center"/>
          </w:tcPr>
          <w:p>
            <w:pPr>
              <w:pStyle w:val="12"/>
            </w:pPr>
            <w:r>
              <w:t>可持续性</w:t>
            </w:r>
          </w:p>
        </w:tc>
        <w:tc>
          <w:tcPr>
            <w:tcW w:w="2268" w:type="dxa"/>
            <w:vAlign w:val="center"/>
          </w:tcPr>
          <w:p>
            <w:pPr>
              <w:pStyle w:val="12"/>
            </w:pPr>
            <w:r>
              <w:t>≥98</w:t>
            </w:r>
          </w:p>
        </w:tc>
        <w:tc>
          <w:tcPr>
            <w:tcW w:w="1276" w:type="dxa"/>
            <w:vAlign w:val="center"/>
          </w:tcPr>
          <w:p>
            <w:pPr>
              <w:pStyle w:val="12"/>
            </w:pPr>
            <w:r>
              <w:t>目标任务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5386" w:type="dxa"/>
            <w:vAlign w:val="center"/>
          </w:tcPr>
          <w:p>
            <w:pPr>
              <w:pStyle w:val="12"/>
            </w:pPr>
            <w:r>
              <w:t>服务对象满意度</w:t>
            </w:r>
          </w:p>
        </w:tc>
        <w:tc>
          <w:tcPr>
            <w:tcW w:w="2268" w:type="dxa"/>
            <w:vAlign w:val="center"/>
          </w:tcPr>
          <w:p>
            <w:pPr>
              <w:pStyle w:val="12"/>
            </w:pPr>
            <w:r>
              <w:t>≥98</w:t>
            </w:r>
          </w:p>
        </w:tc>
        <w:tc>
          <w:tcPr>
            <w:tcW w:w="1276" w:type="dxa"/>
            <w:vAlign w:val="center"/>
          </w:tcPr>
          <w:p>
            <w:pPr>
              <w:pStyle w:val="12"/>
            </w:pPr>
            <w:r>
              <w:t>目标任务</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14、管委会日常维护经费绩效目标表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13091124P000163100012</w:t>
            </w:r>
          </w:p>
        </w:tc>
        <w:tc>
          <w:tcPr>
            <w:tcW w:w="2835" w:type="dxa"/>
            <w:vAlign w:val="center"/>
          </w:tcPr>
          <w:p>
            <w:pPr>
              <w:pStyle w:val="10"/>
            </w:pPr>
            <w:r>
              <w:t>项目名称</w:t>
            </w:r>
          </w:p>
        </w:tc>
        <w:tc>
          <w:tcPr>
            <w:tcW w:w="6095" w:type="dxa"/>
            <w:gridSpan w:val="3"/>
            <w:vAlign w:val="center"/>
          </w:tcPr>
          <w:p>
            <w:pPr>
              <w:pStyle w:val="12"/>
            </w:pPr>
            <w:r>
              <w:t>管委会日常维护经费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350.00</w:t>
            </w:r>
          </w:p>
        </w:tc>
        <w:tc>
          <w:tcPr>
            <w:tcW w:w="2835" w:type="dxa"/>
            <w:vAlign w:val="center"/>
          </w:tcPr>
          <w:p>
            <w:pPr>
              <w:pStyle w:val="10"/>
            </w:pPr>
            <w:r>
              <w:t>其中：财政    资金</w:t>
            </w:r>
          </w:p>
        </w:tc>
        <w:tc>
          <w:tcPr>
            <w:tcW w:w="2551" w:type="dxa"/>
            <w:vAlign w:val="center"/>
          </w:tcPr>
          <w:p>
            <w:pPr>
              <w:pStyle w:val="12"/>
            </w:pPr>
            <w:r>
              <w:t>350.00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管委会日常维护经费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100.00</w:t>
            </w:r>
          </w:p>
        </w:tc>
        <w:tc>
          <w:tcPr>
            <w:tcW w:w="2835" w:type="dxa"/>
            <w:vAlign w:val="center"/>
          </w:tcPr>
          <w:p>
            <w:pPr>
              <w:pStyle w:val="13"/>
            </w:pPr>
            <w:r>
              <w:t>150.00</w:t>
            </w:r>
          </w:p>
        </w:tc>
        <w:tc>
          <w:tcPr>
            <w:tcW w:w="2551" w:type="dxa"/>
            <w:vAlign w:val="center"/>
          </w:tcPr>
          <w:p>
            <w:pPr>
              <w:pStyle w:val="13"/>
            </w:pPr>
            <w:r>
              <w:t>200.00</w:t>
            </w:r>
          </w:p>
        </w:tc>
        <w:tc>
          <w:tcPr>
            <w:tcW w:w="3544" w:type="dxa"/>
            <w:gridSpan w:val="2"/>
            <w:vAlign w:val="center"/>
          </w:tcPr>
          <w:p>
            <w:pPr>
              <w:pStyle w:val="13"/>
            </w:pPr>
            <w:r>
              <w:t>350.00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1.设备、房屋等日常维护</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设备维护、房屋维修数量</w:t>
            </w:r>
          </w:p>
        </w:tc>
        <w:tc>
          <w:tcPr>
            <w:tcW w:w="5386" w:type="dxa"/>
            <w:vAlign w:val="center"/>
          </w:tcPr>
          <w:p>
            <w:pPr>
              <w:pStyle w:val="12"/>
            </w:pPr>
            <w:r>
              <w:t>设备维护、房屋维修数量</w:t>
            </w:r>
          </w:p>
        </w:tc>
        <w:tc>
          <w:tcPr>
            <w:tcW w:w="2268" w:type="dxa"/>
            <w:vAlign w:val="center"/>
          </w:tcPr>
          <w:p>
            <w:pPr>
              <w:pStyle w:val="12"/>
            </w:pPr>
            <w:r>
              <w:t>≥93</w:t>
            </w:r>
          </w:p>
        </w:tc>
        <w:tc>
          <w:tcPr>
            <w:tcW w:w="1276" w:type="dxa"/>
            <w:vAlign w:val="center"/>
          </w:tcPr>
          <w:p>
            <w:pPr>
              <w:pStyle w:val="12"/>
            </w:pPr>
            <w:r>
              <w:t>设备维护、房屋维修数量</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各项工作落实到位率</w:t>
            </w:r>
          </w:p>
        </w:tc>
        <w:tc>
          <w:tcPr>
            <w:tcW w:w="5386" w:type="dxa"/>
            <w:vAlign w:val="center"/>
          </w:tcPr>
          <w:p>
            <w:pPr>
              <w:pStyle w:val="12"/>
            </w:pPr>
            <w:r>
              <w:t>各项工作落实到位率</w:t>
            </w:r>
          </w:p>
        </w:tc>
        <w:tc>
          <w:tcPr>
            <w:tcW w:w="2268" w:type="dxa"/>
            <w:vAlign w:val="center"/>
          </w:tcPr>
          <w:p>
            <w:pPr>
              <w:pStyle w:val="12"/>
            </w:pPr>
            <w:r>
              <w:t>≥92</w:t>
            </w:r>
          </w:p>
        </w:tc>
        <w:tc>
          <w:tcPr>
            <w:tcW w:w="1276" w:type="dxa"/>
            <w:vAlign w:val="center"/>
          </w:tcPr>
          <w:p>
            <w:pPr>
              <w:pStyle w:val="12"/>
            </w:pPr>
            <w:r>
              <w:t>各项工作落实到位率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完成工作任务及时性</w:t>
            </w:r>
          </w:p>
        </w:tc>
        <w:tc>
          <w:tcPr>
            <w:tcW w:w="5386" w:type="dxa"/>
            <w:vAlign w:val="center"/>
          </w:tcPr>
          <w:p>
            <w:pPr>
              <w:pStyle w:val="12"/>
            </w:pPr>
            <w:r>
              <w:t>完成工作任务及时性</w:t>
            </w:r>
          </w:p>
        </w:tc>
        <w:tc>
          <w:tcPr>
            <w:tcW w:w="2268" w:type="dxa"/>
            <w:vAlign w:val="center"/>
          </w:tcPr>
          <w:p>
            <w:pPr>
              <w:pStyle w:val="12"/>
            </w:pPr>
            <w:r>
              <w:t>≥95</w:t>
            </w:r>
          </w:p>
        </w:tc>
        <w:tc>
          <w:tcPr>
            <w:tcW w:w="1276" w:type="dxa"/>
            <w:vAlign w:val="center"/>
          </w:tcPr>
          <w:p>
            <w:pPr>
              <w:pStyle w:val="12"/>
            </w:pPr>
            <w:r>
              <w:t>完成工作任务及时性</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房屋维修维护费</w:t>
            </w:r>
          </w:p>
        </w:tc>
        <w:tc>
          <w:tcPr>
            <w:tcW w:w="5386" w:type="dxa"/>
            <w:vAlign w:val="center"/>
          </w:tcPr>
          <w:p>
            <w:pPr>
              <w:pStyle w:val="12"/>
            </w:pPr>
            <w:r>
              <w:t>房屋维修维护费</w:t>
            </w:r>
          </w:p>
        </w:tc>
        <w:tc>
          <w:tcPr>
            <w:tcW w:w="2268" w:type="dxa"/>
            <w:vAlign w:val="center"/>
          </w:tcPr>
          <w:p>
            <w:pPr>
              <w:pStyle w:val="12"/>
            </w:pPr>
            <w:r>
              <w:t>≥93</w:t>
            </w:r>
          </w:p>
        </w:tc>
        <w:tc>
          <w:tcPr>
            <w:tcW w:w="1276" w:type="dxa"/>
            <w:vAlign w:val="center"/>
          </w:tcPr>
          <w:p>
            <w:pPr>
              <w:pStyle w:val="12"/>
            </w:pPr>
            <w:r>
              <w:t>房屋维修维护费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提高工作效率</w:t>
            </w:r>
          </w:p>
        </w:tc>
        <w:tc>
          <w:tcPr>
            <w:tcW w:w="5386" w:type="dxa"/>
            <w:vAlign w:val="center"/>
          </w:tcPr>
          <w:p>
            <w:pPr>
              <w:pStyle w:val="12"/>
            </w:pPr>
            <w:r>
              <w:t>提高工作效率</w:t>
            </w:r>
          </w:p>
        </w:tc>
        <w:tc>
          <w:tcPr>
            <w:tcW w:w="2268" w:type="dxa"/>
            <w:vAlign w:val="center"/>
          </w:tcPr>
          <w:p>
            <w:pPr>
              <w:pStyle w:val="12"/>
            </w:pPr>
            <w:r>
              <w:t>≥93</w:t>
            </w:r>
          </w:p>
        </w:tc>
        <w:tc>
          <w:tcPr>
            <w:tcW w:w="1276" w:type="dxa"/>
            <w:vAlign w:val="center"/>
          </w:tcPr>
          <w:p>
            <w:pPr>
              <w:pStyle w:val="12"/>
            </w:pPr>
            <w:r>
              <w:t>提高工作效率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业务保障能力</w:t>
            </w:r>
          </w:p>
        </w:tc>
        <w:tc>
          <w:tcPr>
            <w:tcW w:w="5386" w:type="dxa"/>
            <w:vAlign w:val="center"/>
          </w:tcPr>
          <w:p>
            <w:pPr>
              <w:pStyle w:val="12"/>
            </w:pPr>
            <w:r>
              <w:t>保障相关业务、工作等开展的情况</w:t>
            </w:r>
          </w:p>
        </w:tc>
        <w:tc>
          <w:tcPr>
            <w:tcW w:w="2268" w:type="dxa"/>
            <w:vAlign w:val="center"/>
          </w:tcPr>
          <w:p>
            <w:pPr>
              <w:pStyle w:val="12"/>
            </w:pPr>
            <w:r>
              <w:t>≥90</w:t>
            </w:r>
          </w:p>
        </w:tc>
        <w:tc>
          <w:tcPr>
            <w:tcW w:w="1276" w:type="dxa"/>
            <w:vAlign w:val="center"/>
          </w:tcPr>
          <w:p>
            <w:pPr>
              <w:pStyle w:val="12"/>
            </w:pPr>
            <w:r>
              <w:t>业务保障能力</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满足生态环保要求</w:t>
            </w:r>
          </w:p>
        </w:tc>
        <w:tc>
          <w:tcPr>
            <w:tcW w:w="5386" w:type="dxa"/>
            <w:vAlign w:val="center"/>
          </w:tcPr>
          <w:p>
            <w:pPr>
              <w:pStyle w:val="12"/>
            </w:pPr>
            <w:r>
              <w:t>满足生态环保要求</w:t>
            </w:r>
          </w:p>
        </w:tc>
        <w:tc>
          <w:tcPr>
            <w:tcW w:w="2268" w:type="dxa"/>
            <w:vAlign w:val="center"/>
          </w:tcPr>
          <w:p>
            <w:pPr>
              <w:pStyle w:val="12"/>
            </w:pPr>
            <w:r>
              <w:t>≥93</w:t>
            </w:r>
          </w:p>
        </w:tc>
        <w:tc>
          <w:tcPr>
            <w:tcW w:w="1276" w:type="dxa"/>
            <w:vAlign w:val="center"/>
          </w:tcPr>
          <w:p>
            <w:pPr>
              <w:pStyle w:val="12"/>
            </w:pPr>
            <w:r>
              <w:t>满足生态环保要求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保障日常办公</w:t>
            </w:r>
          </w:p>
        </w:tc>
        <w:tc>
          <w:tcPr>
            <w:tcW w:w="5386" w:type="dxa"/>
            <w:vAlign w:val="center"/>
          </w:tcPr>
          <w:p>
            <w:pPr>
              <w:pStyle w:val="12"/>
            </w:pPr>
            <w:r>
              <w:t>保障日常办公</w:t>
            </w:r>
          </w:p>
        </w:tc>
        <w:tc>
          <w:tcPr>
            <w:tcW w:w="2268" w:type="dxa"/>
            <w:vAlign w:val="center"/>
          </w:tcPr>
          <w:p>
            <w:pPr>
              <w:pStyle w:val="12"/>
            </w:pPr>
            <w:r>
              <w:t>≥95</w:t>
            </w:r>
          </w:p>
        </w:tc>
        <w:tc>
          <w:tcPr>
            <w:tcW w:w="1276" w:type="dxa"/>
            <w:vAlign w:val="center"/>
          </w:tcPr>
          <w:p>
            <w:pPr>
              <w:pStyle w:val="12"/>
            </w:pPr>
            <w:r>
              <w:t>保障日常办公</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满意率</w:t>
            </w:r>
          </w:p>
        </w:tc>
        <w:tc>
          <w:tcPr>
            <w:tcW w:w="5386" w:type="dxa"/>
            <w:vAlign w:val="center"/>
          </w:tcPr>
          <w:p>
            <w:pPr>
              <w:pStyle w:val="12"/>
            </w:pPr>
            <w:r>
              <w:t>满意率</w:t>
            </w:r>
          </w:p>
        </w:tc>
        <w:tc>
          <w:tcPr>
            <w:tcW w:w="2268" w:type="dxa"/>
            <w:vAlign w:val="center"/>
          </w:tcPr>
          <w:p>
            <w:pPr>
              <w:pStyle w:val="12"/>
            </w:pPr>
            <w:r>
              <w:t>≥90</w:t>
            </w:r>
          </w:p>
        </w:tc>
        <w:tc>
          <w:tcPr>
            <w:tcW w:w="1276" w:type="dxa"/>
            <w:vAlign w:val="center"/>
          </w:tcPr>
          <w:p>
            <w:pPr>
              <w:pStyle w:val="12"/>
            </w:pPr>
            <w:r>
              <w:t>满意率</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15、会议费绩效目标表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13091124P00015610001U</w:t>
            </w:r>
          </w:p>
        </w:tc>
        <w:tc>
          <w:tcPr>
            <w:tcW w:w="2835" w:type="dxa"/>
            <w:vAlign w:val="center"/>
          </w:tcPr>
          <w:p>
            <w:pPr>
              <w:pStyle w:val="10"/>
            </w:pPr>
            <w:r>
              <w:t>项目名称</w:t>
            </w:r>
          </w:p>
        </w:tc>
        <w:tc>
          <w:tcPr>
            <w:tcW w:w="6095" w:type="dxa"/>
            <w:gridSpan w:val="3"/>
            <w:vAlign w:val="center"/>
          </w:tcPr>
          <w:p>
            <w:pPr>
              <w:pStyle w:val="12"/>
            </w:pPr>
            <w:r>
              <w:t>会议费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18.00</w:t>
            </w:r>
          </w:p>
        </w:tc>
        <w:tc>
          <w:tcPr>
            <w:tcW w:w="2835" w:type="dxa"/>
            <w:vAlign w:val="center"/>
          </w:tcPr>
          <w:p>
            <w:pPr>
              <w:pStyle w:val="10"/>
            </w:pPr>
            <w:r>
              <w:t>其中：财政    资金</w:t>
            </w:r>
          </w:p>
        </w:tc>
        <w:tc>
          <w:tcPr>
            <w:tcW w:w="2551" w:type="dxa"/>
            <w:vAlign w:val="center"/>
          </w:tcPr>
          <w:p>
            <w:pPr>
              <w:pStyle w:val="12"/>
            </w:pPr>
            <w:r>
              <w:t>18.00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会议费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3.00</w:t>
            </w:r>
          </w:p>
        </w:tc>
        <w:tc>
          <w:tcPr>
            <w:tcW w:w="2835" w:type="dxa"/>
            <w:vAlign w:val="center"/>
          </w:tcPr>
          <w:p>
            <w:pPr>
              <w:pStyle w:val="13"/>
            </w:pPr>
            <w:r>
              <w:t>6.00</w:t>
            </w:r>
          </w:p>
        </w:tc>
        <w:tc>
          <w:tcPr>
            <w:tcW w:w="2551" w:type="dxa"/>
            <w:vAlign w:val="center"/>
          </w:tcPr>
          <w:p>
            <w:pPr>
              <w:pStyle w:val="13"/>
            </w:pPr>
            <w:r>
              <w:t>10.00</w:t>
            </w:r>
          </w:p>
        </w:tc>
        <w:tc>
          <w:tcPr>
            <w:tcW w:w="3544" w:type="dxa"/>
            <w:gridSpan w:val="2"/>
            <w:vAlign w:val="center"/>
          </w:tcPr>
          <w:p>
            <w:pPr>
              <w:pStyle w:val="13"/>
            </w:pPr>
            <w:r>
              <w:t>18.00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1.保障其他事项会议工作任务</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会议次数</w:t>
            </w:r>
          </w:p>
        </w:tc>
        <w:tc>
          <w:tcPr>
            <w:tcW w:w="5386" w:type="dxa"/>
            <w:vAlign w:val="center"/>
          </w:tcPr>
          <w:p>
            <w:pPr>
              <w:pStyle w:val="12"/>
            </w:pPr>
            <w:r>
              <w:t>会议保障次数</w:t>
            </w:r>
          </w:p>
        </w:tc>
        <w:tc>
          <w:tcPr>
            <w:tcW w:w="2268" w:type="dxa"/>
            <w:vAlign w:val="center"/>
          </w:tcPr>
          <w:p>
            <w:pPr>
              <w:pStyle w:val="12"/>
            </w:pPr>
            <w:r>
              <w:t>≥90</w:t>
            </w:r>
          </w:p>
        </w:tc>
        <w:tc>
          <w:tcPr>
            <w:tcW w:w="1276" w:type="dxa"/>
            <w:vAlign w:val="center"/>
          </w:tcPr>
          <w:p>
            <w:pPr>
              <w:pStyle w:val="12"/>
            </w:pPr>
            <w:r>
              <w:t>会议次数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会议费人均标准符合率</w:t>
            </w:r>
          </w:p>
        </w:tc>
        <w:tc>
          <w:tcPr>
            <w:tcW w:w="5386" w:type="dxa"/>
            <w:vAlign w:val="center"/>
          </w:tcPr>
          <w:p>
            <w:pPr>
              <w:pStyle w:val="12"/>
            </w:pPr>
            <w:r>
              <w:t>会议费人均标准符合率</w:t>
            </w:r>
          </w:p>
        </w:tc>
        <w:tc>
          <w:tcPr>
            <w:tcW w:w="2268" w:type="dxa"/>
            <w:vAlign w:val="center"/>
          </w:tcPr>
          <w:p>
            <w:pPr>
              <w:pStyle w:val="12"/>
            </w:pPr>
            <w:r>
              <w:t>≥92</w:t>
            </w:r>
          </w:p>
        </w:tc>
        <w:tc>
          <w:tcPr>
            <w:tcW w:w="1276" w:type="dxa"/>
            <w:vAlign w:val="center"/>
          </w:tcPr>
          <w:p>
            <w:pPr>
              <w:pStyle w:val="12"/>
            </w:pPr>
            <w:r>
              <w:t>会议费人均标准符合率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会议组织情况</w:t>
            </w:r>
          </w:p>
        </w:tc>
        <w:tc>
          <w:tcPr>
            <w:tcW w:w="5386" w:type="dxa"/>
            <w:vAlign w:val="center"/>
          </w:tcPr>
          <w:p>
            <w:pPr>
              <w:pStyle w:val="12"/>
            </w:pPr>
            <w:r>
              <w:t>会议组织情况</w:t>
            </w:r>
          </w:p>
        </w:tc>
        <w:tc>
          <w:tcPr>
            <w:tcW w:w="2268" w:type="dxa"/>
            <w:vAlign w:val="center"/>
          </w:tcPr>
          <w:p>
            <w:pPr>
              <w:pStyle w:val="12"/>
            </w:pPr>
            <w:r>
              <w:t>≥93</w:t>
            </w:r>
          </w:p>
        </w:tc>
        <w:tc>
          <w:tcPr>
            <w:tcW w:w="1276" w:type="dxa"/>
            <w:vAlign w:val="center"/>
          </w:tcPr>
          <w:p>
            <w:pPr>
              <w:pStyle w:val="12"/>
            </w:pPr>
            <w:r>
              <w:t>会议组织情况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会议费用标准</w:t>
            </w:r>
          </w:p>
          <w:p>
            <w:pPr>
              <w:pStyle w:val="12"/>
            </w:pPr>
          </w:p>
        </w:tc>
        <w:tc>
          <w:tcPr>
            <w:tcW w:w="5386" w:type="dxa"/>
            <w:vAlign w:val="center"/>
          </w:tcPr>
          <w:p>
            <w:pPr>
              <w:pStyle w:val="12"/>
            </w:pPr>
            <w:r>
              <w:t>会议费用标准</w:t>
            </w:r>
          </w:p>
          <w:p>
            <w:pPr>
              <w:pStyle w:val="12"/>
            </w:pPr>
          </w:p>
        </w:tc>
        <w:tc>
          <w:tcPr>
            <w:tcW w:w="2268" w:type="dxa"/>
            <w:vAlign w:val="center"/>
          </w:tcPr>
          <w:p>
            <w:pPr>
              <w:pStyle w:val="12"/>
            </w:pPr>
            <w:r>
              <w:t>≥92</w:t>
            </w:r>
          </w:p>
        </w:tc>
        <w:tc>
          <w:tcPr>
            <w:tcW w:w="1276" w:type="dxa"/>
            <w:vAlign w:val="center"/>
          </w:tcPr>
          <w:p>
            <w:pPr>
              <w:pStyle w:val="12"/>
            </w:pPr>
            <w:r>
              <w:t>会议费用标准</w:t>
            </w:r>
          </w:p>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提高效率</w:t>
            </w:r>
          </w:p>
        </w:tc>
        <w:tc>
          <w:tcPr>
            <w:tcW w:w="5386" w:type="dxa"/>
            <w:vAlign w:val="center"/>
          </w:tcPr>
          <w:p>
            <w:pPr>
              <w:pStyle w:val="12"/>
            </w:pPr>
            <w:r>
              <w:t>提高效率</w:t>
            </w:r>
          </w:p>
        </w:tc>
        <w:tc>
          <w:tcPr>
            <w:tcW w:w="2268" w:type="dxa"/>
            <w:vAlign w:val="center"/>
          </w:tcPr>
          <w:p>
            <w:pPr>
              <w:pStyle w:val="12"/>
            </w:pPr>
            <w:r>
              <w:t>≥90</w:t>
            </w:r>
          </w:p>
        </w:tc>
        <w:tc>
          <w:tcPr>
            <w:tcW w:w="1276" w:type="dxa"/>
            <w:vAlign w:val="center"/>
          </w:tcPr>
          <w:p>
            <w:pPr>
              <w:pStyle w:val="12"/>
            </w:pPr>
            <w:r>
              <w:t>提高效率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提供优质服务</w:t>
            </w:r>
          </w:p>
        </w:tc>
        <w:tc>
          <w:tcPr>
            <w:tcW w:w="5386" w:type="dxa"/>
            <w:vAlign w:val="center"/>
          </w:tcPr>
          <w:p>
            <w:pPr>
              <w:pStyle w:val="12"/>
            </w:pPr>
            <w:r>
              <w:t>提供优质服务</w:t>
            </w:r>
          </w:p>
        </w:tc>
        <w:tc>
          <w:tcPr>
            <w:tcW w:w="2268" w:type="dxa"/>
            <w:vAlign w:val="center"/>
          </w:tcPr>
          <w:p>
            <w:pPr>
              <w:pStyle w:val="12"/>
            </w:pPr>
            <w:r>
              <w:t>≥95</w:t>
            </w:r>
          </w:p>
        </w:tc>
        <w:tc>
          <w:tcPr>
            <w:tcW w:w="1276" w:type="dxa"/>
            <w:vAlign w:val="center"/>
          </w:tcPr>
          <w:p>
            <w:pPr>
              <w:pStyle w:val="12"/>
            </w:pPr>
            <w:r>
              <w:t>提供优质服务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促进地区生态和谐发展情况</w:t>
            </w:r>
          </w:p>
        </w:tc>
        <w:tc>
          <w:tcPr>
            <w:tcW w:w="5386" w:type="dxa"/>
            <w:vAlign w:val="center"/>
          </w:tcPr>
          <w:p>
            <w:pPr>
              <w:pStyle w:val="12"/>
            </w:pPr>
            <w:r>
              <w:t>促进地区生态和谐发展情况</w:t>
            </w:r>
          </w:p>
        </w:tc>
        <w:tc>
          <w:tcPr>
            <w:tcW w:w="2268" w:type="dxa"/>
            <w:vAlign w:val="center"/>
          </w:tcPr>
          <w:p>
            <w:pPr>
              <w:pStyle w:val="12"/>
            </w:pPr>
            <w:r>
              <w:t>≥93</w:t>
            </w:r>
          </w:p>
        </w:tc>
        <w:tc>
          <w:tcPr>
            <w:tcW w:w="1276" w:type="dxa"/>
            <w:vAlign w:val="center"/>
          </w:tcPr>
          <w:p>
            <w:pPr>
              <w:pStyle w:val="12"/>
            </w:pPr>
            <w:r>
              <w:t>促进地区生态和谐发展情况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创造性转化，创新性发展</w:t>
            </w:r>
          </w:p>
        </w:tc>
        <w:tc>
          <w:tcPr>
            <w:tcW w:w="5386" w:type="dxa"/>
            <w:vAlign w:val="center"/>
          </w:tcPr>
          <w:p>
            <w:pPr>
              <w:pStyle w:val="12"/>
            </w:pPr>
            <w:r>
              <w:t>创造性转化，创新性发展</w:t>
            </w:r>
          </w:p>
        </w:tc>
        <w:tc>
          <w:tcPr>
            <w:tcW w:w="2268" w:type="dxa"/>
            <w:vAlign w:val="center"/>
          </w:tcPr>
          <w:p>
            <w:pPr>
              <w:pStyle w:val="12"/>
            </w:pPr>
            <w:r>
              <w:t>≥93</w:t>
            </w:r>
          </w:p>
        </w:tc>
        <w:tc>
          <w:tcPr>
            <w:tcW w:w="1276" w:type="dxa"/>
            <w:vAlign w:val="center"/>
          </w:tcPr>
          <w:p>
            <w:pPr>
              <w:pStyle w:val="12"/>
            </w:pPr>
            <w:r>
              <w:t>创造性转化，创新性发展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参会人员满意度</w:t>
            </w:r>
          </w:p>
        </w:tc>
        <w:tc>
          <w:tcPr>
            <w:tcW w:w="5386" w:type="dxa"/>
            <w:vAlign w:val="center"/>
          </w:tcPr>
          <w:p>
            <w:pPr>
              <w:pStyle w:val="12"/>
            </w:pPr>
            <w:r>
              <w:t>参会人员满意度</w:t>
            </w:r>
          </w:p>
        </w:tc>
        <w:tc>
          <w:tcPr>
            <w:tcW w:w="2268" w:type="dxa"/>
            <w:vAlign w:val="center"/>
          </w:tcPr>
          <w:p>
            <w:pPr>
              <w:pStyle w:val="12"/>
            </w:pPr>
            <w:r>
              <w:t>≥90</w:t>
            </w:r>
          </w:p>
        </w:tc>
        <w:tc>
          <w:tcPr>
            <w:tcW w:w="1276" w:type="dxa"/>
            <w:vAlign w:val="center"/>
          </w:tcPr>
          <w:p>
            <w:pPr>
              <w:pStyle w:val="12"/>
            </w:pPr>
            <w:r>
              <w:t>参会人员满意度</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16、交通运行费绩效目标表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13091124P000160100011</w:t>
            </w:r>
          </w:p>
        </w:tc>
        <w:tc>
          <w:tcPr>
            <w:tcW w:w="2835" w:type="dxa"/>
            <w:vAlign w:val="center"/>
          </w:tcPr>
          <w:p>
            <w:pPr>
              <w:pStyle w:val="10"/>
            </w:pPr>
            <w:r>
              <w:t>项目名称</w:t>
            </w:r>
          </w:p>
        </w:tc>
        <w:tc>
          <w:tcPr>
            <w:tcW w:w="6095" w:type="dxa"/>
            <w:gridSpan w:val="3"/>
            <w:vAlign w:val="center"/>
          </w:tcPr>
          <w:p>
            <w:pPr>
              <w:pStyle w:val="12"/>
            </w:pPr>
            <w:r>
              <w:t>交通运行费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87.50</w:t>
            </w:r>
          </w:p>
        </w:tc>
        <w:tc>
          <w:tcPr>
            <w:tcW w:w="2835" w:type="dxa"/>
            <w:vAlign w:val="center"/>
          </w:tcPr>
          <w:p>
            <w:pPr>
              <w:pStyle w:val="10"/>
            </w:pPr>
            <w:r>
              <w:t>其中：财政    资金</w:t>
            </w:r>
          </w:p>
        </w:tc>
        <w:tc>
          <w:tcPr>
            <w:tcW w:w="2551" w:type="dxa"/>
            <w:vAlign w:val="center"/>
          </w:tcPr>
          <w:p>
            <w:pPr>
              <w:pStyle w:val="12"/>
            </w:pPr>
            <w:r>
              <w:t>87.50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交通运行费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20.00</w:t>
            </w:r>
          </w:p>
        </w:tc>
        <w:tc>
          <w:tcPr>
            <w:tcW w:w="2835" w:type="dxa"/>
            <w:vAlign w:val="center"/>
          </w:tcPr>
          <w:p>
            <w:pPr>
              <w:pStyle w:val="13"/>
            </w:pPr>
            <w:r>
              <w:t>40.00</w:t>
            </w:r>
          </w:p>
        </w:tc>
        <w:tc>
          <w:tcPr>
            <w:tcW w:w="2551" w:type="dxa"/>
            <w:vAlign w:val="center"/>
          </w:tcPr>
          <w:p>
            <w:pPr>
              <w:pStyle w:val="13"/>
            </w:pPr>
            <w:r>
              <w:t>60.00</w:t>
            </w:r>
          </w:p>
        </w:tc>
        <w:tc>
          <w:tcPr>
            <w:tcW w:w="3544" w:type="dxa"/>
            <w:gridSpan w:val="2"/>
            <w:vAlign w:val="center"/>
          </w:tcPr>
          <w:p>
            <w:pPr>
              <w:pStyle w:val="13"/>
            </w:pPr>
            <w:r>
              <w:t>87.50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1.保障工作正常开展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为招商引资提供便利，为居民增收提供条件。</w:t>
            </w:r>
          </w:p>
        </w:tc>
        <w:tc>
          <w:tcPr>
            <w:tcW w:w="5386" w:type="dxa"/>
            <w:vAlign w:val="center"/>
          </w:tcPr>
          <w:p>
            <w:pPr>
              <w:pStyle w:val="12"/>
            </w:pPr>
            <w:r>
              <w:t>行驶证、驾驶证、登记证书数量</w:t>
            </w:r>
          </w:p>
        </w:tc>
        <w:tc>
          <w:tcPr>
            <w:tcW w:w="2268" w:type="dxa"/>
            <w:vAlign w:val="center"/>
          </w:tcPr>
          <w:p>
            <w:pPr>
              <w:pStyle w:val="12"/>
            </w:pPr>
            <w:r>
              <w:t>≥92</w:t>
            </w:r>
          </w:p>
        </w:tc>
        <w:tc>
          <w:tcPr>
            <w:tcW w:w="1276" w:type="dxa"/>
            <w:vAlign w:val="center"/>
          </w:tcPr>
          <w:p>
            <w:pPr>
              <w:pStyle w:val="12"/>
            </w:pPr>
            <w:r>
              <w:t>为招商引资提供便利，为居民增收提供条件。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车辆正常使用情况</w:t>
            </w:r>
          </w:p>
        </w:tc>
        <w:tc>
          <w:tcPr>
            <w:tcW w:w="5386" w:type="dxa"/>
            <w:vAlign w:val="center"/>
          </w:tcPr>
          <w:p>
            <w:pPr>
              <w:pStyle w:val="12"/>
            </w:pPr>
            <w:r>
              <w:t>车辆正常使用率</w:t>
            </w:r>
          </w:p>
        </w:tc>
        <w:tc>
          <w:tcPr>
            <w:tcW w:w="2268" w:type="dxa"/>
            <w:vAlign w:val="center"/>
          </w:tcPr>
          <w:p>
            <w:pPr>
              <w:pStyle w:val="12"/>
            </w:pPr>
            <w:r>
              <w:t>≥95</w:t>
            </w:r>
          </w:p>
        </w:tc>
        <w:tc>
          <w:tcPr>
            <w:tcW w:w="1276" w:type="dxa"/>
            <w:vAlign w:val="center"/>
          </w:tcPr>
          <w:p>
            <w:pPr>
              <w:pStyle w:val="12"/>
            </w:pPr>
            <w:r>
              <w:t>车辆正常使用情况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车辆维修时效性</w:t>
            </w:r>
          </w:p>
        </w:tc>
        <w:tc>
          <w:tcPr>
            <w:tcW w:w="5386" w:type="dxa"/>
            <w:vAlign w:val="center"/>
          </w:tcPr>
          <w:p>
            <w:pPr>
              <w:pStyle w:val="12"/>
            </w:pPr>
            <w:r>
              <w:t>保障车辆维修时效性</w:t>
            </w:r>
          </w:p>
        </w:tc>
        <w:tc>
          <w:tcPr>
            <w:tcW w:w="2268" w:type="dxa"/>
            <w:vAlign w:val="center"/>
          </w:tcPr>
          <w:p>
            <w:pPr>
              <w:pStyle w:val="12"/>
            </w:pPr>
            <w:r>
              <w:t>≥90</w:t>
            </w:r>
          </w:p>
        </w:tc>
        <w:tc>
          <w:tcPr>
            <w:tcW w:w="1276" w:type="dxa"/>
            <w:vAlign w:val="center"/>
          </w:tcPr>
          <w:p>
            <w:pPr>
              <w:pStyle w:val="12"/>
            </w:pPr>
            <w:r>
              <w:t>车辆维修时效性</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公务用车运行维护经费控制率</w:t>
            </w:r>
          </w:p>
        </w:tc>
        <w:tc>
          <w:tcPr>
            <w:tcW w:w="5386" w:type="dxa"/>
            <w:vAlign w:val="center"/>
          </w:tcPr>
          <w:p>
            <w:pPr>
              <w:pStyle w:val="12"/>
            </w:pPr>
            <w:r>
              <w:t>公务用车运行维护经费控制率</w:t>
            </w:r>
          </w:p>
        </w:tc>
        <w:tc>
          <w:tcPr>
            <w:tcW w:w="2268" w:type="dxa"/>
            <w:vAlign w:val="center"/>
          </w:tcPr>
          <w:p>
            <w:pPr>
              <w:pStyle w:val="12"/>
            </w:pPr>
            <w:r>
              <w:t>≥90</w:t>
            </w:r>
          </w:p>
        </w:tc>
        <w:tc>
          <w:tcPr>
            <w:tcW w:w="1276" w:type="dxa"/>
            <w:vAlign w:val="center"/>
          </w:tcPr>
          <w:p>
            <w:pPr>
              <w:pStyle w:val="12"/>
            </w:pPr>
            <w:r>
              <w:t>公务用车运行维护经费控制率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运行成本</w:t>
            </w:r>
          </w:p>
        </w:tc>
        <w:tc>
          <w:tcPr>
            <w:tcW w:w="5386" w:type="dxa"/>
            <w:vAlign w:val="center"/>
          </w:tcPr>
          <w:p>
            <w:pPr>
              <w:pStyle w:val="12"/>
            </w:pPr>
            <w:r>
              <w:t>运行成本</w:t>
            </w:r>
          </w:p>
        </w:tc>
        <w:tc>
          <w:tcPr>
            <w:tcW w:w="2268" w:type="dxa"/>
            <w:vAlign w:val="center"/>
          </w:tcPr>
          <w:p>
            <w:pPr>
              <w:pStyle w:val="12"/>
            </w:pPr>
            <w:r>
              <w:t>≥96</w:t>
            </w:r>
          </w:p>
        </w:tc>
        <w:tc>
          <w:tcPr>
            <w:tcW w:w="1276" w:type="dxa"/>
            <w:vAlign w:val="center"/>
          </w:tcPr>
          <w:p>
            <w:pPr>
              <w:pStyle w:val="12"/>
            </w:pPr>
            <w:r>
              <w:t>运行成本</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保障服务水平</w:t>
            </w:r>
          </w:p>
        </w:tc>
        <w:tc>
          <w:tcPr>
            <w:tcW w:w="5386" w:type="dxa"/>
            <w:vAlign w:val="center"/>
          </w:tcPr>
          <w:p>
            <w:pPr>
              <w:pStyle w:val="12"/>
            </w:pPr>
            <w:r>
              <w:t>保障服务水平</w:t>
            </w:r>
          </w:p>
        </w:tc>
        <w:tc>
          <w:tcPr>
            <w:tcW w:w="2268" w:type="dxa"/>
            <w:vAlign w:val="center"/>
          </w:tcPr>
          <w:p>
            <w:pPr>
              <w:pStyle w:val="12"/>
            </w:pPr>
            <w:r>
              <w:t>≥93</w:t>
            </w:r>
          </w:p>
        </w:tc>
        <w:tc>
          <w:tcPr>
            <w:tcW w:w="1276" w:type="dxa"/>
            <w:vAlign w:val="center"/>
          </w:tcPr>
          <w:p>
            <w:pPr>
              <w:pStyle w:val="12"/>
            </w:pPr>
            <w:r>
              <w:t>保障服务水平</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满足生态环保要求</w:t>
            </w:r>
          </w:p>
        </w:tc>
        <w:tc>
          <w:tcPr>
            <w:tcW w:w="5386" w:type="dxa"/>
            <w:vAlign w:val="center"/>
          </w:tcPr>
          <w:p>
            <w:pPr>
              <w:pStyle w:val="12"/>
            </w:pPr>
            <w:r>
              <w:t>满足生态环保要求</w:t>
            </w:r>
          </w:p>
        </w:tc>
        <w:tc>
          <w:tcPr>
            <w:tcW w:w="2268" w:type="dxa"/>
            <w:vAlign w:val="center"/>
          </w:tcPr>
          <w:p>
            <w:pPr>
              <w:pStyle w:val="12"/>
            </w:pPr>
            <w:r>
              <w:t>≥92</w:t>
            </w:r>
          </w:p>
        </w:tc>
        <w:tc>
          <w:tcPr>
            <w:tcW w:w="1276" w:type="dxa"/>
            <w:vAlign w:val="center"/>
          </w:tcPr>
          <w:p>
            <w:pPr>
              <w:pStyle w:val="12"/>
            </w:pPr>
            <w:r>
              <w:t>满足生态环保要求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各项工作任务按时完成率</w:t>
            </w:r>
          </w:p>
        </w:tc>
        <w:tc>
          <w:tcPr>
            <w:tcW w:w="5386" w:type="dxa"/>
            <w:vAlign w:val="center"/>
          </w:tcPr>
          <w:p>
            <w:pPr>
              <w:pStyle w:val="12"/>
            </w:pPr>
            <w:r>
              <w:t>各项工作任务按时完成率</w:t>
            </w:r>
          </w:p>
        </w:tc>
        <w:tc>
          <w:tcPr>
            <w:tcW w:w="2268" w:type="dxa"/>
            <w:vAlign w:val="center"/>
          </w:tcPr>
          <w:p>
            <w:pPr>
              <w:pStyle w:val="12"/>
            </w:pPr>
            <w:r>
              <w:t>≥90</w:t>
            </w:r>
          </w:p>
        </w:tc>
        <w:tc>
          <w:tcPr>
            <w:tcW w:w="1276" w:type="dxa"/>
            <w:vAlign w:val="center"/>
          </w:tcPr>
          <w:p>
            <w:pPr>
              <w:pStyle w:val="12"/>
            </w:pPr>
            <w:r>
              <w:t>各项工作任务按时完成率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5386" w:type="dxa"/>
            <w:vAlign w:val="center"/>
          </w:tcPr>
          <w:p>
            <w:pPr>
              <w:pStyle w:val="12"/>
            </w:pPr>
            <w:r>
              <w:t>服务对象满意度</w:t>
            </w:r>
          </w:p>
        </w:tc>
        <w:tc>
          <w:tcPr>
            <w:tcW w:w="2268" w:type="dxa"/>
            <w:vAlign w:val="center"/>
          </w:tcPr>
          <w:p>
            <w:pPr>
              <w:pStyle w:val="12"/>
            </w:pPr>
            <w:r>
              <w:t>≥90</w:t>
            </w:r>
          </w:p>
        </w:tc>
        <w:tc>
          <w:tcPr>
            <w:tcW w:w="1276" w:type="dxa"/>
            <w:vAlign w:val="center"/>
          </w:tcPr>
          <w:p>
            <w:pPr>
              <w:pStyle w:val="12"/>
            </w:pPr>
            <w:r>
              <w:t>服务对象满意度</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17、培训费绩效目标表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13091124P00YPT110002J</w:t>
            </w:r>
          </w:p>
        </w:tc>
        <w:tc>
          <w:tcPr>
            <w:tcW w:w="2835" w:type="dxa"/>
            <w:vAlign w:val="center"/>
          </w:tcPr>
          <w:p>
            <w:pPr>
              <w:pStyle w:val="10"/>
            </w:pPr>
            <w:r>
              <w:t>项目名称</w:t>
            </w:r>
          </w:p>
        </w:tc>
        <w:tc>
          <w:tcPr>
            <w:tcW w:w="6095" w:type="dxa"/>
            <w:gridSpan w:val="3"/>
            <w:vAlign w:val="center"/>
          </w:tcPr>
          <w:p>
            <w:pPr>
              <w:pStyle w:val="12"/>
            </w:pPr>
            <w:r>
              <w:t>培训费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10.00</w:t>
            </w:r>
          </w:p>
        </w:tc>
        <w:tc>
          <w:tcPr>
            <w:tcW w:w="2835" w:type="dxa"/>
            <w:vAlign w:val="center"/>
          </w:tcPr>
          <w:p>
            <w:pPr>
              <w:pStyle w:val="10"/>
            </w:pPr>
            <w:r>
              <w:t>其中：财政    资金</w:t>
            </w:r>
          </w:p>
        </w:tc>
        <w:tc>
          <w:tcPr>
            <w:tcW w:w="2551" w:type="dxa"/>
            <w:vAlign w:val="center"/>
          </w:tcPr>
          <w:p>
            <w:pPr>
              <w:pStyle w:val="12"/>
            </w:pPr>
            <w:r>
              <w:t>10.00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培训费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2.00</w:t>
            </w:r>
          </w:p>
        </w:tc>
        <w:tc>
          <w:tcPr>
            <w:tcW w:w="2835" w:type="dxa"/>
            <w:vAlign w:val="center"/>
          </w:tcPr>
          <w:p>
            <w:pPr>
              <w:pStyle w:val="13"/>
            </w:pPr>
            <w:r>
              <w:t>5.00</w:t>
            </w:r>
          </w:p>
        </w:tc>
        <w:tc>
          <w:tcPr>
            <w:tcW w:w="2551" w:type="dxa"/>
            <w:vAlign w:val="center"/>
          </w:tcPr>
          <w:p>
            <w:pPr>
              <w:pStyle w:val="13"/>
            </w:pPr>
            <w:r>
              <w:t>7.00</w:t>
            </w:r>
          </w:p>
        </w:tc>
        <w:tc>
          <w:tcPr>
            <w:tcW w:w="3544" w:type="dxa"/>
            <w:gridSpan w:val="2"/>
            <w:vAlign w:val="center"/>
          </w:tcPr>
          <w:p>
            <w:pPr>
              <w:pStyle w:val="13"/>
            </w:pPr>
            <w:r>
              <w:t>10.00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1.传授业务知识、传达经办指导意见、各项方针政策，使工作人员将培训内容与工作相结合，学以致用</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培训活动次数</w:t>
            </w:r>
          </w:p>
        </w:tc>
        <w:tc>
          <w:tcPr>
            <w:tcW w:w="5386" w:type="dxa"/>
            <w:vAlign w:val="center"/>
          </w:tcPr>
          <w:p>
            <w:pPr>
              <w:pStyle w:val="12"/>
            </w:pPr>
            <w:r>
              <w:t>培训活动次数</w:t>
            </w:r>
          </w:p>
        </w:tc>
        <w:tc>
          <w:tcPr>
            <w:tcW w:w="2268" w:type="dxa"/>
            <w:vAlign w:val="center"/>
          </w:tcPr>
          <w:p>
            <w:pPr>
              <w:pStyle w:val="12"/>
            </w:pPr>
            <w:r>
              <w:t>≥90百分比</w:t>
            </w:r>
          </w:p>
        </w:tc>
        <w:tc>
          <w:tcPr>
            <w:tcW w:w="1276" w:type="dxa"/>
            <w:vAlign w:val="center"/>
          </w:tcPr>
          <w:p>
            <w:pPr>
              <w:pStyle w:val="12"/>
            </w:pPr>
            <w:r>
              <w:t>工作记录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培训覆盖率</w:t>
            </w:r>
          </w:p>
        </w:tc>
        <w:tc>
          <w:tcPr>
            <w:tcW w:w="5386" w:type="dxa"/>
            <w:vAlign w:val="center"/>
          </w:tcPr>
          <w:p>
            <w:pPr>
              <w:pStyle w:val="12"/>
            </w:pPr>
            <w:r>
              <w:t>培训覆盖率</w:t>
            </w:r>
          </w:p>
        </w:tc>
        <w:tc>
          <w:tcPr>
            <w:tcW w:w="2268" w:type="dxa"/>
            <w:vAlign w:val="center"/>
          </w:tcPr>
          <w:p>
            <w:pPr>
              <w:pStyle w:val="12"/>
            </w:pPr>
            <w:r>
              <w:t>≥88百分比</w:t>
            </w:r>
          </w:p>
        </w:tc>
        <w:tc>
          <w:tcPr>
            <w:tcW w:w="1276" w:type="dxa"/>
            <w:vAlign w:val="center"/>
          </w:tcPr>
          <w:p>
            <w:pPr>
              <w:pStyle w:val="12"/>
            </w:pPr>
            <w:r>
              <w:t>工作记录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相关培训工作完成时间</w:t>
            </w:r>
          </w:p>
        </w:tc>
        <w:tc>
          <w:tcPr>
            <w:tcW w:w="5386" w:type="dxa"/>
            <w:vAlign w:val="center"/>
          </w:tcPr>
          <w:p>
            <w:pPr>
              <w:pStyle w:val="12"/>
            </w:pPr>
            <w:r>
              <w:t>相关培训工作完成时间</w:t>
            </w:r>
          </w:p>
        </w:tc>
        <w:tc>
          <w:tcPr>
            <w:tcW w:w="2268" w:type="dxa"/>
            <w:vAlign w:val="center"/>
          </w:tcPr>
          <w:p>
            <w:pPr>
              <w:pStyle w:val="12"/>
            </w:pPr>
            <w:r>
              <w:t>≥90百分比</w:t>
            </w:r>
          </w:p>
        </w:tc>
        <w:tc>
          <w:tcPr>
            <w:tcW w:w="1276" w:type="dxa"/>
            <w:vAlign w:val="center"/>
          </w:tcPr>
          <w:p>
            <w:pPr>
              <w:pStyle w:val="12"/>
            </w:pPr>
            <w:r>
              <w:t>工作记录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培训标准</w:t>
            </w:r>
          </w:p>
        </w:tc>
        <w:tc>
          <w:tcPr>
            <w:tcW w:w="5386" w:type="dxa"/>
            <w:vAlign w:val="center"/>
          </w:tcPr>
          <w:p>
            <w:pPr>
              <w:pStyle w:val="12"/>
            </w:pPr>
            <w:r>
              <w:t>培训标准</w:t>
            </w:r>
          </w:p>
        </w:tc>
        <w:tc>
          <w:tcPr>
            <w:tcW w:w="2268" w:type="dxa"/>
            <w:vAlign w:val="center"/>
          </w:tcPr>
          <w:p>
            <w:pPr>
              <w:pStyle w:val="12"/>
            </w:pPr>
            <w:r>
              <w:t>≥95百分比</w:t>
            </w:r>
          </w:p>
        </w:tc>
        <w:tc>
          <w:tcPr>
            <w:tcW w:w="1276" w:type="dxa"/>
            <w:vAlign w:val="center"/>
          </w:tcPr>
          <w:p>
            <w:pPr>
              <w:pStyle w:val="12"/>
            </w:pPr>
            <w:r>
              <w:t>工作记录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培训工作经济效益提升</w:t>
            </w:r>
          </w:p>
        </w:tc>
        <w:tc>
          <w:tcPr>
            <w:tcW w:w="5386" w:type="dxa"/>
            <w:vAlign w:val="center"/>
          </w:tcPr>
          <w:p>
            <w:pPr>
              <w:pStyle w:val="12"/>
            </w:pPr>
            <w:r>
              <w:t>培训工作经济效益提升</w:t>
            </w:r>
          </w:p>
        </w:tc>
        <w:tc>
          <w:tcPr>
            <w:tcW w:w="2268" w:type="dxa"/>
            <w:vAlign w:val="center"/>
          </w:tcPr>
          <w:p>
            <w:pPr>
              <w:pStyle w:val="12"/>
            </w:pPr>
            <w:r>
              <w:t>≥92百分比</w:t>
            </w:r>
          </w:p>
        </w:tc>
        <w:tc>
          <w:tcPr>
            <w:tcW w:w="1276" w:type="dxa"/>
            <w:vAlign w:val="center"/>
          </w:tcPr>
          <w:p>
            <w:pPr>
              <w:pStyle w:val="12"/>
            </w:pPr>
            <w:r>
              <w:t>工作记录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培训效果影响程度</w:t>
            </w:r>
          </w:p>
        </w:tc>
        <w:tc>
          <w:tcPr>
            <w:tcW w:w="5386" w:type="dxa"/>
            <w:vAlign w:val="center"/>
          </w:tcPr>
          <w:p>
            <w:pPr>
              <w:pStyle w:val="12"/>
            </w:pPr>
            <w:r>
              <w:t>培训效果影响程度</w:t>
            </w:r>
          </w:p>
        </w:tc>
        <w:tc>
          <w:tcPr>
            <w:tcW w:w="2268" w:type="dxa"/>
            <w:vAlign w:val="center"/>
          </w:tcPr>
          <w:p>
            <w:pPr>
              <w:pStyle w:val="12"/>
            </w:pPr>
            <w:r>
              <w:t>≥93百分比</w:t>
            </w:r>
          </w:p>
        </w:tc>
        <w:tc>
          <w:tcPr>
            <w:tcW w:w="1276" w:type="dxa"/>
            <w:vAlign w:val="center"/>
          </w:tcPr>
          <w:p>
            <w:pPr>
              <w:pStyle w:val="12"/>
            </w:pPr>
            <w:r>
              <w:t>调查询问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推动绿色发展和绿色生活方式转变</w:t>
            </w:r>
          </w:p>
        </w:tc>
        <w:tc>
          <w:tcPr>
            <w:tcW w:w="5386" w:type="dxa"/>
            <w:vAlign w:val="center"/>
          </w:tcPr>
          <w:p>
            <w:pPr>
              <w:pStyle w:val="12"/>
            </w:pPr>
            <w:r>
              <w:t>推动绿色发展和绿色生活方式转变</w:t>
            </w:r>
          </w:p>
        </w:tc>
        <w:tc>
          <w:tcPr>
            <w:tcW w:w="2268" w:type="dxa"/>
            <w:vAlign w:val="center"/>
          </w:tcPr>
          <w:p>
            <w:pPr>
              <w:pStyle w:val="12"/>
            </w:pPr>
            <w:r>
              <w:t>≥92百分比</w:t>
            </w:r>
          </w:p>
        </w:tc>
        <w:tc>
          <w:tcPr>
            <w:tcW w:w="1276" w:type="dxa"/>
            <w:vAlign w:val="center"/>
          </w:tcPr>
          <w:p>
            <w:pPr>
              <w:pStyle w:val="12"/>
            </w:pPr>
            <w:r>
              <w:t>工作记录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业务能力增强</w:t>
            </w:r>
          </w:p>
        </w:tc>
        <w:tc>
          <w:tcPr>
            <w:tcW w:w="5386" w:type="dxa"/>
            <w:vAlign w:val="center"/>
          </w:tcPr>
          <w:p>
            <w:pPr>
              <w:pStyle w:val="12"/>
            </w:pPr>
            <w:r>
              <w:t>业务能力增强</w:t>
            </w:r>
          </w:p>
        </w:tc>
        <w:tc>
          <w:tcPr>
            <w:tcW w:w="2268" w:type="dxa"/>
            <w:vAlign w:val="center"/>
          </w:tcPr>
          <w:p>
            <w:pPr>
              <w:pStyle w:val="12"/>
            </w:pPr>
            <w:r>
              <w:t>≥90百分比</w:t>
            </w:r>
          </w:p>
        </w:tc>
        <w:tc>
          <w:tcPr>
            <w:tcW w:w="1276" w:type="dxa"/>
            <w:vAlign w:val="center"/>
          </w:tcPr>
          <w:p>
            <w:pPr>
              <w:pStyle w:val="12"/>
            </w:pPr>
            <w:r>
              <w:t>工作记录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培训人员满意度</w:t>
            </w:r>
          </w:p>
        </w:tc>
        <w:tc>
          <w:tcPr>
            <w:tcW w:w="5386" w:type="dxa"/>
            <w:vAlign w:val="center"/>
          </w:tcPr>
          <w:p>
            <w:pPr>
              <w:pStyle w:val="12"/>
            </w:pPr>
            <w:r>
              <w:t>培训人员满意度</w:t>
            </w:r>
          </w:p>
        </w:tc>
        <w:tc>
          <w:tcPr>
            <w:tcW w:w="2268" w:type="dxa"/>
            <w:vAlign w:val="center"/>
          </w:tcPr>
          <w:p>
            <w:pPr>
              <w:pStyle w:val="12"/>
            </w:pPr>
            <w:r>
              <w:t>≥95百分比</w:t>
            </w:r>
          </w:p>
        </w:tc>
        <w:tc>
          <w:tcPr>
            <w:tcW w:w="1276" w:type="dxa"/>
            <w:vAlign w:val="center"/>
          </w:tcPr>
          <w:p>
            <w:pPr>
              <w:pStyle w:val="12"/>
            </w:pPr>
            <w:r>
              <w:t>调查询问</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18、其他交通费绩效目标表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13091124P000158100017</w:t>
            </w:r>
          </w:p>
        </w:tc>
        <w:tc>
          <w:tcPr>
            <w:tcW w:w="2835" w:type="dxa"/>
            <w:vAlign w:val="center"/>
          </w:tcPr>
          <w:p>
            <w:pPr>
              <w:pStyle w:val="10"/>
            </w:pPr>
            <w:r>
              <w:t>项目名称</w:t>
            </w:r>
          </w:p>
        </w:tc>
        <w:tc>
          <w:tcPr>
            <w:tcW w:w="6095" w:type="dxa"/>
            <w:gridSpan w:val="3"/>
            <w:vAlign w:val="center"/>
          </w:tcPr>
          <w:p>
            <w:pPr>
              <w:pStyle w:val="12"/>
            </w:pPr>
            <w:r>
              <w:t>其他交通费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120.00</w:t>
            </w:r>
          </w:p>
        </w:tc>
        <w:tc>
          <w:tcPr>
            <w:tcW w:w="2835" w:type="dxa"/>
            <w:vAlign w:val="center"/>
          </w:tcPr>
          <w:p>
            <w:pPr>
              <w:pStyle w:val="10"/>
            </w:pPr>
            <w:r>
              <w:t>其中：财政    资金</w:t>
            </w:r>
          </w:p>
        </w:tc>
        <w:tc>
          <w:tcPr>
            <w:tcW w:w="2551" w:type="dxa"/>
            <w:vAlign w:val="center"/>
          </w:tcPr>
          <w:p>
            <w:pPr>
              <w:pStyle w:val="12"/>
            </w:pPr>
            <w:r>
              <w:t>120.00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其他交通费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30.00</w:t>
            </w:r>
          </w:p>
        </w:tc>
        <w:tc>
          <w:tcPr>
            <w:tcW w:w="2835" w:type="dxa"/>
            <w:vAlign w:val="center"/>
          </w:tcPr>
          <w:p>
            <w:pPr>
              <w:pStyle w:val="13"/>
            </w:pPr>
            <w:r>
              <w:t>60.00</w:t>
            </w:r>
          </w:p>
        </w:tc>
        <w:tc>
          <w:tcPr>
            <w:tcW w:w="2551" w:type="dxa"/>
            <w:vAlign w:val="center"/>
          </w:tcPr>
          <w:p>
            <w:pPr>
              <w:pStyle w:val="13"/>
            </w:pPr>
            <w:r>
              <w:t>90.00</w:t>
            </w:r>
          </w:p>
        </w:tc>
        <w:tc>
          <w:tcPr>
            <w:tcW w:w="3544" w:type="dxa"/>
            <w:gridSpan w:val="2"/>
            <w:vAlign w:val="center"/>
          </w:tcPr>
          <w:p>
            <w:pPr>
              <w:pStyle w:val="13"/>
            </w:pPr>
            <w:r>
              <w:t>120.00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1.保障其他交通费用支出</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发放补助人数</w:t>
            </w:r>
          </w:p>
        </w:tc>
        <w:tc>
          <w:tcPr>
            <w:tcW w:w="5386" w:type="dxa"/>
            <w:vAlign w:val="center"/>
          </w:tcPr>
          <w:p>
            <w:pPr>
              <w:pStyle w:val="12"/>
            </w:pPr>
            <w:r>
              <w:t>发放补助人数</w:t>
            </w:r>
          </w:p>
        </w:tc>
        <w:tc>
          <w:tcPr>
            <w:tcW w:w="2268" w:type="dxa"/>
            <w:vAlign w:val="center"/>
          </w:tcPr>
          <w:p>
            <w:pPr>
              <w:pStyle w:val="12"/>
            </w:pPr>
            <w:r>
              <w:t>≥90百分比</w:t>
            </w:r>
          </w:p>
        </w:tc>
        <w:tc>
          <w:tcPr>
            <w:tcW w:w="1276" w:type="dxa"/>
            <w:vAlign w:val="center"/>
          </w:tcPr>
          <w:p>
            <w:pPr>
              <w:pStyle w:val="12"/>
            </w:pPr>
            <w:r>
              <w:t>政策文件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财政拨款保障率</w:t>
            </w:r>
          </w:p>
        </w:tc>
        <w:tc>
          <w:tcPr>
            <w:tcW w:w="5386" w:type="dxa"/>
            <w:vAlign w:val="center"/>
          </w:tcPr>
          <w:p>
            <w:pPr>
              <w:pStyle w:val="12"/>
            </w:pPr>
            <w:r>
              <w:t>财政拨款保障率</w:t>
            </w:r>
          </w:p>
        </w:tc>
        <w:tc>
          <w:tcPr>
            <w:tcW w:w="2268" w:type="dxa"/>
            <w:vAlign w:val="center"/>
          </w:tcPr>
          <w:p>
            <w:pPr>
              <w:pStyle w:val="12"/>
            </w:pPr>
            <w:r>
              <w:t>≥90百分比</w:t>
            </w:r>
          </w:p>
        </w:tc>
        <w:tc>
          <w:tcPr>
            <w:tcW w:w="1276" w:type="dxa"/>
            <w:vAlign w:val="center"/>
          </w:tcPr>
          <w:p>
            <w:pPr>
              <w:pStyle w:val="12"/>
            </w:pPr>
            <w:r>
              <w:t>目标任务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发放及时性</w:t>
            </w:r>
          </w:p>
        </w:tc>
        <w:tc>
          <w:tcPr>
            <w:tcW w:w="5386" w:type="dxa"/>
            <w:vAlign w:val="center"/>
          </w:tcPr>
          <w:p>
            <w:pPr>
              <w:pStyle w:val="12"/>
            </w:pPr>
            <w:r>
              <w:t>发放及时性</w:t>
            </w:r>
          </w:p>
        </w:tc>
        <w:tc>
          <w:tcPr>
            <w:tcW w:w="2268" w:type="dxa"/>
            <w:vAlign w:val="center"/>
          </w:tcPr>
          <w:p>
            <w:pPr>
              <w:pStyle w:val="12"/>
            </w:pPr>
            <w:r>
              <w:t>≥92百分比</w:t>
            </w:r>
          </w:p>
        </w:tc>
        <w:tc>
          <w:tcPr>
            <w:tcW w:w="1276" w:type="dxa"/>
            <w:vAlign w:val="center"/>
          </w:tcPr>
          <w:p>
            <w:pPr>
              <w:pStyle w:val="12"/>
            </w:pPr>
            <w:r>
              <w:t>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补助金额</w:t>
            </w:r>
          </w:p>
        </w:tc>
        <w:tc>
          <w:tcPr>
            <w:tcW w:w="5386" w:type="dxa"/>
            <w:vAlign w:val="center"/>
          </w:tcPr>
          <w:p>
            <w:pPr>
              <w:pStyle w:val="12"/>
            </w:pPr>
            <w:r>
              <w:t>补助金额</w:t>
            </w:r>
          </w:p>
        </w:tc>
        <w:tc>
          <w:tcPr>
            <w:tcW w:w="2268" w:type="dxa"/>
            <w:vAlign w:val="center"/>
          </w:tcPr>
          <w:p>
            <w:pPr>
              <w:pStyle w:val="12"/>
            </w:pPr>
            <w:r>
              <w:t>≥91百分比</w:t>
            </w:r>
          </w:p>
        </w:tc>
        <w:tc>
          <w:tcPr>
            <w:tcW w:w="1276" w:type="dxa"/>
            <w:vAlign w:val="center"/>
          </w:tcPr>
          <w:p>
            <w:pPr>
              <w:pStyle w:val="12"/>
            </w:pPr>
            <w:r>
              <w:t>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资金使用效益</w:t>
            </w:r>
          </w:p>
        </w:tc>
        <w:tc>
          <w:tcPr>
            <w:tcW w:w="5386" w:type="dxa"/>
            <w:vAlign w:val="center"/>
          </w:tcPr>
          <w:p>
            <w:pPr>
              <w:pStyle w:val="12"/>
            </w:pPr>
            <w:r>
              <w:t>资金使用效益</w:t>
            </w:r>
          </w:p>
        </w:tc>
        <w:tc>
          <w:tcPr>
            <w:tcW w:w="2268" w:type="dxa"/>
            <w:vAlign w:val="center"/>
          </w:tcPr>
          <w:p>
            <w:pPr>
              <w:pStyle w:val="12"/>
            </w:pPr>
            <w:r>
              <w:t>≥90百分比</w:t>
            </w:r>
          </w:p>
        </w:tc>
        <w:tc>
          <w:tcPr>
            <w:tcW w:w="1276" w:type="dxa"/>
            <w:vAlign w:val="center"/>
          </w:tcPr>
          <w:p>
            <w:pPr>
              <w:pStyle w:val="12"/>
            </w:pPr>
            <w:r>
              <w:t>目标任务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各项工作正常开展</w:t>
            </w:r>
          </w:p>
        </w:tc>
        <w:tc>
          <w:tcPr>
            <w:tcW w:w="5386" w:type="dxa"/>
            <w:vAlign w:val="center"/>
          </w:tcPr>
          <w:p>
            <w:pPr>
              <w:pStyle w:val="12"/>
            </w:pPr>
            <w:r>
              <w:t>各项工作正常开展</w:t>
            </w:r>
          </w:p>
        </w:tc>
        <w:tc>
          <w:tcPr>
            <w:tcW w:w="2268" w:type="dxa"/>
            <w:vAlign w:val="center"/>
          </w:tcPr>
          <w:p>
            <w:pPr>
              <w:pStyle w:val="12"/>
            </w:pPr>
            <w:r>
              <w:t>≥88百分比</w:t>
            </w:r>
          </w:p>
        </w:tc>
        <w:tc>
          <w:tcPr>
            <w:tcW w:w="1276" w:type="dxa"/>
            <w:vAlign w:val="center"/>
          </w:tcPr>
          <w:p>
            <w:pPr>
              <w:pStyle w:val="12"/>
            </w:pPr>
            <w:r>
              <w:t>目标任务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环保节能</w:t>
            </w:r>
          </w:p>
        </w:tc>
        <w:tc>
          <w:tcPr>
            <w:tcW w:w="5386" w:type="dxa"/>
            <w:vAlign w:val="center"/>
          </w:tcPr>
          <w:p>
            <w:pPr>
              <w:pStyle w:val="12"/>
            </w:pPr>
            <w:r>
              <w:t>环保节能</w:t>
            </w:r>
          </w:p>
        </w:tc>
        <w:tc>
          <w:tcPr>
            <w:tcW w:w="2268" w:type="dxa"/>
            <w:vAlign w:val="center"/>
          </w:tcPr>
          <w:p>
            <w:pPr>
              <w:pStyle w:val="12"/>
            </w:pPr>
            <w:r>
              <w:t>≥90百分比</w:t>
            </w:r>
          </w:p>
        </w:tc>
        <w:tc>
          <w:tcPr>
            <w:tcW w:w="1276" w:type="dxa"/>
            <w:vAlign w:val="center"/>
          </w:tcPr>
          <w:p>
            <w:pPr>
              <w:pStyle w:val="12"/>
            </w:pPr>
            <w:r>
              <w:t>目标任务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示范带动作用</w:t>
            </w:r>
          </w:p>
        </w:tc>
        <w:tc>
          <w:tcPr>
            <w:tcW w:w="5386" w:type="dxa"/>
            <w:vAlign w:val="center"/>
          </w:tcPr>
          <w:p>
            <w:pPr>
              <w:pStyle w:val="12"/>
            </w:pPr>
            <w:r>
              <w:t>示范带动作用</w:t>
            </w:r>
          </w:p>
        </w:tc>
        <w:tc>
          <w:tcPr>
            <w:tcW w:w="2268" w:type="dxa"/>
            <w:vAlign w:val="center"/>
          </w:tcPr>
          <w:p>
            <w:pPr>
              <w:pStyle w:val="12"/>
            </w:pPr>
            <w:r>
              <w:t>≥92百分比</w:t>
            </w:r>
          </w:p>
        </w:tc>
        <w:tc>
          <w:tcPr>
            <w:tcW w:w="1276" w:type="dxa"/>
            <w:vAlign w:val="center"/>
          </w:tcPr>
          <w:p>
            <w:pPr>
              <w:pStyle w:val="12"/>
            </w:pPr>
            <w:r>
              <w:t>目标任务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5386" w:type="dxa"/>
            <w:vAlign w:val="center"/>
          </w:tcPr>
          <w:p>
            <w:pPr>
              <w:pStyle w:val="12"/>
            </w:pPr>
            <w:r>
              <w:t>服务对象满意度</w:t>
            </w:r>
          </w:p>
        </w:tc>
        <w:tc>
          <w:tcPr>
            <w:tcW w:w="2268" w:type="dxa"/>
            <w:vAlign w:val="center"/>
          </w:tcPr>
          <w:p>
            <w:pPr>
              <w:pStyle w:val="12"/>
            </w:pPr>
            <w:r>
              <w:t>≥91百分比</w:t>
            </w:r>
          </w:p>
        </w:tc>
        <w:tc>
          <w:tcPr>
            <w:tcW w:w="1276" w:type="dxa"/>
            <w:vAlign w:val="center"/>
          </w:tcPr>
          <w:p>
            <w:pPr>
              <w:pStyle w:val="12"/>
            </w:pPr>
            <w:r>
              <w:t>历史经验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19、其他商品及服务支出绩效目标表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13091124P000DBN10002J</w:t>
            </w:r>
          </w:p>
        </w:tc>
        <w:tc>
          <w:tcPr>
            <w:tcW w:w="2835" w:type="dxa"/>
            <w:vAlign w:val="center"/>
          </w:tcPr>
          <w:p>
            <w:pPr>
              <w:pStyle w:val="10"/>
            </w:pPr>
            <w:r>
              <w:t>项目名称</w:t>
            </w:r>
          </w:p>
        </w:tc>
        <w:tc>
          <w:tcPr>
            <w:tcW w:w="6095" w:type="dxa"/>
            <w:gridSpan w:val="3"/>
            <w:vAlign w:val="center"/>
          </w:tcPr>
          <w:p>
            <w:pPr>
              <w:pStyle w:val="12"/>
            </w:pPr>
            <w:r>
              <w:t>其他商品及服务支出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200.00</w:t>
            </w:r>
          </w:p>
        </w:tc>
        <w:tc>
          <w:tcPr>
            <w:tcW w:w="2835" w:type="dxa"/>
            <w:vAlign w:val="center"/>
          </w:tcPr>
          <w:p>
            <w:pPr>
              <w:pStyle w:val="10"/>
            </w:pPr>
            <w:r>
              <w:t>其中：财政    资金</w:t>
            </w:r>
          </w:p>
        </w:tc>
        <w:tc>
          <w:tcPr>
            <w:tcW w:w="2551" w:type="dxa"/>
            <w:vAlign w:val="center"/>
          </w:tcPr>
          <w:p>
            <w:pPr>
              <w:pStyle w:val="12"/>
            </w:pPr>
            <w:r>
              <w:t>200.00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其他商品及服务支出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50.00</w:t>
            </w:r>
          </w:p>
        </w:tc>
        <w:tc>
          <w:tcPr>
            <w:tcW w:w="2835" w:type="dxa"/>
            <w:vAlign w:val="center"/>
          </w:tcPr>
          <w:p>
            <w:pPr>
              <w:pStyle w:val="13"/>
            </w:pPr>
            <w:r>
              <w:t>100.00</w:t>
            </w:r>
          </w:p>
        </w:tc>
        <w:tc>
          <w:tcPr>
            <w:tcW w:w="2551" w:type="dxa"/>
            <w:vAlign w:val="center"/>
          </w:tcPr>
          <w:p>
            <w:pPr>
              <w:pStyle w:val="13"/>
            </w:pPr>
            <w:r>
              <w:t>150.00</w:t>
            </w:r>
          </w:p>
        </w:tc>
        <w:tc>
          <w:tcPr>
            <w:tcW w:w="3544" w:type="dxa"/>
            <w:gridSpan w:val="2"/>
            <w:vAlign w:val="center"/>
          </w:tcPr>
          <w:p>
            <w:pPr>
              <w:pStyle w:val="13"/>
            </w:pPr>
            <w:r>
              <w:t>200.00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1.完成其他事项工作任务</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支出完成率</w:t>
            </w:r>
          </w:p>
        </w:tc>
        <w:tc>
          <w:tcPr>
            <w:tcW w:w="5386" w:type="dxa"/>
            <w:vAlign w:val="center"/>
          </w:tcPr>
          <w:p>
            <w:pPr>
              <w:pStyle w:val="12"/>
            </w:pPr>
            <w:r>
              <w:t>按时有序支付</w:t>
            </w:r>
          </w:p>
        </w:tc>
        <w:tc>
          <w:tcPr>
            <w:tcW w:w="2268" w:type="dxa"/>
            <w:vAlign w:val="center"/>
          </w:tcPr>
          <w:p>
            <w:pPr>
              <w:pStyle w:val="12"/>
            </w:pPr>
            <w:r>
              <w:t>≥90</w:t>
            </w:r>
          </w:p>
        </w:tc>
        <w:tc>
          <w:tcPr>
            <w:tcW w:w="1276" w:type="dxa"/>
            <w:vAlign w:val="center"/>
          </w:tcPr>
          <w:p>
            <w:pPr>
              <w:pStyle w:val="12"/>
            </w:pPr>
            <w:r>
              <w:t>支出完成率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计划完成率</w:t>
            </w:r>
          </w:p>
          <w:p>
            <w:pPr>
              <w:pStyle w:val="12"/>
            </w:pPr>
          </w:p>
        </w:tc>
        <w:tc>
          <w:tcPr>
            <w:tcW w:w="5386" w:type="dxa"/>
            <w:vAlign w:val="center"/>
          </w:tcPr>
          <w:p>
            <w:pPr>
              <w:pStyle w:val="12"/>
            </w:pPr>
            <w:r>
              <w:t>计划完成率</w:t>
            </w:r>
          </w:p>
          <w:p>
            <w:pPr>
              <w:pStyle w:val="12"/>
            </w:pPr>
          </w:p>
        </w:tc>
        <w:tc>
          <w:tcPr>
            <w:tcW w:w="2268" w:type="dxa"/>
            <w:vAlign w:val="center"/>
          </w:tcPr>
          <w:p>
            <w:pPr>
              <w:pStyle w:val="12"/>
            </w:pPr>
            <w:r>
              <w:t>≥92</w:t>
            </w:r>
          </w:p>
        </w:tc>
        <w:tc>
          <w:tcPr>
            <w:tcW w:w="1276" w:type="dxa"/>
            <w:vAlign w:val="center"/>
          </w:tcPr>
          <w:p>
            <w:pPr>
              <w:pStyle w:val="12"/>
            </w:pPr>
            <w:r>
              <w:t>计划完成率</w:t>
            </w:r>
          </w:p>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完成工作时间</w:t>
            </w:r>
          </w:p>
        </w:tc>
        <w:tc>
          <w:tcPr>
            <w:tcW w:w="5386" w:type="dxa"/>
            <w:vAlign w:val="center"/>
          </w:tcPr>
          <w:p>
            <w:pPr>
              <w:pStyle w:val="12"/>
            </w:pPr>
            <w:r>
              <w:t>完成工作时间</w:t>
            </w:r>
          </w:p>
        </w:tc>
        <w:tc>
          <w:tcPr>
            <w:tcW w:w="2268" w:type="dxa"/>
            <w:vAlign w:val="center"/>
          </w:tcPr>
          <w:p>
            <w:pPr>
              <w:pStyle w:val="12"/>
            </w:pPr>
            <w:r>
              <w:t>≥91</w:t>
            </w:r>
          </w:p>
        </w:tc>
        <w:tc>
          <w:tcPr>
            <w:tcW w:w="1276" w:type="dxa"/>
            <w:vAlign w:val="center"/>
          </w:tcPr>
          <w:p>
            <w:pPr>
              <w:pStyle w:val="12"/>
            </w:pPr>
            <w:r>
              <w:t>完成工作时间</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资金成本</w:t>
            </w:r>
          </w:p>
        </w:tc>
        <w:tc>
          <w:tcPr>
            <w:tcW w:w="5386" w:type="dxa"/>
            <w:vAlign w:val="center"/>
          </w:tcPr>
          <w:p>
            <w:pPr>
              <w:pStyle w:val="12"/>
            </w:pPr>
            <w:r>
              <w:t>资金成本</w:t>
            </w:r>
          </w:p>
        </w:tc>
        <w:tc>
          <w:tcPr>
            <w:tcW w:w="2268" w:type="dxa"/>
            <w:vAlign w:val="center"/>
          </w:tcPr>
          <w:p>
            <w:pPr>
              <w:pStyle w:val="12"/>
            </w:pPr>
            <w:r>
              <w:t>≥93</w:t>
            </w:r>
          </w:p>
        </w:tc>
        <w:tc>
          <w:tcPr>
            <w:tcW w:w="1276" w:type="dxa"/>
            <w:vAlign w:val="center"/>
          </w:tcPr>
          <w:p>
            <w:pPr>
              <w:pStyle w:val="12"/>
            </w:pPr>
            <w:r>
              <w:t>资金成本</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资金使用效益</w:t>
            </w:r>
          </w:p>
        </w:tc>
        <w:tc>
          <w:tcPr>
            <w:tcW w:w="5386" w:type="dxa"/>
            <w:vAlign w:val="center"/>
          </w:tcPr>
          <w:p>
            <w:pPr>
              <w:pStyle w:val="12"/>
            </w:pPr>
            <w:r>
              <w:t>资金使用效益</w:t>
            </w:r>
          </w:p>
        </w:tc>
        <w:tc>
          <w:tcPr>
            <w:tcW w:w="2268" w:type="dxa"/>
            <w:vAlign w:val="center"/>
          </w:tcPr>
          <w:p>
            <w:pPr>
              <w:pStyle w:val="12"/>
            </w:pPr>
            <w:r>
              <w:t>≥96</w:t>
            </w:r>
          </w:p>
        </w:tc>
        <w:tc>
          <w:tcPr>
            <w:tcW w:w="1276" w:type="dxa"/>
            <w:vAlign w:val="center"/>
          </w:tcPr>
          <w:p>
            <w:pPr>
              <w:pStyle w:val="12"/>
            </w:pPr>
            <w:r>
              <w:t>资金使用效益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业务保障能力</w:t>
            </w:r>
          </w:p>
        </w:tc>
        <w:tc>
          <w:tcPr>
            <w:tcW w:w="5386" w:type="dxa"/>
            <w:vAlign w:val="center"/>
          </w:tcPr>
          <w:p>
            <w:pPr>
              <w:pStyle w:val="12"/>
            </w:pPr>
            <w:r>
              <w:t>保障相关业务、工作等开展的情况</w:t>
            </w:r>
          </w:p>
        </w:tc>
        <w:tc>
          <w:tcPr>
            <w:tcW w:w="2268" w:type="dxa"/>
            <w:vAlign w:val="center"/>
          </w:tcPr>
          <w:p>
            <w:pPr>
              <w:pStyle w:val="12"/>
            </w:pPr>
            <w:r>
              <w:t>≥92</w:t>
            </w:r>
          </w:p>
        </w:tc>
        <w:tc>
          <w:tcPr>
            <w:tcW w:w="1276" w:type="dxa"/>
            <w:vAlign w:val="center"/>
          </w:tcPr>
          <w:p>
            <w:pPr>
              <w:pStyle w:val="12"/>
            </w:pPr>
            <w:r>
              <w:t>业务保障能力</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满足生态环保要求</w:t>
            </w:r>
          </w:p>
        </w:tc>
        <w:tc>
          <w:tcPr>
            <w:tcW w:w="5386" w:type="dxa"/>
            <w:vAlign w:val="center"/>
          </w:tcPr>
          <w:p>
            <w:pPr>
              <w:pStyle w:val="12"/>
            </w:pPr>
            <w:r>
              <w:t>满足生态环保要求</w:t>
            </w:r>
          </w:p>
        </w:tc>
        <w:tc>
          <w:tcPr>
            <w:tcW w:w="2268" w:type="dxa"/>
            <w:vAlign w:val="center"/>
          </w:tcPr>
          <w:p>
            <w:pPr>
              <w:pStyle w:val="12"/>
            </w:pPr>
            <w:r>
              <w:t>≥89</w:t>
            </w:r>
          </w:p>
        </w:tc>
        <w:tc>
          <w:tcPr>
            <w:tcW w:w="1276" w:type="dxa"/>
            <w:vAlign w:val="center"/>
          </w:tcPr>
          <w:p>
            <w:pPr>
              <w:pStyle w:val="12"/>
            </w:pPr>
            <w:r>
              <w:t>满足生态环保要求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各项工作任务按时完成率</w:t>
            </w:r>
          </w:p>
        </w:tc>
        <w:tc>
          <w:tcPr>
            <w:tcW w:w="5386" w:type="dxa"/>
            <w:vAlign w:val="center"/>
          </w:tcPr>
          <w:p>
            <w:pPr>
              <w:pStyle w:val="12"/>
            </w:pPr>
            <w:r>
              <w:t>各项工作任务按时完成率</w:t>
            </w:r>
          </w:p>
        </w:tc>
        <w:tc>
          <w:tcPr>
            <w:tcW w:w="2268" w:type="dxa"/>
            <w:vAlign w:val="center"/>
          </w:tcPr>
          <w:p>
            <w:pPr>
              <w:pStyle w:val="12"/>
            </w:pPr>
            <w:r>
              <w:t>≥93</w:t>
            </w:r>
          </w:p>
        </w:tc>
        <w:tc>
          <w:tcPr>
            <w:tcW w:w="1276" w:type="dxa"/>
            <w:vAlign w:val="center"/>
          </w:tcPr>
          <w:p>
            <w:pPr>
              <w:pStyle w:val="12"/>
            </w:pPr>
            <w:r>
              <w:t>各项工作任务按时完成率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满意率</w:t>
            </w:r>
          </w:p>
        </w:tc>
        <w:tc>
          <w:tcPr>
            <w:tcW w:w="5386" w:type="dxa"/>
            <w:vAlign w:val="center"/>
          </w:tcPr>
          <w:p>
            <w:pPr>
              <w:pStyle w:val="12"/>
            </w:pPr>
            <w:r>
              <w:t>满意率</w:t>
            </w:r>
          </w:p>
        </w:tc>
        <w:tc>
          <w:tcPr>
            <w:tcW w:w="2268" w:type="dxa"/>
            <w:vAlign w:val="center"/>
          </w:tcPr>
          <w:p>
            <w:pPr>
              <w:pStyle w:val="12"/>
            </w:pPr>
            <w:r>
              <w:t>≥96</w:t>
            </w:r>
          </w:p>
        </w:tc>
        <w:tc>
          <w:tcPr>
            <w:tcW w:w="1276" w:type="dxa"/>
            <w:vAlign w:val="center"/>
          </w:tcPr>
          <w:p>
            <w:pPr>
              <w:pStyle w:val="12"/>
            </w:pPr>
            <w:r>
              <w:t>满意率</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20、审计专项经费绩效目标表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13091124P00525810002F</w:t>
            </w:r>
          </w:p>
        </w:tc>
        <w:tc>
          <w:tcPr>
            <w:tcW w:w="2835" w:type="dxa"/>
            <w:vAlign w:val="center"/>
          </w:tcPr>
          <w:p>
            <w:pPr>
              <w:pStyle w:val="10"/>
            </w:pPr>
            <w:r>
              <w:t>项目名称</w:t>
            </w:r>
          </w:p>
        </w:tc>
        <w:tc>
          <w:tcPr>
            <w:tcW w:w="6095" w:type="dxa"/>
            <w:gridSpan w:val="3"/>
            <w:vAlign w:val="center"/>
          </w:tcPr>
          <w:p>
            <w:pPr>
              <w:pStyle w:val="12"/>
            </w:pPr>
            <w:r>
              <w:t>审计专项经费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110.00</w:t>
            </w:r>
          </w:p>
        </w:tc>
        <w:tc>
          <w:tcPr>
            <w:tcW w:w="2835" w:type="dxa"/>
            <w:vAlign w:val="center"/>
          </w:tcPr>
          <w:p>
            <w:pPr>
              <w:pStyle w:val="10"/>
            </w:pPr>
            <w:r>
              <w:t>其中：财政    资金</w:t>
            </w:r>
          </w:p>
        </w:tc>
        <w:tc>
          <w:tcPr>
            <w:tcW w:w="2551" w:type="dxa"/>
            <w:vAlign w:val="center"/>
          </w:tcPr>
          <w:p>
            <w:pPr>
              <w:pStyle w:val="12"/>
            </w:pPr>
            <w:r>
              <w:t>110.00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审计业务经费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110.00</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1.完成年度审计业务</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审计项目数量</w:t>
            </w:r>
          </w:p>
        </w:tc>
        <w:tc>
          <w:tcPr>
            <w:tcW w:w="5386" w:type="dxa"/>
            <w:vAlign w:val="center"/>
          </w:tcPr>
          <w:p>
            <w:pPr>
              <w:pStyle w:val="12"/>
            </w:pPr>
            <w:r>
              <w:t>审计项目数量</w:t>
            </w:r>
          </w:p>
        </w:tc>
        <w:tc>
          <w:tcPr>
            <w:tcW w:w="2268" w:type="dxa"/>
            <w:vAlign w:val="center"/>
          </w:tcPr>
          <w:p>
            <w:pPr>
              <w:pStyle w:val="12"/>
            </w:pPr>
            <w:r>
              <w:t>≥85</w:t>
            </w:r>
          </w:p>
        </w:tc>
        <w:tc>
          <w:tcPr>
            <w:tcW w:w="1276" w:type="dxa"/>
            <w:vAlign w:val="center"/>
          </w:tcPr>
          <w:p>
            <w:pPr>
              <w:pStyle w:val="12"/>
            </w:pPr>
            <w:r>
              <w:t>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提交各类审计报告和信息简报的数</w:t>
            </w:r>
          </w:p>
        </w:tc>
        <w:tc>
          <w:tcPr>
            <w:tcW w:w="5386" w:type="dxa"/>
            <w:vAlign w:val="center"/>
          </w:tcPr>
          <w:p>
            <w:pPr>
              <w:pStyle w:val="12"/>
            </w:pPr>
            <w:r>
              <w:t>提交各类审计报告和信息简报的数量</w:t>
            </w:r>
          </w:p>
        </w:tc>
        <w:tc>
          <w:tcPr>
            <w:tcW w:w="2268" w:type="dxa"/>
            <w:vAlign w:val="center"/>
          </w:tcPr>
          <w:p>
            <w:pPr>
              <w:pStyle w:val="12"/>
            </w:pPr>
            <w:r>
              <w:t>≥88</w:t>
            </w:r>
          </w:p>
        </w:tc>
        <w:tc>
          <w:tcPr>
            <w:tcW w:w="1276" w:type="dxa"/>
            <w:vAlign w:val="center"/>
          </w:tcPr>
          <w:p>
            <w:pPr>
              <w:pStyle w:val="12"/>
            </w:pPr>
            <w:r>
              <w:t>政策文件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工作任务完成及时率</w:t>
            </w:r>
          </w:p>
        </w:tc>
        <w:tc>
          <w:tcPr>
            <w:tcW w:w="5386" w:type="dxa"/>
            <w:vAlign w:val="center"/>
          </w:tcPr>
          <w:p>
            <w:pPr>
              <w:pStyle w:val="12"/>
            </w:pPr>
            <w:r>
              <w:t>工作任务完成及时率</w:t>
            </w:r>
          </w:p>
        </w:tc>
        <w:tc>
          <w:tcPr>
            <w:tcW w:w="2268" w:type="dxa"/>
            <w:vAlign w:val="center"/>
          </w:tcPr>
          <w:p>
            <w:pPr>
              <w:pStyle w:val="12"/>
            </w:pPr>
            <w:r>
              <w:t>≥85</w:t>
            </w:r>
          </w:p>
        </w:tc>
        <w:tc>
          <w:tcPr>
            <w:tcW w:w="1276" w:type="dxa"/>
            <w:vAlign w:val="center"/>
          </w:tcPr>
          <w:p>
            <w:pPr>
              <w:pStyle w:val="12"/>
            </w:pPr>
            <w:r>
              <w:t>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完成工作需要费用成本</w:t>
            </w:r>
          </w:p>
        </w:tc>
        <w:tc>
          <w:tcPr>
            <w:tcW w:w="5386" w:type="dxa"/>
            <w:vAlign w:val="center"/>
          </w:tcPr>
          <w:p>
            <w:pPr>
              <w:pStyle w:val="12"/>
            </w:pPr>
            <w:r>
              <w:t>完成工作需要费用成本</w:t>
            </w:r>
          </w:p>
        </w:tc>
        <w:tc>
          <w:tcPr>
            <w:tcW w:w="2268" w:type="dxa"/>
            <w:vAlign w:val="center"/>
          </w:tcPr>
          <w:p>
            <w:pPr>
              <w:pStyle w:val="12"/>
            </w:pPr>
            <w:r>
              <w:t>≥80</w:t>
            </w:r>
          </w:p>
        </w:tc>
        <w:tc>
          <w:tcPr>
            <w:tcW w:w="1276" w:type="dxa"/>
            <w:vAlign w:val="center"/>
          </w:tcPr>
          <w:p>
            <w:pPr>
              <w:pStyle w:val="12"/>
            </w:pPr>
            <w:r>
              <w:t>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资金使用效益</w:t>
            </w:r>
          </w:p>
        </w:tc>
        <w:tc>
          <w:tcPr>
            <w:tcW w:w="5386" w:type="dxa"/>
            <w:vAlign w:val="center"/>
          </w:tcPr>
          <w:p>
            <w:pPr>
              <w:pStyle w:val="12"/>
            </w:pPr>
            <w:r>
              <w:t>资金使用效益</w:t>
            </w:r>
          </w:p>
        </w:tc>
        <w:tc>
          <w:tcPr>
            <w:tcW w:w="2268" w:type="dxa"/>
            <w:vAlign w:val="center"/>
          </w:tcPr>
          <w:p>
            <w:pPr>
              <w:pStyle w:val="12"/>
            </w:pPr>
            <w:r>
              <w:t>≥85</w:t>
            </w:r>
          </w:p>
        </w:tc>
        <w:tc>
          <w:tcPr>
            <w:tcW w:w="1276" w:type="dxa"/>
            <w:vAlign w:val="center"/>
          </w:tcPr>
          <w:p>
            <w:pPr>
              <w:pStyle w:val="12"/>
            </w:pPr>
            <w:r>
              <w:t>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被审计单位根据审计建议制定的整</w:t>
            </w:r>
          </w:p>
        </w:tc>
        <w:tc>
          <w:tcPr>
            <w:tcW w:w="5386" w:type="dxa"/>
            <w:vAlign w:val="center"/>
          </w:tcPr>
          <w:p>
            <w:pPr>
              <w:pStyle w:val="12"/>
            </w:pPr>
            <w:r>
              <w:t>被审计单位根据审计建议制定的整改措施</w:t>
            </w:r>
          </w:p>
        </w:tc>
        <w:tc>
          <w:tcPr>
            <w:tcW w:w="2268" w:type="dxa"/>
            <w:vAlign w:val="center"/>
          </w:tcPr>
          <w:p>
            <w:pPr>
              <w:pStyle w:val="12"/>
            </w:pPr>
            <w:r>
              <w:t>≥89</w:t>
            </w:r>
          </w:p>
        </w:tc>
        <w:tc>
          <w:tcPr>
            <w:tcW w:w="1276" w:type="dxa"/>
            <w:vAlign w:val="center"/>
          </w:tcPr>
          <w:p>
            <w:pPr>
              <w:pStyle w:val="12"/>
            </w:pPr>
            <w:r>
              <w:t>政策文件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生态效益提升值%</w:t>
            </w:r>
          </w:p>
        </w:tc>
        <w:tc>
          <w:tcPr>
            <w:tcW w:w="5386" w:type="dxa"/>
            <w:vAlign w:val="center"/>
          </w:tcPr>
          <w:p>
            <w:pPr>
              <w:pStyle w:val="12"/>
            </w:pPr>
            <w:r>
              <w:t>生态效益提升值%</w:t>
            </w:r>
          </w:p>
        </w:tc>
        <w:tc>
          <w:tcPr>
            <w:tcW w:w="2268" w:type="dxa"/>
            <w:vAlign w:val="center"/>
          </w:tcPr>
          <w:p>
            <w:pPr>
              <w:pStyle w:val="12"/>
            </w:pPr>
            <w:r>
              <w:t>≥90</w:t>
            </w:r>
          </w:p>
        </w:tc>
        <w:tc>
          <w:tcPr>
            <w:tcW w:w="1276" w:type="dxa"/>
            <w:vAlign w:val="center"/>
          </w:tcPr>
          <w:p>
            <w:pPr>
              <w:pStyle w:val="12"/>
            </w:pPr>
            <w:r>
              <w:t>政策文件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审计决定落实率</w:t>
            </w:r>
          </w:p>
        </w:tc>
        <w:tc>
          <w:tcPr>
            <w:tcW w:w="5386" w:type="dxa"/>
            <w:vAlign w:val="center"/>
          </w:tcPr>
          <w:p>
            <w:pPr>
              <w:pStyle w:val="12"/>
            </w:pPr>
            <w:r>
              <w:t>审计决定落实率</w:t>
            </w:r>
          </w:p>
        </w:tc>
        <w:tc>
          <w:tcPr>
            <w:tcW w:w="2268" w:type="dxa"/>
            <w:vAlign w:val="center"/>
          </w:tcPr>
          <w:p>
            <w:pPr>
              <w:pStyle w:val="12"/>
            </w:pPr>
            <w:r>
              <w:t>≥85</w:t>
            </w:r>
          </w:p>
        </w:tc>
        <w:tc>
          <w:tcPr>
            <w:tcW w:w="1276" w:type="dxa"/>
            <w:vAlign w:val="center"/>
          </w:tcPr>
          <w:p>
            <w:pPr>
              <w:pStyle w:val="12"/>
            </w:pPr>
            <w:r>
              <w:t>政策文件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被审计单位满意程度</w:t>
            </w:r>
          </w:p>
        </w:tc>
        <w:tc>
          <w:tcPr>
            <w:tcW w:w="5386" w:type="dxa"/>
            <w:vAlign w:val="center"/>
          </w:tcPr>
          <w:p>
            <w:pPr>
              <w:pStyle w:val="12"/>
            </w:pPr>
            <w:r>
              <w:t>被审计单位满意程度</w:t>
            </w:r>
          </w:p>
        </w:tc>
        <w:tc>
          <w:tcPr>
            <w:tcW w:w="2268" w:type="dxa"/>
            <w:vAlign w:val="center"/>
          </w:tcPr>
          <w:p>
            <w:pPr>
              <w:pStyle w:val="12"/>
            </w:pPr>
            <w:r>
              <w:t>≥80</w:t>
            </w:r>
          </w:p>
        </w:tc>
        <w:tc>
          <w:tcPr>
            <w:tcW w:w="1276" w:type="dxa"/>
            <w:vAlign w:val="center"/>
          </w:tcPr>
          <w:p>
            <w:pPr>
              <w:pStyle w:val="12"/>
            </w:pPr>
            <w:r>
              <w:t>实际调查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21、审计专项经费绩效目标表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13091124P00525810004N</w:t>
            </w:r>
          </w:p>
        </w:tc>
        <w:tc>
          <w:tcPr>
            <w:tcW w:w="2835" w:type="dxa"/>
            <w:vAlign w:val="center"/>
          </w:tcPr>
          <w:p>
            <w:pPr>
              <w:pStyle w:val="10"/>
            </w:pPr>
            <w:r>
              <w:t>项目名称</w:t>
            </w:r>
          </w:p>
        </w:tc>
        <w:tc>
          <w:tcPr>
            <w:tcW w:w="6095" w:type="dxa"/>
            <w:gridSpan w:val="3"/>
            <w:vAlign w:val="center"/>
          </w:tcPr>
          <w:p>
            <w:pPr>
              <w:pStyle w:val="12"/>
            </w:pPr>
            <w:r>
              <w:t>审计专项经费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110.00</w:t>
            </w:r>
          </w:p>
        </w:tc>
        <w:tc>
          <w:tcPr>
            <w:tcW w:w="2835" w:type="dxa"/>
            <w:vAlign w:val="center"/>
          </w:tcPr>
          <w:p>
            <w:pPr>
              <w:pStyle w:val="10"/>
            </w:pPr>
            <w:r>
              <w:t>其中：财政    资金</w:t>
            </w:r>
          </w:p>
        </w:tc>
        <w:tc>
          <w:tcPr>
            <w:tcW w:w="2551" w:type="dxa"/>
            <w:vAlign w:val="center"/>
          </w:tcPr>
          <w:p>
            <w:pPr>
              <w:pStyle w:val="12"/>
            </w:pPr>
            <w:r>
              <w:t>110.00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审计专项经费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30.00</w:t>
            </w:r>
          </w:p>
        </w:tc>
        <w:tc>
          <w:tcPr>
            <w:tcW w:w="2835" w:type="dxa"/>
            <w:vAlign w:val="center"/>
          </w:tcPr>
          <w:p>
            <w:pPr>
              <w:pStyle w:val="13"/>
            </w:pPr>
            <w:r>
              <w:t>60.00</w:t>
            </w:r>
          </w:p>
        </w:tc>
        <w:tc>
          <w:tcPr>
            <w:tcW w:w="2551" w:type="dxa"/>
            <w:vAlign w:val="center"/>
          </w:tcPr>
          <w:p>
            <w:pPr>
              <w:pStyle w:val="13"/>
            </w:pPr>
            <w:r>
              <w:t>90.00</w:t>
            </w:r>
          </w:p>
        </w:tc>
        <w:tc>
          <w:tcPr>
            <w:tcW w:w="3544" w:type="dxa"/>
            <w:gridSpan w:val="2"/>
            <w:vAlign w:val="center"/>
          </w:tcPr>
          <w:p>
            <w:pPr>
              <w:pStyle w:val="13"/>
            </w:pPr>
            <w:r>
              <w:t>110.00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1.完成年度审计计划安排及其他工程项目审计任务</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审计项目数量</w:t>
            </w:r>
          </w:p>
        </w:tc>
        <w:tc>
          <w:tcPr>
            <w:tcW w:w="5386" w:type="dxa"/>
            <w:vAlign w:val="center"/>
          </w:tcPr>
          <w:p>
            <w:pPr>
              <w:pStyle w:val="12"/>
            </w:pPr>
            <w:r>
              <w:t>审计项目数量</w:t>
            </w:r>
          </w:p>
        </w:tc>
        <w:tc>
          <w:tcPr>
            <w:tcW w:w="2268" w:type="dxa"/>
            <w:vAlign w:val="center"/>
          </w:tcPr>
          <w:p>
            <w:pPr>
              <w:pStyle w:val="12"/>
            </w:pPr>
            <w:r>
              <w:t>≥95</w:t>
            </w:r>
          </w:p>
        </w:tc>
        <w:tc>
          <w:tcPr>
            <w:tcW w:w="1276" w:type="dxa"/>
            <w:vAlign w:val="center"/>
          </w:tcPr>
          <w:p>
            <w:pPr>
              <w:pStyle w:val="12"/>
            </w:pPr>
            <w:r>
              <w:t>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提交各类审计报告和信息简报的数</w:t>
            </w:r>
          </w:p>
        </w:tc>
        <w:tc>
          <w:tcPr>
            <w:tcW w:w="5386" w:type="dxa"/>
            <w:vAlign w:val="center"/>
          </w:tcPr>
          <w:p>
            <w:pPr>
              <w:pStyle w:val="12"/>
            </w:pPr>
            <w:r>
              <w:t>提交各类审计报告和信息简报的数量</w:t>
            </w:r>
          </w:p>
        </w:tc>
        <w:tc>
          <w:tcPr>
            <w:tcW w:w="2268" w:type="dxa"/>
            <w:vAlign w:val="center"/>
          </w:tcPr>
          <w:p>
            <w:pPr>
              <w:pStyle w:val="12"/>
            </w:pPr>
            <w:r>
              <w:t>≥98</w:t>
            </w:r>
          </w:p>
        </w:tc>
        <w:tc>
          <w:tcPr>
            <w:tcW w:w="1276" w:type="dxa"/>
            <w:vAlign w:val="center"/>
          </w:tcPr>
          <w:p>
            <w:pPr>
              <w:pStyle w:val="12"/>
            </w:pPr>
            <w:r>
              <w:t>政策文件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任务完成及时率</w:t>
            </w:r>
          </w:p>
        </w:tc>
        <w:tc>
          <w:tcPr>
            <w:tcW w:w="5386" w:type="dxa"/>
            <w:vAlign w:val="center"/>
          </w:tcPr>
          <w:p>
            <w:pPr>
              <w:pStyle w:val="12"/>
            </w:pPr>
            <w:r>
              <w:t>任务完成及时率</w:t>
            </w:r>
          </w:p>
        </w:tc>
        <w:tc>
          <w:tcPr>
            <w:tcW w:w="2268" w:type="dxa"/>
            <w:vAlign w:val="center"/>
          </w:tcPr>
          <w:p>
            <w:pPr>
              <w:pStyle w:val="12"/>
            </w:pPr>
            <w:r>
              <w:t>≥93</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完成工作所需成本</w:t>
            </w:r>
          </w:p>
        </w:tc>
        <w:tc>
          <w:tcPr>
            <w:tcW w:w="5386" w:type="dxa"/>
            <w:vAlign w:val="center"/>
          </w:tcPr>
          <w:p>
            <w:pPr>
              <w:pStyle w:val="12"/>
            </w:pPr>
            <w:r>
              <w:t>完成工作所需成本</w:t>
            </w:r>
          </w:p>
        </w:tc>
        <w:tc>
          <w:tcPr>
            <w:tcW w:w="2268" w:type="dxa"/>
            <w:vAlign w:val="center"/>
          </w:tcPr>
          <w:p>
            <w:pPr>
              <w:pStyle w:val="12"/>
            </w:pPr>
            <w:r>
              <w:t>≥95</w:t>
            </w:r>
          </w:p>
        </w:tc>
        <w:tc>
          <w:tcPr>
            <w:tcW w:w="1276" w:type="dxa"/>
            <w:vAlign w:val="center"/>
          </w:tcPr>
          <w:p>
            <w:pPr>
              <w:pStyle w:val="12"/>
            </w:pPr>
            <w:r>
              <w:t>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资金使用效益</w:t>
            </w:r>
          </w:p>
        </w:tc>
        <w:tc>
          <w:tcPr>
            <w:tcW w:w="5386" w:type="dxa"/>
            <w:vAlign w:val="center"/>
          </w:tcPr>
          <w:p>
            <w:pPr>
              <w:pStyle w:val="12"/>
            </w:pPr>
            <w:r>
              <w:t>资金使用效益</w:t>
            </w:r>
          </w:p>
        </w:tc>
        <w:tc>
          <w:tcPr>
            <w:tcW w:w="2268" w:type="dxa"/>
            <w:vAlign w:val="center"/>
          </w:tcPr>
          <w:p>
            <w:pPr>
              <w:pStyle w:val="12"/>
            </w:pPr>
            <w:r>
              <w:t>≥90</w:t>
            </w:r>
          </w:p>
        </w:tc>
        <w:tc>
          <w:tcPr>
            <w:tcW w:w="1276" w:type="dxa"/>
            <w:vAlign w:val="center"/>
          </w:tcPr>
          <w:p>
            <w:pPr>
              <w:pStyle w:val="12"/>
            </w:pPr>
            <w:r>
              <w:t>目标任务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被审计单位根据审计建议制定的整</w:t>
            </w:r>
          </w:p>
        </w:tc>
        <w:tc>
          <w:tcPr>
            <w:tcW w:w="5386" w:type="dxa"/>
            <w:vAlign w:val="center"/>
          </w:tcPr>
          <w:p>
            <w:pPr>
              <w:pStyle w:val="12"/>
            </w:pPr>
            <w:r>
              <w:t>被审计单位根据审计建议制定的整改措施</w:t>
            </w:r>
          </w:p>
        </w:tc>
        <w:tc>
          <w:tcPr>
            <w:tcW w:w="2268" w:type="dxa"/>
            <w:vAlign w:val="center"/>
          </w:tcPr>
          <w:p>
            <w:pPr>
              <w:pStyle w:val="12"/>
            </w:pPr>
            <w:r>
              <w:t>≥90</w:t>
            </w:r>
          </w:p>
        </w:tc>
        <w:tc>
          <w:tcPr>
            <w:tcW w:w="1276" w:type="dxa"/>
            <w:vAlign w:val="center"/>
          </w:tcPr>
          <w:p>
            <w:pPr>
              <w:pStyle w:val="12"/>
            </w:pPr>
            <w:r>
              <w:t>政策文件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生态效益提升值%</w:t>
            </w:r>
          </w:p>
        </w:tc>
        <w:tc>
          <w:tcPr>
            <w:tcW w:w="5386" w:type="dxa"/>
            <w:vAlign w:val="center"/>
          </w:tcPr>
          <w:p>
            <w:pPr>
              <w:pStyle w:val="12"/>
            </w:pPr>
            <w:r>
              <w:t>生态效益提升值%</w:t>
            </w:r>
          </w:p>
        </w:tc>
        <w:tc>
          <w:tcPr>
            <w:tcW w:w="2268" w:type="dxa"/>
            <w:vAlign w:val="center"/>
          </w:tcPr>
          <w:p>
            <w:pPr>
              <w:pStyle w:val="12"/>
            </w:pPr>
            <w:r>
              <w:t>≥95</w:t>
            </w:r>
          </w:p>
        </w:tc>
        <w:tc>
          <w:tcPr>
            <w:tcW w:w="1276" w:type="dxa"/>
            <w:vAlign w:val="center"/>
          </w:tcPr>
          <w:p>
            <w:pPr>
              <w:pStyle w:val="12"/>
            </w:pPr>
            <w:r>
              <w:t>政策文件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审计决定落实率</w:t>
            </w:r>
          </w:p>
        </w:tc>
        <w:tc>
          <w:tcPr>
            <w:tcW w:w="5386" w:type="dxa"/>
            <w:vAlign w:val="center"/>
          </w:tcPr>
          <w:p>
            <w:pPr>
              <w:pStyle w:val="12"/>
            </w:pPr>
            <w:r>
              <w:t>审计决定落实率</w:t>
            </w:r>
          </w:p>
        </w:tc>
        <w:tc>
          <w:tcPr>
            <w:tcW w:w="2268" w:type="dxa"/>
            <w:vAlign w:val="center"/>
          </w:tcPr>
          <w:p>
            <w:pPr>
              <w:pStyle w:val="12"/>
            </w:pPr>
            <w:r>
              <w:t>≥92</w:t>
            </w:r>
          </w:p>
        </w:tc>
        <w:tc>
          <w:tcPr>
            <w:tcW w:w="1276" w:type="dxa"/>
            <w:vAlign w:val="center"/>
          </w:tcPr>
          <w:p>
            <w:pPr>
              <w:pStyle w:val="12"/>
            </w:pPr>
            <w:r>
              <w:t>政策文件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被审计单位满意程度</w:t>
            </w:r>
          </w:p>
        </w:tc>
        <w:tc>
          <w:tcPr>
            <w:tcW w:w="5386" w:type="dxa"/>
            <w:vAlign w:val="center"/>
          </w:tcPr>
          <w:p>
            <w:pPr>
              <w:pStyle w:val="12"/>
            </w:pPr>
            <w:r>
              <w:t>被审计单位满意程度</w:t>
            </w:r>
          </w:p>
        </w:tc>
        <w:tc>
          <w:tcPr>
            <w:tcW w:w="2268" w:type="dxa"/>
            <w:vAlign w:val="center"/>
          </w:tcPr>
          <w:p>
            <w:pPr>
              <w:pStyle w:val="12"/>
            </w:pPr>
            <w:r>
              <w:t>≥90</w:t>
            </w:r>
          </w:p>
        </w:tc>
        <w:tc>
          <w:tcPr>
            <w:tcW w:w="1276" w:type="dxa"/>
            <w:vAlign w:val="center"/>
          </w:tcPr>
          <w:p>
            <w:pPr>
              <w:pStyle w:val="12"/>
            </w:pPr>
            <w:r>
              <w:t>年初计划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22、首席信息官专项经费绩效目标表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13091124P00525210002D</w:t>
            </w:r>
          </w:p>
        </w:tc>
        <w:tc>
          <w:tcPr>
            <w:tcW w:w="2835" w:type="dxa"/>
            <w:vAlign w:val="center"/>
          </w:tcPr>
          <w:p>
            <w:pPr>
              <w:pStyle w:val="10"/>
            </w:pPr>
            <w:r>
              <w:t>项目名称</w:t>
            </w:r>
          </w:p>
        </w:tc>
        <w:tc>
          <w:tcPr>
            <w:tcW w:w="6095" w:type="dxa"/>
            <w:gridSpan w:val="3"/>
            <w:vAlign w:val="center"/>
          </w:tcPr>
          <w:p>
            <w:pPr>
              <w:pStyle w:val="12"/>
            </w:pPr>
            <w:r>
              <w:t>首席信息官专项经费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5.00</w:t>
            </w:r>
          </w:p>
        </w:tc>
        <w:tc>
          <w:tcPr>
            <w:tcW w:w="2835" w:type="dxa"/>
            <w:vAlign w:val="center"/>
          </w:tcPr>
          <w:p>
            <w:pPr>
              <w:pStyle w:val="10"/>
            </w:pPr>
            <w:r>
              <w:t>其中：财政    资金</w:t>
            </w:r>
          </w:p>
        </w:tc>
        <w:tc>
          <w:tcPr>
            <w:tcW w:w="2551" w:type="dxa"/>
            <w:vAlign w:val="center"/>
          </w:tcPr>
          <w:p>
            <w:pPr>
              <w:pStyle w:val="12"/>
            </w:pPr>
            <w:r>
              <w:t>5.00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首席信息官专项经费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1.00</w:t>
            </w:r>
          </w:p>
        </w:tc>
        <w:tc>
          <w:tcPr>
            <w:tcW w:w="2835" w:type="dxa"/>
            <w:vAlign w:val="center"/>
          </w:tcPr>
          <w:p>
            <w:pPr>
              <w:pStyle w:val="13"/>
            </w:pPr>
            <w:r>
              <w:t>2.00</w:t>
            </w:r>
          </w:p>
        </w:tc>
        <w:tc>
          <w:tcPr>
            <w:tcW w:w="2551" w:type="dxa"/>
            <w:vAlign w:val="center"/>
          </w:tcPr>
          <w:p>
            <w:pPr>
              <w:pStyle w:val="13"/>
            </w:pPr>
            <w:r>
              <w:t>3.00</w:t>
            </w:r>
          </w:p>
        </w:tc>
        <w:tc>
          <w:tcPr>
            <w:tcW w:w="3544" w:type="dxa"/>
            <w:gridSpan w:val="2"/>
            <w:vAlign w:val="center"/>
          </w:tcPr>
          <w:p>
            <w:pPr>
              <w:pStyle w:val="13"/>
            </w:pPr>
            <w:r>
              <w:t>5.00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1.提高工作水平</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岗位数</w:t>
            </w:r>
          </w:p>
        </w:tc>
        <w:tc>
          <w:tcPr>
            <w:tcW w:w="5386" w:type="dxa"/>
            <w:vAlign w:val="center"/>
          </w:tcPr>
          <w:p>
            <w:pPr>
              <w:pStyle w:val="12"/>
            </w:pPr>
            <w:r>
              <w:t>岗位数</w:t>
            </w:r>
          </w:p>
        </w:tc>
        <w:tc>
          <w:tcPr>
            <w:tcW w:w="2268" w:type="dxa"/>
            <w:vAlign w:val="center"/>
          </w:tcPr>
          <w:p>
            <w:pPr>
              <w:pStyle w:val="12"/>
            </w:pPr>
            <w:r>
              <w:t>≥90</w:t>
            </w:r>
          </w:p>
        </w:tc>
        <w:tc>
          <w:tcPr>
            <w:tcW w:w="1276" w:type="dxa"/>
            <w:vAlign w:val="center"/>
          </w:tcPr>
          <w:p>
            <w:pPr>
              <w:pStyle w:val="12"/>
            </w:pPr>
            <w:r>
              <w:t>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工作任务完成情况</w:t>
            </w:r>
          </w:p>
        </w:tc>
        <w:tc>
          <w:tcPr>
            <w:tcW w:w="5386" w:type="dxa"/>
            <w:vAlign w:val="center"/>
          </w:tcPr>
          <w:p>
            <w:pPr>
              <w:pStyle w:val="12"/>
            </w:pPr>
            <w:r>
              <w:t>工作任务完成情况</w:t>
            </w:r>
          </w:p>
        </w:tc>
        <w:tc>
          <w:tcPr>
            <w:tcW w:w="2268" w:type="dxa"/>
            <w:vAlign w:val="center"/>
          </w:tcPr>
          <w:p>
            <w:pPr>
              <w:pStyle w:val="12"/>
            </w:pPr>
            <w:r>
              <w:t>≥95</w:t>
            </w:r>
          </w:p>
        </w:tc>
        <w:tc>
          <w:tcPr>
            <w:tcW w:w="1276" w:type="dxa"/>
            <w:vAlign w:val="center"/>
          </w:tcPr>
          <w:p>
            <w:pPr>
              <w:pStyle w:val="12"/>
            </w:pPr>
            <w:r>
              <w:t>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工作按时完成率</w:t>
            </w:r>
          </w:p>
        </w:tc>
        <w:tc>
          <w:tcPr>
            <w:tcW w:w="5386" w:type="dxa"/>
            <w:vAlign w:val="center"/>
          </w:tcPr>
          <w:p>
            <w:pPr>
              <w:pStyle w:val="12"/>
            </w:pPr>
            <w:r>
              <w:t>工作按时完成率</w:t>
            </w:r>
          </w:p>
        </w:tc>
        <w:tc>
          <w:tcPr>
            <w:tcW w:w="2268" w:type="dxa"/>
            <w:vAlign w:val="center"/>
          </w:tcPr>
          <w:p>
            <w:pPr>
              <w:pStyle w:val="12"/>
            </w:pPr>
            <w:r>
              <w:t>≥90</w:t>
            </w:r>
          </w:p>
        </w:tc>
        <w:tc>
          <w:tcPr>
            <w:tcW w:w="1276" w:type="dxa"/>
            <w:vAlign w:val="center"/>
          </w:tcPr>
          <w:p>
            <w:pPr>
              <w:pStyle w:val="12"/>
            </w:pPr>
            <w:r>
              <w:t>目标任务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运行保障成本</w:t>
            </w:r>
          </w:p>
        </w:tc>
        <w:tc>
          <w:tcPr>
            <w:tcW w:w="5386" w:type="dxa"/>
            <w:vAlign w:val="center"/>
          </w:tcPr>
          <w:p>
            <w:pPr>
              <w:pStyle w:val="12"/>
            </w:pPr>
            <w:r>
              <w:t>运行保障成本</w:t>
            </w:r>
          </w:p>
        </w:tc>
        <w:tc>
          <w:tcPr>
            <w:tcW w:w="2268" w:type="dxa"/>
            <w:vAlign w:val="center"/>
          </w:tcPr>
          <w:p>
            <w:pPr>
              <w:pStyle w:val="12"/>
            </w:pPr>
            <w:r>
              <w:t>≥90</w:t>
            </w:r>
          </w:p>
        </w:tc>
        <w:tc>
          <w:tcPr>
            <w:tcW w:w="1276" w:type="dxa"/>
            <w:vAlign w:val="center"/>
          </w:tcPr>
          <w:p>
            <w:pPr>
              <w:pStyle w:val="12"/>
            </w:pPr>
            <w:r>
              <w:t>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提高工作效率</w:t>
            </w:r>
          </w:p>
        </w:tc>
        <w:tc>
          <w:tcPr>
            <w:tcW w:w="5386" w:type="dxa"/>
            <w:vAlign w:val="center"/>
          </w:tcPr>
          <w:p>
            <w:pPr>
              <w:pStyle w:val="12"/>
            </w:pPr>
            <w:r>
              <w:t>提高工作效率</w:t>
            </w:r>
          </w:p>
        </w:tc>
        <w:tc>
          <w:tcPr>
            <w:tcW w:w="2268" w:type="dxa"/>
            <w:vAlign w:val="center"/>
          </w:tcPr>
          <w:p>
            <w:pPr>
              <w:pStyle w:val="12"/>
            </w:pPr>
            <w:r>
              <w:t>≥90</w:t>
            </w:r>
          </w:p>
        </w:tc>
        <w:tc>
          <w:tcPr>
            <w:tcW w:w="1276" w:type="dxa"/>
            <w:vAlign w:val="center"/>
          </w:tcPr>
          <w:p>
            <w:pPr>
              <w:pStyle w:val="12"/>
            </w:pPr>
            <w:r>
              <w:t>目标任务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提升各级各部门信息工作能力</w:t>
            </w:r>
          </w:p>
        </w:tc>
        <w:tc>
          <w:tcPr>
            <w:tcW w:w="5386" w:type="dxa"/>
            <w:vAlign w:val="center"/>
          </w:tcPr>
          <w:p>
            <w:pPr>
              <w:pStyle w:val="12"/>
            </w:pPr>
            <w:r>
              <w:t>提升各级各部门信息工作能力</w:t>
            </w:r>
          </w:p>
        </w:tc>
        <w:tc>
          <w:tcPr>
            <w:tcW w:w="2268" w:type="dxa"/>
            <w:vAlign w:val="center"/>
          </w:tcPr>
          <w:p>
            <w:pPr>
              <w:pStyle w:val="12"/>
            </w:pPr>
            <w:r>
              <w:t>≥95</w:t>
            </w:r>
          </w:p>
        </w:tc>
        <w:tc>
          <w:tcPr>
            <w:tcW w:w="1276" w:type="dxa"/>
            <w:vAlign w:val="center"/>
          </w:tcPr>
          <w:p>
            <w:pPr>
              <w:pStyle w:val="12"/>
            </w:pPr>
            <w:r>
              <w:t>目标任务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满足生态环保要求</w:t>
            </w:r>
          </w:p>
        </w:tc>
        <w:tc>
          <w:tcPr>
            <w:tcW w:w="5386" w:type="dxa"/>
            <w:vAlign w:val="center"/>
          </w:tcPr>
          <w:p>
            <w:pPr>
              <w:pStyle w:val="12"/>
            </w:pPr>
            <w:r>
              <w:t>满足生态环保要求</w:t>
            </w:r>
          </w:p>
        </w:tc>
        <w:tc>
          <w:tcPr>
            <w:tcW w:w="2268" w:type="dxa"/>
            <w:vAlign w:val="center"/>
          </w:tcPr>
          <w:p>
            <w:pPr>
              <w:pStyle w:val="12"/>
            </w:pPr>
            <w:r>
              <w:t>≥93</w:t>
            </w:r>
          </w:p>
        </w:tc>
        <w:tc>
          <w:tcPr>
            <w:tcW w:w="1276" w:type="dxa"/>
            <w:vAlign w:val="center"/>
          </w:tcPr>
          <w:p>
            <w:pPr>
              <w:pStyle w:val="12"/>
            </w:pPr>
            <w:r>
              <w:t>目标任务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保障能力提升情况</w:t>
            </w:r>
          </w:p>
        </w:tc>
        <w:tc>
          <w:tcPr>
            <w:tcW w:w="5386" w:type="dxa"/>
            <w:vAlign w:val="center"/>
          </w:tcPr>
          <w:p>
            <w:pPr>
              <w:pStyle w:val="12"/>
            </w:pPr>
            <w:r>
              <w:t>保障能力提升情况</w:t>
            </w:r>
          </w:p>
        </w:tc>
        <w:tc>
          <w:tcPr>
            <w:tcW w:w="2268" w:type="dxa"/>
            <w:vAlign w:val="center"/>
          </w:tcPr>
          <w:p>
            <w:pPr>
              <w:pStyle w:val="12"/>
            </w:pPr>
            <w:r>
              <w:t>≥90</w:t>
            </w:r>
          </w:p>
        </w:tc>
        <w:tc>
          <w:tcPr>
            <w:tcW w:w="1276" w:type="dxa"/>
            <w:vAlign w:val="center"/>
          </w:tcPr>
          <w:p>
            <w:pPr>
              <w:pStyle w:val="12"/>
            </w:pPr>
            <w:r>
              <w:t>目标任务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满意率</w:t>
            </w:r>
          </w:p>
        </w:tc>
        <w:tc>
          <w:tcPr>
            <w:tcW w:w="5386" w:type="dxa"/>
            <w:vAlign w:val="center"/>
          </w:tcPr>
          <w:p>
            <w:pPr>
              <w:pStyle w:val="12"/>
            </w:pPr>
            <w:r>
              <w:t>满意率</w:t>
            </w:r>
          </w:p>
        </w:tc>
        <w:tc>
          <w:tcPr>
            <w:tcW w:w="2268" w:type="dxa"/>
            <w:vAlign w:val="center"/>
          </w:tcPr>
          <w:p>
            <w:pPr>
              <w:pStyle w:val="12"/>
            </w:pPr>
            <w:r>
              <w:t>≥90</w:t>
            </w:r>
          </w:p>
        </w:tc>
        <w:tc>
          <w:tcPr>
            <w:tcW w:w="1276" w:type="dxa"/>
            <w:vAlign w:val="center"/>
          </w:tcPr>
          <w:p>
            <w:pPr>
              <w:pStyle w:val="12"/>
            </w:pPr>
            <w:r>
              <w:t>目标任务</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23、书籍刊物征订绩效目标表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13091124P00526210002L</w:t>
            </w:r>
          </w:p>
        </w:tc>
        <w:tc>
          <w:tcPr>
            <w:tcW w:w="2835" w:type="dxa"/>
            <w:vAlign w:val="center"/>
          </w:tcPr>
          <w:p>
            <w:pPr>
              <w:pStyle w:val="10"/>
            </w:pPr>
            <w:r>
              <w:t>项目名称</w:t>
            </w:r>
          </w:p>
        </w:tc>
        <w:tc>
          <w:tcPr>
            <w:tcW w:w="6095" w:type="dxa"/>
            <w:gridSpan w:val="3"/>
            <w:vAlign w:val="center"/>
          </w:tcPr>
          <w:p>
            <w:pPr>
              <w:pStyle w:val="12"/>
            </w:pPr>
            <w:r>
              <w:t>书籍刊物征订</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1.70</w:t>
            </w:r>
          </w:p>
        </w:tc>
        <w:tc>
          <w:tcPr>
            <w:tcW w:w="2835" w:type="dxa"/>
            <w:vAlign w:val="center"/>
          </w:tcPr>
          <w:p>
            <w:pPr>
              <w:pStyle w:val="10"/>
            </w:pPr>
            <w:r>
              <w:t>其中：财政    资金</w:t>
            </w:r>
          </w:p>
        </w:tc>
        <w:tc>
          <w:tcPr>
            <w:tcW w:w="2551" w:type="dxa"/>
            <w:vAlign w:val="center"/>
          </w:tcPr>
          <w:p>
            <w:pPr>
              <w:pStyle w:val="12"/>
            </w:pPr>
            <w:r>
              <w:t>1.70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书籍刊物征订</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0.50</w:t>
            </w:r>
          </w:p>
        </w:tc>
        <w:tc>
          <w:tcPr>
            <w:tcW w:w="2835" w:type="dxa"/>
            <w:vAlign w:val="center"/>
          </w:tcPr>
          <w:p>
            <w:pPr>
              <w:pStyle w:val="13"/>
            </w:pPr>
            <w:r>
              <w:t>1.00</w:t>
            </w:r>
          </w:p>
        </w:tc>
        <w:tc>
          <w:tcPr>
            <w:tcW w:w="2551" w:type="dxa"/>
            <w:vAlign w:val="center"/>
          </w:tcPr>
          <w:p>
            <w:pPr>
              <w:pStyle w:val="13"/>
            </w:pPr>
            <w:r>
              <w:t>1.50</w:t>
            </w:r>
          </w:p>
        </w:tc>
        <w:tc>
          <w:tcPr>
            <w:tcW w:w="3544" w:type="dxa"/>
            <w:gridSpan w:val="2"/>
            <w:vAlign w:val="center"/>
          </w:tcPr>
          <w:p>
            <w:pPr>
              <w:pStyle w:val="13"/>
            </w:pPr>
            <w:r>
              <w:t>1.70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1.提升工作能力</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党刊覆盖面</w:t>
            </w:r>
          </w:p>
        </w:tc>
        <w:tc>
          <w:tcPr>
            <w:tcW w:w="5386" w:type="dxa"/>
            <w:vAlign w:val="center"/>
          </w:tcPr>
          <w:p>
            <w:pPr>
              <w:pStyle w:val="12"/>
            </w:pPr>
            <w:r>
              <w:t>党刊覆盖面</w:t>
            </w:r>
          </w:p>
        </w:tc>
        <w:tc>
          <w:tcPr>
            <w:tcW w:w="2268" w:type="dxa"/>
            <w:vAlign w:val="center"/>
          </w:tcPr>
          <w:p>
            <w:pPr>
              <w:pStyle w:val="12"/>
            </w:pPr>
            <w:r>
              <w:t>≥92百分比</w:t>
            </w:r>
          </w:p>
        </w:tc>
        <w:tc>
          <w:tcPr>
            <w:tcW w:w="1276" w:type="dxa"/>
            <w:vAlign w:val="center"/>
          </w:tcPr>
          <w:p>
            <w:pPr>
              <w:pStyle w:val="12"/>
            </w:pPr>
            <w:r>
              <w:t>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符合标准</w:t>
            </w:r>
          </w:p>
        </w:tc>
        <w:tc>
          <w:tcPr>
            <w:tcW w:w="5386" w:type="dxa"/>
            <w:vAlign w:val="center"/>
          </w:tcPr>
          <w:p>
            <w:pPr>
              <w:pStyle w:val="12"/>
            </w:pPr>
            <w:r>
              <w:t>符合标准</w:t>
            </w:r>
          </w:p>
        </w:tc>
        <w:tc>
          <w:tcPr>
            <w:tcW w:w="2268" w:type="dxa"/>
            <w:vAlign w:val="center"/>
          </w:tcPr>
          <w:p>
            <w:pPr>
              <w:pStyle w:val="12"/>
            </w:pPr>
            <w:r>
              <w:t>≥93百分比</w:t>
            </w:r>
          </w:p>
        </w:tc>
        <w:tc>
          <w:tcPr>
            <w:tcW w:w="1276" w:type="dxa"/>
            <w:vAlign w:val="center"/>
          </w:tcPr>
          <w:p>
            <w:pPr>
              <w:pStyle w:val="12"/>
            </w:pPr>
            <w:r>
              <w:t>目标任务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完成率</w:t>
            </w:r>
          </w:p>
        </w:tc>
        <w:tc>
          <w:tcPr>
            <w:tcW w:w="5386" w:type="dxa"/>
            <w:vAlign w:val="center"/>
          </w:tcPr>
          <w:p>
            <w:pPr>
              <w:pStyle w:val="12"/>
            </w:pPr>
            <w:r>
              <w:t>完成率</w:t>
            </w:r>
          </w:p>
        </w:tc>
        <w:tc>
          <w:tcPr>
            <w:tcW w:w="2268" w:type="dxa"/>
            <w:vAlign w:val="center"/>
          </w:tcPr>
          <w:p>
            <w:pPr>
              <w:pStyle w:val="12"/>
            </w:pPr>
            <w:r>
              <w:t>≥92百分比</w:t>
            </w:r>
          </w:p>
        </w:tc>
        <w:tc>
          <w:tcPr>
            <w:tcW w:w="1276" w:type="dxa"/>
            <w:vAlign w:val="center"/>
          </w:tcPr>
          <w:p>
            <w:pPr>
              <w:pStyle w:val="12"/>
            </w:pPr>
            <w:r>
              <w:t>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预算总成本</w:t>
            </w:r>
          </w:p>
        </w:tc>
        <w:tc>
          <w:tcPr>
            <w:tcW w:w="5386" w:type="dxa"/>
            <w:vAlign w:val="center"/>
          </w:tcPr>
          <w:p>
            <w:pPr>
              <w:pStyle w:val="12"/>
            </w:pPr>
            <w:r>
              <w:t>预算总成本</w:t>
            </w:r>
          </w:p>
        </w:tc>
        <w:tc>
          <w:tcPr>
            <w:tcW w:w="2268" w:type="dxa"/>
            <w:vAlign w:val="center"/>
          </w:tcPr>
          <w:p>
            <w:pPr>
              <w:pStyle w:val="12"/>
            </w:pPr>
            <w:r>
              <w:t>≥92百分比</w:t>
            </w:r>
          </w:p>
        </w:tc>
        <w:tc>
          <w:tcPr>
            <w:tcW w:w="1276" w:type="dxa"/>
            <w:vAlign w:val="center"/>
          </w:tcPr>
          <w:p>
            <w:pPr>
              <w:pStyle w:val="12"/>
            </w:pPr>
            <w:r>
              <w:t>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提高工作效率</w:t>
            </w:r>
          </w:p>
        </w:tc>
        <w:tc>
          <w:tcPr>
            <w:tcW w:w="5386" w:type="dxa"/>
            <w:vAlign w:val="center"/>
          </w:tcPr>
          <w:p>
            <w:pPr>
              <w:pStyle w:val="12"/>
            </w:pPr>
            <w:r>
              <w:t>提高工作效率</w:t>
            </w:r>
          </w:p>
        </w:tc>
        <w:tc>
          <w:tcPr>
            <w:tcW w:w="2268" w:type="dxa"/>
            <w:vAlign w:val="center"/>
          </w:tcPr>
          <w:p>
            <w:pPr>
              <w:pStyle w:val="12"/>
            </w:pPr>
            <w:r>
              <w:t>≥94百分比</w:t>
            </w:r>
          </w:p>
        </w:tc>
        <w:tc>
          <w:tcPr>
            <w:tcW w:w="1276" w:type="dxa"/>
            <w:vAlign w:val="center"/>
          </w:tcPr>
          <w:p>
            <w:pPr>
              <w:pStyle w:val="12"/>
            </w:pPr>
            <w:r>
              <w:t>目标任务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覆盖范围扩大效果</w:t>
            </w:r>
          </w:p>
        </w:tc>
        <w:tc>
          <w:tcPr>
            <w:tcW w:w="5386" w:type="dxa"/>
            <w:vAlign w:val="center"/>
          </w:tcPr>
          <w:p>
            <w:pPr>
              <w:pStyle w:val="12"/>
            </w:pPr>
            <w:r>
              <w:t>覆盖范围扩大效果</w:t>
            </w:r>
          </w:p>
        </w:tc>
        <w:tc>
          <w:tcPr>
            <w:tcW w:w="2268" w:type="dxa"/>
            <w:vAlign w:val="center"/>
          </w:tcPr>
          <w:p>
            <w:pPr>
              <w:pStyle w:val="12"/>
            </w:pPr>
            <w:r>
              <w:t>≥92百分比</w:t>
            </w:r>
          </w:p>
        </w:tc>
        <w:tc>
          <w:tcPr>
            <w:tcW w:w="1276" w:type="dxa"/>
            <w:vAlign w:val="center"/>
          </w:tcPr>
          <w:p>
            <w:pPr>
              <w:pStyle w:val="12"/>
            </w:pPr>
            <w:r>
              <w:t>目标任务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宣传绿色生产方式</w:t>
            </w:r>
          </w:p>
        </w:tc>
        <w:tc>
          <w:tcPr>
            <w:tcW w:w="5386" w:type="dxa"/>
            <w:vAlign w:val="center"/>
          </w:tcPr>
          <w:p>
            <w:pPr>
              <w:pStyle w:val="12"/>
            </w:pPr>
            <w:r>
              <w:t>宣传绿色生产方式</w:t>
            </w:r>
          </w:p>
        </w:tc>
        <w:tc>
          <w:tcPr>
            <w:tcW w:w="2268" w:type="dxa"/>
            <w:vAlign w:val="center"/>
          </w:tcPr>
          <w:p>
            <w:pPr>
              <w:pStyle w:val="12"/>
            </w:pPr>
            <w:r>
              <w:t>≥90百分比</w:t>
            </w:r>
          </w:p>
        </w:tc>
        <w:tc>
          <w:tcPr>
            <w:tcW w:w="1276" w:type="dxa"/>
            <w:vAlign w:val="center"/>
          </w:tcPr>
          <w:p>
            <w:pPr>
              <w:pStyle w:val="12"/>
            </w:pPr>
            <w:r>
              <w:t>目标任务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业务能力增强</w:t>
            </w:r>
          </w:p>
        </w:tc>
        <w:tc>
          <w:tcPr>
            <w:tcW w:w="5386" w:type="dxa"/>
            <w:vAlign w:val="center"/>
          </w:tcPr>
          <w:p>
            <w:pPr>
              <w:pStyle w:val="12"/>
            </w:pPr>
            <w:r>
              <w:t>业务能力增强</w:t>
            </w:r>
          </w:p>
        </w:tc>
        <w:tc>
          <w:tcPr>
            <w:tcW w:w="2268" w:type="dxa"/>
            <w:vAlign w:val="center"/>
          </w:tcPr>
          <w:p>
            <w:pPr>
              <w:pStyle w:val="12"/>
            </w:pPr>
            <w:r>
              <w:t>≥93百分比</w:t>
            </w:r>
          </w:p>
        </w:tc>
        <w:tc>
          <w:tcPr>
            <w:tcW w:w="1276" w:type="dxa"/>
            <w:vAlign w:val="center"/>
          </w:tcPr>
          <w:p>
            <w:pPr>
              <w:pStyle w:val="12"/>
            </w:pPr>
            <w:r>
              <w:t>目标任务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群众满意度</w:t>
            </w:r>
          </w:p>
        </w:tc>
        <w:tc>
          <w:tcPr>
            <w:tcW w:w="2268" w:type="dxa"/>
            <w:vAlign w:val="center"/>
          </w:tcPr>
          <w:p>
            <w:pPr>
              <w:pStyle w:val="12"/>
            </w:pPr>
            <w:r>
              <w:t>≥92百分比</w:t>
            </w:r>
          </w:p>
        </w:tc>
        <w:tc>
          <w:tcPr>
            <w:tcW w:w="1276" w:type="dxa"/>
            <w:vAlign w:val="center"/>
          </w:tcPr>
          <w:p>
            <w:pPr>
              <w:pStyle w:val="12"/>
            </w:pPr>
            <w:r>
              <w:t>目标任务</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24、网络使用费绩效目标表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13091124P00016210001C</w:t>
            </w:r>
          </w:p>
        </w:tc>
        <w:tc>
          <w:tcPr>
            <w:tcW w:w="2835" w:type="dxa"/>
            <w:vAlign w:val="center"/>
          </w:tcPr>
          <w:p>
            <w:pPr>
              <w:pStyle w:val="10"/>
            </w:pPr>
            <w:r>
              <w:t>项目名称</w:t>
            </w:r>
          </w:p>
        </w:tc>
        <w:tc>
          <w:tcPr>
            <w:tcW w:w="6095" w:type="dxa"/>
            <w:gridSpan w:val="3"/>
            <w:vAlign w:val="center"/>
          </w:tcPr>
          <w:p>
            <w:pPr>
              <w:pStyle w:val="12"/>
            </w:pPr>
            <w:r>
              <w:t>网络使用费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70.00</w:t>
            </w:r>
          </w:p>
        </w:tc>
        <w:tc>
          <w:tcPr>
            <w:tcW w:w="2835" w:type="dxa"/>
            <w:vAlign w:val="center"/>
          </w:tcPr>
          <w:p>
            <w:pPr>
              <w:pStyle w:val="10"/>
            </w:pPr>
            <w:r>
              <w:t>其中：财政    资金</w:t>
            </w:r>
          </w:p>
        </w:tc>
        <w:tc>
          <w:tcPr>
            <w:tcW w:w="2551" w:type="dxa"/>
            <w:vAlign w:val="center"/>
          </w:tcPr>
          <w:p>
            <w:pPr>
              <w:pStyle w:val="12"/>
            </w:pPr>
            <w:r>
              <w:t>70.00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网络使用费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20.00</w:t>
            </w:r>
          </w:p>
        </w:tc>
        <w:tc>
          <w:tcPr>
            <w:tcW w:w="2835" w:type="dxa"/>
            <w:vAlign w:val="center"/>
          </w:tcPr>
          <w:p>
            <w:pPr>
              <w:pStyle w:val="13"/>
            </w:pPr>
            <w:r>
              <w:t>40.00</w:t>
            </w:r>
          </w:p>
        </w:tc>
        <w:tc>
          <w:tcPr>
            <w:tcW w:w="2551" w:type="dxa"/>
            <w:vAlign w:val="center"/>
          </w:tcPr>
          <w:p>
            <w:pPr>
              <w:pStyle w:val="13"/>
            </w:pPr>
            <w:r>
              <w:t>60.00</w:t>
            </w:r>
          </w:p>
        </w:tc>
        <w:tc>
          <w:tcPr>
            <w:tcW w:w="3544" w:type="dxa"/>
            <w:gridSpan w:val="2"/>
            <w:vAlign w:val="center"/>
          </w:tcPr>
          <w:p>
            <w:pPr>
              <w:pStyle w:val="13"/>
            </w:pPr>
            <w:r>
              <w:t>70.00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1.保障其他事项通讯网络工作任务</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计算机通信网络正常运行保障率</w:t>
            </w:r>
          </w:p>
        </w:tc>
        <w:tc>
          <w:tcPr>
            <w:tcW w:w="5386" w:type="dxa"/>
            <w:vAlign w:val="center"/>
          </w:tcPr>
          <w:p>
            <w:pPr>
              <w:pStyle w:val="12"/>
            </w:pPr>
            <w:r>
              <w:t>计算机通信网络正常运行保障率</w:t>
            </w:r>
          </w:p>
        </w:tc>
        <w:tc>
          <w:tcPr>
            <w:tcW w:w="2268" w:type="dxa"/>
            <w:vAlign w:val="center"/>
          </w:tcPr>
          <w:p>
            <w:pPr>
              <w:pStyle w:val="12"/>
            </w:pPr>
            <w:r>
              <w:t>≥90百分比</w:t>
            </w:r>
          </w:p>
        </w:tc>
        <w:tc>
          <w:tcPr>
            <w:tcW w:w="1276" w:type="dxa"/>
            <w:vAlign w:val="center"/>
          </w:tcPr>
          <w:p>
            <w:pPr>
              <w:pStyle w:val="12"/>
            </w:pPr>
            <w:r>
              <w:t>目标任务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网络信息服务质量情况</w:t>
            </w:r>
          </w:p>
        </w:tc>
        <w:tc>
          <w:tcPr>
            <w:tcW w:w="5386" w:type="dxa"/>
            <w:vAlign w:val="center"/>
          </w:tcPr>
          <w:p>
            <w:pPr>
              <w:pStyle w:val="12"/>
            </w:pPr>
            <w:r>
              <w:t>网络信息服务质量情况</w:t>
            </w:r>
          </w:p>
        </w:tc>
        <w:tc>
          <w:tcPr>
            <w:tcW w:w="2268" w:type="dxa"/>
            <w:vAlign w:val="center"/>
          </w:tcPr>
          <w:p>
            <w:pPr>
              <w:pStyle w:val="12"/>
            </w:pPr>
            <w:r>
              <w:t>≥91百分比</w:t>
            </w:r>
          </w:p>
        </w:tc>
        <w:tc>
          <w:tcPr>
            <w:tcW w:w="1276" w:type="dxa"/>
            <w:vAlign w:val="center"/>
          </w:tcPr>
          <w:p>
            <w:pPr>
              <w:pStyle w:val="12"/>
            </w:pPr>
            <w:r>
              <w:t>目标任务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网络运行</w:t>
            </w:r>
          </w:p>
        </w:tc>
        <w:tc>
          <w:tcPr>
            <w:tcW w:w="5386" w:type="dxa"/>
            <w:vAlign w:val="center"/>
          </w:tcPr>
          <w:p>
            <w:pPr>
              <w:pStyle w:val="12"/>
            </w:pPr>
            <w:r>
              <w:t>网络运行</w:t>
            </w:r>
          </w:p>
        </w:tc>
        <w:tc>
          <w:tcPr>
            <w:tcW w:w="2268" w:type="dxa"/>
            <w:vAlign w:val="center"/>
          </w:tcPr>
          <w:p>
            <w:pPr>
              <w:pStyle w:val="12"/>
            </w:pPr>
            <w:r>
              <w:t>≥89百分比</w:t>
            </w:r>
          </w:p>
        </w:tc>
        <w:tc>
          <w:tcPr>
            <w:tcW w:w="1276" w:type="dxa"/>
            <w:vAlign w:val="center"/>
          </w:tcPr>
          <w:p>
            <w:pPr>
              <w:pStyle w:val="12"/>
            </w:pPr>
            <w:r>
              <w:t>目标任务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完成工作所需成本</w:t>
            </w:r>
          </w:p>
        </w:tc>
        <w:tc>
          <w:tcPr>
            <w:tcW w:w="5386" w:type="dxa"/>
            <w:vAlign w:val="center"/>
          </w:tcPr>
          <w:p>
            <w:pPr>
              <w:pStyle w:val="12"/>
            </w:pPr>
            <w:r>
              <w:t>完成工作所需成本</w:t>
            </w:r>
          </w:p>
        </w:tc>
        <w:tc>
          <w:tcPr>
            <w:tcW w:w="2268" w:type="dxa"/>
            <w:vAlign w:val="center"/>
          </w:tcPr>
          <w:p>
            <w:pPr>
              <w:pStyle w:val="12"/>
            </w:pPr>
            <w:r>
              <w:t>≥90百分比</w:t>
            </w:r>
          </w:p>
        </w:tc>
        <w:tc>
          <w:tcPr>
            <w:tcW w:w="1276" w:type="dxa"/>
            <w:vAlign w:val="center"/>
          </w:tcPr>
          <w:p>
            <w:pPr>
              <w:pStyle w:val="12"/>
            </w:pPr>
            <w:r>
              <w:t>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提高工作效率</w:t>
            </w:r>
          </w:p>
        </w:tc>
        <w:tc>
          <w:tcPr>
            <w:tcW w:w="5386" w:type="dxa"/>
            <w:vAlign w:val="center"/>
          </w:tcPr>
          <w:p>
            <w:pPr>
              <w:pStyle w:val="12"/>
            </w:pPr>
            <w:r>
              <w:t>提高工作效率</w:t>
            </w:r>
          </w:p>
        </w:tc>
        <w:tc>
          <w:tcPr>
            <w:tcW w:w="2268" w:type="dxa"/>
            <w:vAlign w:val="center"/>
          </w:tcPr>
          <w:p>
            <w:pPr>
              <w:pStyle w:val="12"/>
            </w:pPr>
            <w:r>
              <w:t>≥91百分比</w:t>
            </w:r>
          </w:p>
        </w:tc>
        <w:tc>
          <w:tcPr>
            <w:tcW w:w="1276" w:type="dxa"/>
            <w:vAlign w:val="center"/>
          </w:tcPr>
          <w:p>
            <w:pPr>
              <w:pStyle w:val="12"/>
            </w:pPr>
            <w:r>
              <w:t>目标任务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业务保障能力</w:t>
            </w:r>
          </w:p>
        </w:tc>
        <w:tc>
          <w:tcPr>
            <w:tcW w:w="5386" w:type="dxa"/>
            <w:vAlign w:val="center"/>
          </w:tcPr>
          <w:p>
            <w:pPr>
              <w:pStyle w:val="12"/>
            </w:pPr>
            <w:r>
              <w:t>保障相关业务、工作等开展的情况</w:t>
            </w:r>
          </w:p>
        </w:tc>
        <w:tc>
          <w:tcPr>
            <w:tcW w:w="2268" w:type="dxa"/>
            <w:vAlign w:val="center"/>
          </w:tcPr>
          <w:p>
            <w:pPr>
              <w:pStyle w:val="12"/>
            </w:pPr>
            <w:r>
              <w:t>≥95百分比</w:t>
            </w:r>
          </w:p>
        </w:tc>
        <w:tc>
          <w:tcPr>
            <w:tcW w:w="1276" w:type="dxa"/>
            <w:vAlign w:val="center"/>
          </w:tcPr>
          <w:p>
            <w:pPr>
              <w:pStyle w:val="12"/>
            </w:pPr>
            <w:r>
              <w:t>目标任务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加强节约集约利用，促进生态文明</w:t>
            </w:r>
          </w:p>
        </w:tc>
        <w:tc>
          <w:tcPr>
            <w:tcW w:w="5386" w:type="dxa"/>
            <w:vAlign w:val="center"/>
          </w:tcPr>
          <w:p>
            <w:pPr>
              <w:pStyle w:val="12"/>
            </w:pPr>
            <w:r>
              <w:t>加强节约集约利用，促进生态文明建设</w:t>
            </w:r>
          </w:p>
        </w:tc>
        <w:tc>
          <w:tcPr>
            <w:tcW w:w="2268" w:type="dxa"/>
            <w:vAlign w:val="center"/>
          </w:tcPr>
          <w:p>
            <w:pPr>
              <w:pStyle w:val="12"/>
            </w:pPr>
            <w:r>
              <w:t>≥96百分比</w:t>
            </w:r>
          </w:p>
        </w:tc>
        <w:tc>
          <w:tcPr>
            <w:tcW w:w="1276" w:type="dxa"/>
            <w:vAlign w:val="center"/>
          </w:tcPr>
          <w:p>
            <w:pPr>
              <w:pStyle w:val="12"/>
            </w:pPr>
            <w:r>
              <w:t>目标任务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设备使用率</w:t>
            </w:r>
          </w:p>
        </w:tc>
        <w:tc>
          <w:tcPr>
            <w:tcW w:w="5386" w:type="dxa"/>
            <w:vAlign w:val="center"/>
          </w:tcPr>
          <w:p>
            <w:pPr>
              <w:pStyle w:val="12"/>
            </w:pPr>
            <w:r>
              <w:t>设备使用率</w:t>
            </w:r>
          </w:p>
        </w:tc>
        <w:tc>
          <w:tcPr>
            <w:tcW w:w="2268" w:type="dxa"/>
            <w:vAlign w:val="center"/>
          </w:tcPr>
          <w:p>
            <w:pPr>
              <w:pStyle w:val="12"/>
            </w:pPr>
            <w:r>
              <w:t>≥90百分比</w:t>
            </w:r>
          </w:p>
        </w:tc>
        <w:tc>
          <w:tcPr>
            <w:tcW w:w="1276" w:type="dxa"/>
            <w:vAlign w:val="center"/>
          </w:tcPr>
          <w:p>
            <w:pPr>
              <w:pStyle w:val="12"/>
            </w:pPr>
            <w:r>
              <w:t>目标任务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5386" w:type="dxa"/>
            <w:vAlign w:val="center"/>
          </w:tcPr>
          <w:p>
            <w:pPr>
              <w:pStyle w:val="12"/>
            </w:pPr>
            <w:r>
              <w:t>服务对象满意度</w:t>
            </w:r>
          </w:p>
        </w:tc>
        <w:tc>
          <w:tcPr>
            <w:tcW w:w="2268" w:type="dxa"/>
            <w:vAlign w:val="center"/>
          </w:tcPr>
          <w:p>
            <w:pPr>
              <w:pStyle w:val="12"/>
            </w:pPr>
            <w:r>
              <w:t>≥93百分比</w:t>
            </w:r>
          </w:p>
        </w:tc>
        <w:tc>
          <w:tcPr>
            <w:tcW w:w="1276" w:type="dxa"/>
            <w:vAlign w:val="center"/>
          </w:tcPr>
          <w:p>
            <w:pPr>
              <w:pStyle w:val="12"/>
            </w:pPr>
            <w:r>
              <w:t>历史经验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25、印刷费绩效目标表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13091124P00015410001G</w:t>
            </w:r>
          </w:p>
        </w:tc>
        <w:tc>
          <w:tcPr>
            <w:tcW w:w="2835" w:type="dxa"/>
            <w:vAlign w:val="center"/>
          </w:tcPr>
          <w:p>
            <w:pPr>
              <w:pStyle w:val="10"/>
            </w:pPr>
            <w:r>
              <w:t>项目名称</w:t>
            </w:r>
          </w:p>
        </w:tc>
        <w:tc>
          <w:tcPr>
            <w:tcW w:w="6095" w:type="dxa"/>
            <w:gridSpan w:val="3"/>
            <w:vAlign w:val="center"/>
          </w:tcPr>
          <w:p>
            <w:pPr>
              <w:pStyle w:val="12"/>
            </w:pPr>
            <w:r>
              <w:t>印刷费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9.00</w:t>
            </w:r>
          </w:p>
        </w:tc>
        <w:tc>
          <w:tcPr>
            <w:tcW w:w="2835" w:type="dxa"/>
            <w:vAlign w:val="center"/>
          </w:tcPr>
          <w:p>
            <w:pPr>
              <w:pStyle w:val="10"/>
            </w:pPr>
            <w:r>
              <w:t>其中：财政    资金</w:t>
            </w:r>
          </w:p>
        </w:tc>
        <w:tc>
          <w:tcPr>
            <w:tcW w:w="2551" w:type="dxa"/>
            <w:vAlign w:val="center"/>
          </w:tcPr>
          <w:p>
            <w:pPr>
              <w:pStyle w:val="12"/>
            </w:pPr>
            <w:r>
              <w:t>9.00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印刷费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2.00</w:t>
            </w:r>
          </w:p>
        </w:tc>
        <w:tc>
          <w:tcPr>
            <w:tcW w:w="2835" w:type="dxa"/>
            <w:vAlign w:val="center"/>
          </w:tcPr>
          <w:p>
            <w:pPr>
              <w:pStyle w:val="13"/>
            </w:pPr>
            <w:r>
              <w:t>5.00</w:t>
            </w:r>
          </w:p>
        </w:tc>
        <w:tc>
          <w:tcPr>
            <w:tcW w:w="2551" w:type="dxa"/>
            <w:vAlign w:val="center"/>
          </w:tcPr>
          <w:p>
            <w:pPr>
              <w:pStyle w:val="13"/>
            </w:pPr>
            <w:r>
              <w:t>7.00</w:t>
            </w:r>
          </w:p>
        </w:tc>
        <w:tc>
          <w:tcPr>
            <w:tcW w:w="3544" w:type="dxa"/>
            <w:gridSpan w:val="2"/>
            <w:vAlign w:val="center"/>
          </w:tcPr>
          <w:p>
            <w:pPr>
              <w:pStyle w:val="13"/>
            </w:pPr>
            <w:r>
              <w:t>9.00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1.保障其他事项印刷任务</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印刷数量</w:t>
            </w:r>
          </w:p>
        </w:tc>
        <w:tc>
          <w:tcPr>
            <w:tcW w:w="5386" w:type="dxa"/>
            <w:vAlign w:val="center"/>
          </w:tcPr>
          <w:p>
            <w:pPr>
              <w:pStyle w:val="12"/>
            </w:pPr>
            <w:r>
              <w:t>印刷数量</w:t>
            </w:r>
          </w:p>
        </w:tc>
        <w:tc>
          <w:tcPr>
            <w:tcW w:w="2268" w:type="dxa"/>
            <w:vAlign w:val="center"/>
          </w:tcPr>
          <w:p>
            <w:pPr>
              <w:pStyle w:val="12"/>
            </w:pPr>
            <w:r>
              <w:t>≥90百分比</w:t>
            </w:r>
          </w:p>
        </w:tc>
        <w:tc>
          <w:tcPr>
            <w:tcW w:w="1276" w:type="dxa"/>
            <w:vAlign w:val="center"/>
          </w:tcPr>
          <w:p>
            <w:pPr>
              <w:pStyle w:val="12"/>
            </w:pPr>
            <w:r>
              <w:t>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印刷质量</w:t>
            </w:r>
          </w:p>
        </w:tc>
        <w:tc>
          <w:tcPr>
            <w:tcW w:w="5386" w:type="dxa"/>
            <w:vAlign w:val="center"/>
          </w:tcPr>
          <w:p>
            <w:pPr>
              <w:pStyle w:val="12"/>
            </w:pPr>
            <w:r>
              <w:t>印刷质量</w:t>
            </w:r>
          </w:p>
        </w:tc>
        <w:tc>
          <w:tcPr>
            <w:tcW w:w="2268" w:type="dxa"/>
            <w:vAlign w:val="center"/>
          </w:tcPr>
          <w:p>
            <w:pPr>
              <w:pStyle w:val="12"/>
            </w:pPr>
            <w:r>
              <w:t>≥92百分比</w:t>
            </w:r>
          </w:p>
        </w:tc>
        <w:tc>
          <w:tcPr>
            <w:tcW w:w="1276" w:type="dxa"/>
            <w:vAlign w:val="center"/>
          </w:tcPr>
          <w:p>
            <w:pPr>
              <w:pStyle w:val="12"/>
            </w:pPr>
            <w:r>
              <w:t>实际情况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按时完成印刷任务</w:t>
            </w:r>
          </w:p>
        </w:tc>
        <w:tc>
          <w:tcPr>
            <w:tcW w:w="5386" w:type="dxa"/>
            <w:vAlign w:val="center"/>
          </w:tcPr>
          <w:p>
            <w:pPr>
              <w:pStyle w:val="12"/>
            </w:pPr>
            <w:r>
              <w:t>按时完成印刷任务</w:t>
            </w:r>
          </w:p>
        </w:tc>
        <w:tc>
          <w:tcPr>
            <w:tcW w:w="2268" w:type="dxa"/>
            <w:vAlign w:val="center"/>
          </w:tcPr>
          <w:p>
            <w:pPr>
              <w:pStyle w:val="12"/>
            </w:pPr>
            <w:r>
              <w:t>≥90百分比</w:t>
            </w:r>
          </w:p>
        </w:tc>
        <w:tc>
          <w:tcPr>
            <w:tcW w:w="1276" w:type="dxa"/>
            <w:vAlign w:val="center"/>
          </w:tcPr>
          <w:p>
            <w:pPr>
              <w:pStyle w:val="12"/>
            </w:pPr>
            <w:r>
              <w:t>实际情况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印刷费</w:t>
            </w:r>
          </w:p>
        </w:tc>
        <w:tc>
          <w:tcPr>
            <w:tcW w:w="5386" w:type="dxa"/>
            <w:vAlign w:val="center"/>
          </w:tcPr>
          <w:p>
            <w:pPr>
              <w:pStyle w:val="12"/>
            </w:pPr>
            <w:r>
              <w:t>印制信息采集宣传页、各种政策折页等相关材料</w:t>
            </w:r>
          </w:p>
        </w:tc>
        <w:tc>
          <w:tcPr>
            <w:tcW w:w="2268" w:type="dxa"/>
            <w:vAlign w:val="center"/>
          </w:tcPr>
          <w:p>
            <w:pPr>
              <w:pStyle w:val="12"/>
            </w:pPr>
            <w:r>
              <w:t>≥93百分比</w:t>
            </w:r>
          </w:p>
        </w:tc>
        <w:tc>
          <w:tcPr>
            <w:tcW w:w="1276" w:type="dxa"/>
            <w:vAlign w:val="center"/>
          </w:tcPr>
          <w:p>
            <w:pPr>
              <w:pStyle w:val="12"/>
            </w:pPr>
            <w:r>
              <w:t>实际情况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提高工作效率</w:t>
            </w:r>
          </w:p>
        </w:tc>
        <w:tc>
          <w:tcPr>
            <w:tcW w:w="5386" w:type="dxa"/>
            <w:vAlign w:val="center"/>
          </w:tcPr>
          <w:p>
            <w:pPr>
              <w:pStyle w:val="12"/>
            </w:pPr>
            <w:r>
              <w:t>提高工作效率</w:t>
            </w:r>
          </w:p>
        </w:tc>
        <w:tc>
          <w:tcPr>
            <w:tcW w:w="2268" w:type="dxa"/>
            <w:vAlign w:val="center"/>
          </w:tcPr>
          <w:p>
            <w:pPr>
              <w:pStyle w:val="12"/>
            </w:pPr>
            <w:r>
              <w:t>≥90百分比</w:t>
            </w:r>
          </w:p>
        </w:tc>
        <w:tc>
          <w:tcPr>
            <w:tcW w:w="1276" w:type="dxa"/>
            <w:vAlign w:val="center"/>
          </w:tcPr>
          <w:p>
            <w:pPr>
              <w:pStyle w:val="12"/>
            </w:pPr>
            <w:r>
              <w:t>目标任务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业务保障能力</w:t>
            </w:r>
          </w:p>
        </w:tc>
        <w:tc>
          <w:tcPr>
            <w:tcW w:w="5386" w:type="dxa"/>
            <w:vAlign w:val="center"/>
          </w:tcPr>
          <w:p>
            <w:pPr>
              <w:pStyle w:val="12"/>
            </w:pPr>
            <w:r>
              <w:t>保障相关业务、工作等开展的情况</w:t>
            </w:r>
          </w:p>
        </w:tc>
        <w:tc>
          <w:tcPr>
            <w:tcW w:w="2268" w:type="dxa"/>
            <w:vAlign w:val="center"/>
          </w:tcPr>
          <w:p>
            <w:pPr>
              <w:pStyle w:val="12"/>
            </w:pPr>
            <w:r>
              <w:t>≥90百分比</w:t>
            </w:r>
          </w:p>
        </w:tc>
        <w:tc>
          <w:tcPr>
            <w:tcW w:w="1276" w:type="dxa"/>
            <w:vAlign w:val="center"/>
          </w:tcPr>
          <w:p>
            <w:pPr>
              <w:pStyle w:val="12"/>
            </w:pPr>
            <w:r>
              <w:t>目标任务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资源消耗</w:t>
            </w:r>
          </w:p>
        </w:tc>
        <w:tc>
          <w:tcPr>
            <w:tcW w:w="5386" w:type="dxa"/>
            <w:vAlign w:val="center"/>
          </w:tcPr>
          <w:p>
            <w:pPr>
              <w:pStyle w:val="12"/>
            </w:pPr>
            <w:r>
              <w:t>资源消耗</w:t>
            </w:r>
          </w:p>
        </w:tc>
        <w:tc>
          <w:tcPr>
            <w:tcW w:w="2268" w:type="dxa"/>
            <w:vAlign w:val="center"/>
          </w:tcPr>
          <w:p>
            <w:pPr>
              <w:pStyle w:val="12"/>
            </w:pPr>
            <w:r>
              <w:t>≥92百分比</w:t>
            </w:r>
          </w:p>
        </w:tc>
        <w:tc>
          <w:tcPr>
            <w:tcW w:w="1276" w:type="dxa"/>
            <w:vAlign w:val="center"/>
          </w:tcPr>
          <w:p>
            <w:pPr>
              <w:pStyle w:val="12"/>
            </w:pPr>
            <w:r>
              <w:t>目标任务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各项工作任务按时完成率</w:t>
            </w:r>
          </w:p>
        </w:tc>
        <w:tc>
          <w:tcPr>
            <w:tcW w:w="5386" w:type="dxa"/>
            <w:vAlign w:val="center"/>
          </w:tcPr>
          <w:p>
            <w:pPr>
              <w:pStyle w:val="12"/>
            </w:pPr>
            <w:r>
              <w:t>各项工作任务按时完成率</w:t>
            </w:r>
          </w:p>
        </w:tc>
        <w:tc>
          <w:tcPr>
            <w:tcW w:w="2268" w:type="dxa"/>
            <w:vAlign w:val="center"/>
          </w:tcPr>
          <w:p>
            <w:pPr>
              <w:pStyle w:val="12"/>
            </w:pPr>
            <w:r>
              <w:t>≥93百分比</w:t>
            </w:r>
          </w:p>
        </w:tc>
        <w:tc>
          <w:tcPr>
            <w:tcW w:w="1276" w:type="dxa"/>
            <w:vAlign w:val="center"/>
          </w:tcPr>
          <w:p>
            <w:pPr>
              <w:pStyle w:val="12"/>
            </w:pPr>
            <w:r>
              <w:t>目标任务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5386" w:type="dxa"/>
            <w:vAlign w:val="center"/>
          </w:tcPr>
          <w:p>
            <w:pPr>
              <w:pStyle w:val="12"/>
            </w:pPr>
            <w:r>
              <w:t>服务对象满意度</w:t>
            </w:r>
          </w:p>
        </w:tc>
        <w:tc>
          <w:tcPr>
            <w:tcW w:w="2268" w:type="dxa"/>
            <w:vAlign w:val="center"/>
          </w:tcPr>
          <w:p>
            <w:pPr>
              <w:pStyle w:val="12"/>
            </w:pPr>
            <w:r>
              <w:t>≥95百分比</w:t>
            </w:r>
          </w:p>
        </w:tc>
        <w:tc>
          <w:tcPr>
            <w:tcW w:w="1276" w:type="dxa"/>
            <w:vAlign w:val="center"/>
          </w:tcPr>
          <w:p>
            <w:pPr>
              <w:pStyle w:val="12"/>
            </w:pPr>
            <w:r>
              <w:t>历史经验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26、邮电费绩效目标表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13091124P000155100016</w:t>
            </w:r>
          </w:p>
        </w:tc>
        <w:tc>
          <w:tcPr>
            <w:tcW w:w="2835" w:type="dxa"/>
            <w:vAlign w:val="center"/>
          </w:tcPr>
          <w:p>
            <w:pPr>
              <w:pStyle w:val="10"/>
            </w:pPr>
            <w:r>
              <w:t>项目名称</w:t>
            </w:r>
          </w:p>
        </w:tc>
        <w:tc>
          <w:tcPr>
            <w:tcW w:w="6095" w:type="dxa"/>
            <w:gridSpan w:val="3"/>
            <w:vAlign w:val="center"/>
          </w:tcPr>
          <w:p>
            <w:pPr>
              <w:pStyle w:val="12"/>
            </w:pPr>
            <w:r>
              <w:t>邮电费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140.00</w:t>
            </w:r>
          </w:p>
        </w:tc>
        <w:tc>
          <w:tcPr>
            <w:tcW w:w="2835" w:type="dxa"/>
            <w:vAlign w:val="center"/>
          </w:tcPr>
          <w:p>
            <w:pPr>
              <w:pStyle w:val="10"/>
            </w:pPr>
            <w:r>
              <w:t>其中：财政    资金</w:t>
            </w:r>
          </w:p>
        </w:tc>
        <w:tc>
          <w:tcPr>
            <w:tcW w:w="2551" w:type="dxa"/>
            <w:vAlign w:val="center"/>
          </w:tcPr>
          <w:p>
            <w:pPr>
              <w:pStyle w:val="12"/>
            </w:pPr>
            <w:r>
              <w:t>140.00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邮电费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30.00</w:t>
            </w:r>
          </w:p>
        </w:tc>
        <w:tc>
          <w:tcPr>
            <w:tcW w:w="2835" w:type="dxa"/>
            <w:vAlign w:val="center"/>
          </w:tcPr>
          <w:p>
            <w:pPr>
              <w:pStyle w:val="13"/>
            </w:pPr>
            <w:r>
              <w:t>70.00</w:t>
            </w:r>
          </w:p>
        </w:tc>
        <w:tc>
          <w:tcPr>
            <w:tcW w:w="2551" w:type="dxa"/>
            <w:vAlign w:val="center"/>
          </w:tcPr>
          <w:p>
            <w:pPr>
              <w:pStyle w:val="13"/>
            </w:pPr>
            <w:r>
              <w:t>100.00</w:t>
            </w:r>
          </w:p>
        </w:tc>
        <w:tc>
          <w:tcPr>
            <w:tcW w:w="3544" w:type="dxa"/>
            <w:gridSpan w:val="2"/>
            <w:vAlign w:val="center"/>
          </w:tcPr>
          <w:p>
            <w:pPr>
              <w:pStyle w:val="13"/>
            </w:pPr>
            <w:r>
              <w:t>140.00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1.保障职工权益</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发放补助人数</w:t>
            </w:r>
          </w:p>
        </w:tc>
        <w:tc>
          <w:tcPr>
            <w:tcW w:w="5386" w:type="dxa"/>
            <w:vAlign w:val="center"/>
          </w:tcPr>
          <w:p>
            <w:pPr>
              <w:pStyle w:val="12"/>
            </w:pPr>
            <w:r>
              <w:t>发放补助人数</w:t>
            </w:r>
          </w:p>
        </w:tc>
        <w:tc>
          <w:tcPr>
            <w:tcW w:w="2268" w:type="dxa"/>
            <w:vAlign w:val="center"/>
          </w:tcPr>
          <w:p>
            <w:pPr>
              <w:pStyle w:val="12"/>
            </w:pPr>
            <w:r>
              <w:t>≥90</w:t>
            </w:r>
          </w:p>
        </w:tc>
        <w:tc>
          <w:tcPr>
            <w:tcW w:w="1276" w:type="dxa"/>
            <w:vAlign w:val="center"/>
          </w:tcPr>
          <w:p>
            <w:pPr>
              <w:pStyle w:val="12"/>
            </w:pPr>
            <w:r>
              <w:t>发放补助人数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补助发放覆盖率</w:t>
            </w:r>
          </w:p>
        </w:tc>
        <w:tc>
          <w:tcPr>
            <w:tcW w:w="5386" w:type="dxa"/>
            <w:vAlign w:val="center"/>
          </w:tcPr>
          <w:p>
            <w:pPr>
              <w:pStyle w:val="12"/>
            </w:pPr>
            <w:r>
              <w:t>补助发放覆盖率</w:t>
            </w:r>
          </w:p>
        </w:tc>
        <w:tc>
          <w:tcPr>
            <w:tcW w:w="2268" w:type="dxa"/>
            <w:vAlign w:val="center"/>
          </w:tcPr>
          <w:p>
            <w:pPr>
              <w:pStyle w:val="12"/>
            </w:pPr>
            <w:r>
              <w:t>≥92</w:t>
            </w:r>
          </w:p>
        </w:tc>
        <w:tc>
          <w:tcPr>
            <w:tcW w:w="1276" w:type="dxa"/>
            <w:vAlign w:val="center"/>
          </w:tcPr>
          <w:p>
            <w:pPr>
              <w:pStyle w:val="12"/>
            </w:pPr>
            <w:r>
              <w:t>补助发放覆盖率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发放及时性</w:t>
            </w:r>
          </w:p>
        </w:tc>
        <w:tc>
          <w:tcPr>
            <w:tcW w:w="5386" w:type="dxa"/>
            <w:vAlign w:val="center"/>
          </w:tcPr>
          <w:p>
            <w:pPr>
              <w:pStyle w:val="12"/>
            </w:pPr>
            <w:r>
              <w:t>发放及时性</w:t>
            </w:r>
          </w:p>
        </w:tc>
        <w:tc>
          <w:tcPr>
            <w:tcW w:w="2268" w:type="dxa"/>
            <w:vAlign w:val="center"/>
          </w:tcPr>
          <w:p>
            <w:pPr>
              <w:pStyle w:val="12"/>
            </w:pPr>
            <w:r>
              <w:t>≥90</w:t>
            </w:r>
          </w:p>
        </w:tc>
        <w:tc>
          <w:tcPr>
            <w:tcW w:w="1276" w:type="dxa"/>
            <w:vAlign w:val="center"/>
          </w:tcPr>
          <w:p>
            <w:pPr>
              <w:pStyle w:val="12"/>
            </w:pPr>
            <w:r>
              <w:t>发放及时性</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人均补助标准</w:t>
            </w:r>
          </w:p>
        </w:tc>
        <w:tc>
          <w:tcPr>
            <w:tcW w:w="5386" w:type="dxa"/>
            <w:vAlign w:val="center"/>
          </w:tcPr>
          <w:p>
            <w:pPr>
              <w:pStyle w:val="12"/>
            </w:pPr>
            <w:r>
              <w:t>人均补助标准</w:t>
            </w:r>
          </w:p>
        </w:tc>
        <w:tc>
          <w:tcPr>
            <w:tcW w:w="2268" w:type="dxa"/>
            <w:vAlign w:val="center"/>
          </w:tcPr>
          <w:p>
            <w:pPr>
              <w:pStyle w:val="12"/>
            </w:pPr>
            <w:r>
              <w:t>≥93</w:t>
            </w:r>
          </w:p>
        </w:tc>
        <w:tc>
          <w:tcPr>
            <w:tcW w:w="1276" w:type="dxa"/>
            <w:vAlign w:val="center"/>
          </w:tcPr>
          <w:p>
            <w:pPr>
              <w:pStyle w:val="12"/>
            </w:pPr>
            <w:r>
              <w:t>人均补助标准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资金的使用效率</w:t>
            </w:r>
          </w:p>
        </w:tc>
        <w:tc>
          <w:tcPr>
            <w:tcW w:w="5386" w:type="dxa"/>
            <w:vAlign w:val="center"/>
          </w:tcPr>
          <w:p>
            <w:pPr>
              <w:pStyle w:val="12"/>
            </w:pPr>
            <w:r>
              <w:t>资金的使用效率</w:t>
            </w:r>
          </w:p>
        </w:tc>
        <w:tc>
          <w:tcPr>
            <w:tcW w:w="2268" w:type="dxa"/>
            <w:vAlign w:val="center"/>
          </w:tcPr>
          <w:p>
            <w:pPr>
              <w:pStyle w:val="12"/>
            </w:pPr>
            <w:r>
              <w:t>≥93</w:t>
            </w:r>
          </w:p>
        </w:tc>
        <w:tc>
          <w:tcPr>
            <w:tcW w:w="1276" w:type="dxa"/>
            <w:vAlign w:val="center"/>
          </w:tcPr>
          <w:p>
            <w:pPr>
              <w:pStyle w:val="12"/>
            </w:pPr>
            <w:r>
              <w:t>资金的使用效率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推动工作开展</w:t>
            </w:r>
          </w:p>
        </w:tc>
        <w:tc>
          <w:tcPr>
            <w:tcW w:w="5386" w:type="dxa"/>
            <w:vAlign w:val="center"/>
          </w:tcPr>
          <w:p>
            <w:pPr>
              <w:pStyle w:val="12"/>
            </w:pPr>
            <w:r>
              <w:t>推动工作开展</w:t>
            </w:r>
          </w:p>
        </w:tc>
        <w:tc>
          <w:tcPr>
            <w:tcW w:w="2268" w:type="dxa"/>
            <w:vAlign w:val="center"/>
          </w:tcPr>
          <w:p>
            <w:pPr>
              <w:pStyle w:val="12"/>
            </w:pPr>
            <w:r>
              <w:t>≥91</w:t>
            </w:r>
          </w:p>
        </w:tc>
        <w:tc>
          <w:tcPr>
            <w:tcW w:w="1276" w:type="dxa"/>
            <w:vAlign w:val="center"/>
          </w:tcPr>
          <w:p>
            <w:pPr>
              <w:pStyle w:val="12"/>
            </w:pPr>
            <w:r>
              <w:t>推动工作开展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环保节能</w:t>
            </w:r>
          </w:p>
        </w:tc>
        <w:tc>
          <w:tcPr>
            <w:tcW w:w="5386" w:type="dxa"/>
            <w:vAlign w:val="center"/>
          </w:tcPr>
          <w:p>
            <w:pPr>
              <w:pStyle w:val="12"/>
            </w:pPr>
            <w:r>
              <w:t>环保节能</w:t>
            </w:r>
          </w:p>
        </w:tc>
        <w:tc>
          <w:tcPr>
            <w:tcW w:w="2268" w:type="dxa"/>
            <w:vAlign w:val="center"/>
          </w:tcPr>
          <w:p>
            <w:pPr>
              <w:pStyle w:val="12"/>
            </w:pPr>
            <w:r>
              <w:t>≥93</w:t>
            </w:r>
          </w:p>
        </w:tc>
        <w:tc>
          <w:tcPr>
            <w:tcW w:w="1276" w:type="dxa"/>
            <w:vAlign w:val="center"/>
          </w:tcPr>
          <w:p>
            <w:pPr>
              <w:pStyle w:val="12"/>
            </w:pPr>
            <w:r>
              <w:t>环保节能</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职工权益保障</w:t>
            </w:r>
          </w:p>
        </w:tc>
        <w:tc>
          <w:tcPr>
            <w:tcW w:w="5386" w:type="dxa"/>
            <w:vAlign w:val="center"/>
          </w:tcPr>
          <w:p>
            <w:pPr>
              <w:pStyle w:val="12"/>
            </w:pPr>
            <w:r>
              <w:t>职工权益保障</w:t>
            </w:r>
          </w:p>
        </w:tc>
        <w:tc>
          <w:tcPr>
            <w:tcW w:w="2268" w:type="dxa"/>
            <w:vAlign w:val="center"/>
          </w:tcPr>
          <w:p>
            <w:pPr>
              <w:pStyle w:val="12"/>
            </w:pPr>
            <w:r>
              <w:t>≥91</w:t>
            </w:r>
          </w:p>
        </w:tc>
        <w:tc>
          <w:tcPr>
            <w:tcW w:w="1276" w:type="dxa"/>
            <w:vAlign w:val="center"/>
          </w:tcPr>
          <w:p>
            <w:pPr>
              <w:pStyle w:val="12"/>
            </w:pPr>
            <w:r>
              <w:t>职工权益保障</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满意率</w:t>
            </w:r>
          </w:p>
        </w:tc>
        <w:tc>
          <w:tcPr>
            <w:tcW w:w="5386" w:type="dxa"/>
            <w:vAlign w:val="center"/>
          </w:tcPr>
          <w:p>
            <w:pPr>
              <w:pStyle w:val="12"/>
            </w:pPr>
            <w:r>
              <w:t>满意率</w:t>
            </w:r>
          </w:p>
        </w:tc>
        <w:tc>
          <w:tcPr>
            <w:tcW w:w="2268" w:type="dxa"/>
            <w:vAlign w:val="center"/>
          </w:tcPr>
          <w:p>
            <w:pPr>
              <w:pStyle w:val="12"/>
            </w:pPr>
            <w:r>
              <w:t>≥90</w:t>
            </w:r>
          </w:p>
        </w:tc>
        <w:tc>
          <w:tcPr>
            <w:tcW w:w="1276" w:type="dxa"/>
            <w:vAlign w:val="center"/>
          </w:tcPr>
          <w:p>
            <w:pPr>
              <w:pStyle w:val="12"/>
            </w:pPr>
            <w:r>
              <w:t>满意率</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27、招待费绩效目标表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13091124P00015710001H</w:t>
            </w:r>
          </w:p>
        </w:tc>
        <w:tc>
          <w:tcPr>
            <w:tcW w:w="2835" w:type="dxa"/>
            <w:vAlign w:val="center"/>
          </w:tcPr>
          <w:p>
            <w:pPr>
              <w:pStyle w:val="10"/>
            </w:pPr>
            <w:r>
              <w:t>项目名称</w:t>
            </w:r>
          </w:p>
        </w:tc>
        <w:tc>
          <w:tcPr>
            <w:tcW w:w="6095" w:type="dxa"/>
            <w:gridSpan w:val="3"/>
            <w:vAlign w:val="center"/>
          </w:tcPr>
          <w:p>
            <w:pPr>
              <w:pStyle w:val="12"/>
            </w:pPr>
            <w:r>
              <w:t>招待费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70.00</w:t>
            </w:r>
          </w:p>
        </w:tc>
        <w:tc>
          <w:tcPr>
            <w:tcW w:w="2835" w:type="dxa"/>
            <w:vAlign w:val="center"/>
          </w:tcPr>
          <w:p>
            <w:pPr>
              <w:pStyle w:val="10"/>
            </w:pPr>
            <w:r>
              <w:t>其中：财政    资金</w:t>
            </w:r>
          </w:p>
        </w:tc>
        <w:tc>
          <w:tcPr>
            <w:tcW w:w="2551" w:type="dxa"/>
            <w:vAlign w:val="center"/>
          </w:tcPr>
          <w:p>
            <w:pPr>
              <w:pStyle w:val="12"/>
            </w:pPr>
            <w:r>
              <w:t>70.00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招待费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2.00</w:t>
            </w:r>
          </w:p>
        </w:tc>
        <w:tc>
          <w:tcPr>
            <w:tcW w:w="2835" w:type="dxa"/>
            <w:vAlign w:val="center"/>
          </w:tcPr>
          <w:p>
            <w:pPr>
              <w:pStyle w:val="13"/>
            </w:pPr>
            <w:r>
              <w:t>4.00</w:t>
            </w:r>
          </w:p>
        </w:tc>
        <w:tc>
          <w:tcPr>
            <w:tcW w:w="2551" w:type="dxa"/>
            <w:vAlign w:val="center"/>
          </w:tcPr>
          <w:p>
            <w:pPr>
              <w:pStyle w:val="13"/>
            </w:pPr>
            <w:r>
              <w:t>6.00</w:t>
            </w:r>
          </w:p>
        </w:tc>
        <w:tc>
          <w:tcPr>
            <w:tcW w:w="3544" w:type="dxa"/>
            <w:gridSpan w:val="2"/>
            <w:vAlign w:val="center"/>
          </w:tcPr>
          <w:p>
            <w:pPr>
              <w:pStyle w:val="13"/>
            </w:pPr>
            <w:r>
              <w:t>70.00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1.完成其他接待任务</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接待批次</w:t>
            </w:r>
          </w:p>
        </w:tc>
        <w:tc>
          <w:tcPr>
            <w:tcW w:w="5386" w:type="dxa"/>
            <w:vAlign w:val="center"/>
          </w:tcPr>
          <w:p>
            <w:pPr>
              <w:pStyle w:val="12"/>
            </w:pPr>
            <w:r>
              <w:t>接待批次</w:t>
            </w:r>
          </w:p>
        </w:tc>
        <w:tc>
          <w:tcPr>
            <w:tcW w:w="2268" w:type="dxa"/>
            <w:vAlign w:val="center"/>
          </w:tcPr>
          <w:p>
            <w:pPr>
              <w:pStyle w:val="12"/>
            </w:pPr>
            <w:r>
              <w:t>≥90</w:t>
            </w:r>
          </w:p>
        </w:tc>
        <w:tc>
          <w:tcPr>
            <w:tcW w:w="1276" w:type="dxa"/>
            <w:vAlign w:val="center"/>
          </w:tcPr>
          <w:p>
            <w:pPr>
              <w:pStyle w:val="12"/>
            </w:pPr>
            <w:r>
              <w:t>实际情况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接待完成率</w:t>
            </w:r>
          </w:p>
        </w:tc>
        <w:tc>
          <w:tcPr>
            <w:tcW w:w="5386" w:type="dxa"/>
            <w:vAlign w:val="center"/>
          </w:tcPr>
          <w:p>
            <w:pPr>
              <w:pStyle w:val="12"/>
            </w:pPr>
            <w:r>
              <w:t>接待完成率</w:t>
            </w:r>
          </w:p>
        </w:tc>
        <w:tc>
          <w:tcPr>
            <w:tcW w:w="2268" w:type="dxa"/>
            <w:vAlign w:val="center"/>
          </w:tcPr>
          <w:p>
            <w:pPr>
              <w:pStyle w:val="12"/>
            </w:pPr>
            <w:r>
              <w:t>≥89</w:t>
            </w:r>
          </w:p>
        </w:tc>
        <w:tc>
          <w:tcPr>
            <w:tcW w:w="1276" w:type="dxa"/>
            <w:vAlign w:val="center"/>
          </w:tcPr>
          <w:p>
            <w:pPr>
              <w:pStyle w:val="12"/>
            </w:pPr>
            <w:r>
              <w:t>实际情况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各项工作完成及时率</w:t>
            </w:r>
          </w:p>
        </w:tc>
        <w:tc>
          <w:tcPr>
            <w:tcW w:w="5386" w:type="dxa"/>
            <w:vAlign w:val="center"/>
          </w:tcPr>
          <w:p>
            <w:pPr>
              <w:pStyle w:val="12"/>
            </w:pPr>
            <w:r>
              <w:t>各项工作完成及时率</w:t>
            </w:r>
          </w:p>
        </w:tc>
        <w:tc>
          <w:tcPr>
            <w:tcW w:w="2268" w:type="dxa"/>
            <w:vAlign w:val="center"/>
          </w:tcPr>
          <w:p>
            <w:pPr>
              <w:pStyle w:val="12"/>
            </w:pPr>
            <w:r>
              <w:t>≥90</w:t>
            </w:r>
          </w:p>
        </w:tc>
        <w:tc>
          <w:tcPr>
            <w:tcW w:w="1276" w:type="dxa"/>
            <w:vAlign w:val="center"/>
          </w:tcPr>
          <w:p>
            <w:pPr>
              <w:pStyle w:val="12"/>
            </w:pPr>
            <w:r>
              <w:t>实际情况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开支标准是否符合规定</w:t>
            </w:r>
          </w:p>
        </w:tc>
        <w:tc>
          <w:tcPr>
            <w:tcW w:w="5386" w:type="dxa"/>
            <w:vAlign w:val="center"/>
          </w:tcPr>
          <w:p>
            <w:pPr>
              <w:pStyle w:val="12"/>
            </w:pPr>
            <w:r>
              <w:t>开支标准是否符合规定</w:t>
            </w:r>
          </w:p>
        </w:tc>
        <w:tc>
          <w:tcPr>
            <w:tcW w:w="2268" w:type="dxa"/>
            <w:vAlign w:val="center"/>
          </w:tcPr>
          <w:p>
            <w:pPr>
              <w:pStyle w:val="12"/>
            </w:pPr>
            <w:r>
              <w:t>≥92</w:t>
            </w:r>
          </w:p>
        </w:tc>
        <w:tc>
          <w:tcPr>
            <w:tcW w:w="1276" w:type="dxa"/>
            <w:vAlign w:val="center"/>
          </w:tcPr>
          <w:p>
            <w:pPr>
              <w:pStyle w:val="12"/>
            </w:pPr>
            <w:r>
              <w:t>政策文件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业务保障能力提升情况</w:t>
            </w:r>
          </w:p>
        </w:tc>
        <w:tc>
          <w:tcPr>
            <w:tcW w:w="5386" w:type="dxa"/>
            <w:vAlign w:val="center"/>
          </w:tcPr>
          <w:p>
            <w:pPr>
              <w:pStyle w:val="12"/>
            </w:pPr>
            <w:r>
              <w:t>业务保障能力提升情况</w:t>
            </w:r>
          </w:p>
        </w:tc>
        <w:tc>
          <w:tcPr>
            <w:tcW w:w="2268" w:type="dxa"/>
            <w:vAlign w:val="center"/>
          </w:tcPr>
          <w:p>
            <w:pPr>
              <w:pStyle w:val="12"/>
            </w:pPr>
            <w:r>
              <w:t>≥93</w:t>
            </w:r>
          </w:p>
        </w:tc>
        <w:tc>
          <w:tcPr>
            <w:tcW w:w="1276" w:type="dxa"/>
            <w:vAlign w:val="center"/>
          </w:tcPr>
          <w:p>
            <w:pPr>
              <w:pStyle w:val="12"/>
            </w:pPr>
            <w:r>
              <w:t>目标任务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业务保障能力</w:t>
            </w:r>
          </w:p>
        </w:tc>
        <w:tc>
          <w:tcPr>
            <w:tcW w:w="5386" w:type="dxa"/>
            <w:vAlign w:val="center"/>
          </w:tcPr>
          <w:p>
            <w:pPr>
              <w:pStyle w:val="12"/>
            </w:pPr>
            <w:r>
              <w:t>业务保障能力</w:t>
            </w:r>
          </w:p>
        </w:tc>
        <w:tc>
          <w:tcPr>
            <w:tcW w:w="2268" w:type="dxa"/>
            <w:vAlign w:val="center"/>
          </w:tcPr>
          <w:p>
            <w:pPr>
              <w:pStyle w:val="12"/>
            </w:pPr>
            <w:r>
              <w:t>≥91</w:t>
            </w:r>
          </w:p>
        </w:tc>
        <w:tc>
          <w:tcPr>
            <w:tcW w:w="1276" w:type="dxa"/>
            <w:vAlign w:val="center"/>
          </w:tcPr>
          <w:p>
            <w:pPr>
              <w:pStyle w:val="12"/>
            </w:pPr>
            <w:r>
              <w:t>目标任务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促进地区生态和谐发展情况</w:t>
            </w:r>
          </w:p>
        </w:tc>
        <w:tc>
          <w:tcPr>
            <w:tcW w:w="5386" w:type="dxa"/>
            <w:vAlign w:val="center"/>
          </w:tcPr>
          <w:p>
            <w:pPr>
              <w:pStyle w:val="12"/>
            </w:pPr>
            <w:r>
              <w:t>促进地区生态和谐发展情况</w:t>
            </w:r>
          </w:p>
        </w:tc>
        <w:tc>
          <w:tcPr>
            <w:tcW w:w="2268" w:type="dxa"/>
            <w:vAlign w:val="center"/>
          </w:tcPr>
          <w:p>
            <w:pPr>
              <w:pStyle w:val="12"/>
            </w:pPr>
            <w:r>
              <w:t>≥93</w:t>
            </w:r>
          </w:p>
        </w:tc>
        <w:tc>
          <w:tcPr>
            <w:tcW w:w="1276" w:type="dxa"/>
            <w:vAlign w:val="center"/>
          </w:tcPr>
          <w:p>
            <w:pPr>
              <w:pStyle w:val="12"/>
            </w:pPr>
            <w:r>
              <w:t>目标任务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提供工作建议</w:t>
            </w:r>
          </w:p>
        </w:tc>
        <w:tc>
          <w:tcPr>
            <w:tcW w:w="5386" w:type="dxa"/>
            <w:vAlign w:val="center"/>
          </w:tcPr>
          <w:p>
            <w:pPr>
              <w:pStyle w:val="12"/>
            </w:pPr>
            <w:r>
              <w:t>提供工作建议</w:t>
            </w:r>
          </w:p>
        </w:tc>
        <w:tc>
          <w:tcPr>
            <w:tcW w:w="2268" w:type="dxa"/>
            <w:vAlign w:val="center"/>
          </w:tcPr>
          <w:p>
            <w:pPr>
              <w:pStyle w:val="12"/>
            </w:pPr>
            <w:r>
              <w:t>≥95</w:t>
            </w:r>
          </w:p>
        </w:tc>
        <w:tc>
          <w:tcPr>
            <w:tcW w:w="1276" w:type="dxa"/>
            <w:vAlign w:val="center"/>
          </w:tcPr>
          <w:p>
            <w:pPr>
              <w:pStyle w:val="12"/>
            </w:pPr>
            <w:r>
              <w:t>提供工作建议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满意率</w:t>
            </w:r>
          </w:p>
        </w:tc>
        <w:tc>
          <w:tcPr>
            <w:tcW w:w="5386" w:type="dxa"/>
            <w:vAlign w:val="center"/>
          </w:tcPr>
          <w:p>
            <w:pPr>
              <w:pStyle w:val="12"/>
            </w:pPr>
            <w:r>
              <w:t>满意率</w:t>
            </w:r>
          </w:p>
        </w:tc>
        <w:tc>
          <w:tcPr>
            <w:tcW w:w="2268" w:type="dxa"/>
            <w:vAlign w:val="center"/>
          </w:tcPr>
          <w:p>
            <w:pPr>
              <w:pStyle w:val="12"/>
            </w:pPr>
            <w:r>
              <w:t>≥90</w:t>
            </w:r>
          </w:p>
        </w:tc>
        <w:tc>
          <w:tcPr>
            <w:tcW w:w="1276" w:type="dxa"/>
            <w:vAlign w:val="center"/>
          </w:tcPr>
          <w:p>
            <w:pPr>
              <w:pStyle w:val="12"/>
            </w:pPr>
            <w:r>
              <w:t>历史经验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28、专项招商经费绩效目标表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13091124P00517410002F</w:t>
            </w:r>
          </w:p>
        </w:tc>
        <w:tc>
          <w:tcPr>
            <w:tcW w:w="2835" w:type="dxa"/>
            <w:vAlign w:val="center"/>
          </w:tcPr>
          <w:p>
            <w:pPr>
              <w:pStyle w:val="10"/>
            </w:pPr>
            <w:r>
              <w:t>项目名称</w:t>
            </w:r>
          </w:p>
        </w:tc>
        <w:tc>
          <w:tcPr>
            <w:tcW w:w="6095" w:type="dxa"/>
            <w:gridSpan w:val="3"/>
            <w:vAlign w:val="center"/>
          </w:tcPr>
          <w:p>
            <w:pPr>
              <w:pStyle w:val="12"/>
            </w:pPr>
            <w:r>
              <w:t>专项招商经费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200.00</w:t>
            </w:r>
          </w:p>
        </w:tc>
        <w:tc>
          <w:tcPr>
            <w:tcW w:w="2835" w:type="dxa"/>
            <w:vAlign w:val="center"/>
          </w:tcPr>
          <w:p>
            <w:pPr>
              <w:pStyle w:val="10"/>
            </w:pPr>
            <w:r>
              <w:t>其中：财政    资金</w:t>
            </w:r>
          </w:p>
        </w:tc>
        <w:tc>
          <w:tcPr>
            <w:tcW w:w="2551" w:type="dxa"/>
            <w:vAlign w:val="center"/>
          </w:tcPr>
          <w:p>
            <w:pPr>
              <w:pStyle w:val="12"/>
            </w:pPr>
            <w:r>
              <w:t>200.00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专项招商经费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50.00</w:t>
            </w:r>
          </w:p>
        </w:tc>
        <w:tc>
          <w:tcPr>
            <w:tcW w:w="2835" w:type="dxa"/>
            <w:vAlign w:val="center"/>
          </w:tcPr>
          <w:p>
            <w:pPr>
              <w:pStyle w:val="13"/>
            </w:pPr>
            <w:r>
              <w:t>100.00</w:t>
            </w:r>
          </w:p>
        </w:tc>
        <w:tc>
          <w:tcPr>
            <w:tcW w:w="2551" w:type="dxa"/>
            <w:vAlign w:val="center"/>
          </w:tcPr>
          <w:p>
            <w:pPr>
              <w:pStyle w:val="13"/>
            </w:pPr>
            <w:r>
              <w:t>150.00</w:t>
            </w:r>
          </w:p>
        </w:tc>
        <w:tc>
          <w:tcPr>
            <w:tcW w:w="3544" w:type="dxa"/>
            <w:gridSpan w:val="2"/>
            <w:vAlign w:val="center"/>
          </w:tcPr>
          <w:p>
            <w:pPr>
              <w:pStyle w:val="13"/>
            </w:pPr>
            <w:r>
              <w:t>200.00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1.完成其他招商工作任务</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举办招商引资活动数量</w:t>
            </w:r>
          </w:p>
        </w:tc>
        <w:tc>
          <w:tcPr>
            <w:tcW w:w="5386" w:type="dxa"/>
            <w:vAlign w:val="center"/>
          </w:tcPr>
          <w:p>
            <w:pPr>
              <w:pStyle w:val="12"/>
            </w:pPr>
            <w:r>
              <w:t>举办招商引资活动数量</w:t>
            </w:r>
          </w:p>
        </w:tc>
        <w:tc>
          <w:tcPr>
            <w:tcW w:w="2268" w:type="dxa"/>
            <w:vAlign w:val="center"/>
          </w:tcPr>
          <w:p>
            <w:pPr>
              <w:pStyle w:val="12"/>
            </w:pPr>
            <w:r>
              <w:t>≥90百分比</w:t>
            </w:r>
          </w:p>
        </w:tc>
        <w:tc>
          <w:tcPr>
            <w:tcW w:w="1276" w:type="dxa"/>
            <w:vAlign w:val="center"/>
          </w:tcPr>
          <w:p>
            <w:pPr>
              <w:pStyle w:val="12"/>
            </w:pPr>
            <w:r>
              <w:t>实际情况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招商活动的签约项目个数</w:t>
            </w:r>
          </w:p>
        </w:tc>
        <w:tc>
          <w:tcPr>
            <w:tcW w:w="5386" w:type="dxa"/>
            <w:vAlign w:val="center"/>
          </w:tcPr>
          <w:p>
            <w:pPr>
              <w:pStyle w:val="12"/>
            </w:pPr>
            <w:r>
              <w:t>招商活动的签约项目个数</w:t>
            </w:r>
          </w:p>
        </w:tc>
        <w:tc>
          <w:tcPr>
            <w:tcW w:w="2268" w:type="dxa"/>
            <w:vAlign w:val="center"/>
          </w:tcPr>
          <w:p>
            <w:pPr>
              <w:pStyle w:val="12"/>
            </w:pPr>
            <w:r>
              <w:t>≥89百分比</w:t>
            </w:r>
          </w:p>
        </w:tc>
        <w:tc>
          <w:tcPr>
            <w:tcW w:w="1276" w:type="dxa"/>
            <w:vAlign w:val="center"/>
          </w:tcPr>
          <w:p>
            <w:pPr>
              <w:pStyle w:val="12"/>
            </w:pPr>
            <w:r>
              <w:t>实际情况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按时完成率</w:t>
            </w:r>
          </w:p>
        </w:tc>
        <w:tc>
          <w:tcPr>
            <w:tcW w:w="5386" w:type="dxa"/>
            <w:vAlign w:val="center"/>
          </w:tcPr>
          <w:p>
            <w:pPr>
              <w:pStyle w:val="12"/>
            </w:pPr>
            <w:r>
              <w:t>按时完成率</w:t>
            </w:r>
          </w:p>
        </w:tc>
        <w:tc>
          <w:tcPr>
            <w:tcW w:w="2268" w:type="dxa"/>
            <w:vAlign w:val="center"/>
          </w:tcPr>
          <w:p>
            <w:pPr>
              <w:pStyle w:val="12"/>
            </w:pPr>
            <w:r>
              <w:t>≥90百分比</w:t>
            </w:r>
          </w:p>
        </w:tc>
        <w:tc>
          <w:tcPr>
            <w:tcW w:w="1276" w:type="dxa"/>
            <w:vAlign w:val="center"/>
          </w:tcPr>
          <w:p>
            <w:pPr>
              <w:pStyle w:val="12"/>
            </w:pPr>
            <w:r>
              <w:t>实际情况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运行保障成本</w:t>
            </w:r>
          </w:p>
        </w:tc>
        <w:tc>
          <w:tcPr>
            <w:tcW w:w="5386" w:type="dxa"/>
            <w:vAlign w:val="center"/>
          </w:tcPr>
          <w:p>
            <w:pPr>
              <w:pStyle w:val="12"/>
            </w:pPr>
            <w:r>
              <w:t>运行保障成本</w:t>
            </w:r>
          </w:p>
        </w:tc>
        <w:tc>
          <w:tcPr>
            <w:tcW w:w="2268" w:type="dxa"/>
            <w:vAlign w:val="center"/>
          </w:tcPr>
          <w:p>
            <w:pPr>
              <w:pStyle w:val="12"/>
            </w:pPr>
            <w:r>
              <w:t>≥92百分比</w:t>
            </w:r>
          </w:p>
        </w:tc>
        <w:tc>
          <w:tcPr>
            <w:tcW w:w="1276" w:type="dxa"/>
            <w:vAlign w:val="center"/>
          </w:tcPr>
          <w:p>
            <w:pPr>
              <w:pStyle w:val="12"/>
            </w:pPr>
            <w:r>
              <w:t>实际情况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为招商引资提供便利，为居民增收</w:t>
            </w:r>
          </w:p>
        </w:tc>
        <w:tc>
          <w:tcPr>
            <w:tcW w:w="5386" w:type="dxa"/>
            <w:vAlign w:val="center"/>
          </w:tcPr>
          <w:p>
            <w:pPr>
              <w:pStyle w:val="12"/>
            </w:pPr>
            <w:r>
              <w:t>为招商引资提供便利，为居民增收提供条件。</w:t>
            </w:r>
          </w:p>
        </w:tc>
        <w:tc>
          <w:tcPr>
            <w:tcW w:w="2268" w:type="dxa"/>
            <w:vAlign w:val="center"/>
          </w:tcPr>
          <w:p>
            <w:pPr>
              <w:pStyle w:val="12"/>
            </w:pPr>
            <w:r>
              <w:t>≥95百分比</w:t>
            </w:r>
          </w:p>
        </w:tc>
        <w:tc>
          <w:tcPr>
            <w:tcW w:w="1276" w:type="dxa"/>
            <w:vAlign w:val="center"/>
          </w:tcPr>
          <w:p>
            <w:pPr>
              <w:pStyle w:val="12"/>
            </w:pPr>
            <w:r>
              <w:t>目标任务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促进就业</w:t>
            </w:r>
          </w:p>
        </w:tc>
        <w:tc>
          <w:tcPr>
            <w:tcW w:w="5386" w:type="dxa"/>
            <w:vAlign w:val="center"/>
          </w:tcPr>
          <w:p>
            <w:pPr>
              <w:pStyle w:val="12"/>
            </w:pPr>
            <w:r>
              <w:t>促进就业</w:t>
            </w:r>
          </w:p>
        </w:tc>
        <w:tc>
          <w:tcPr>
            <w:tcW w:w="2268" w:type="dxa"/>
            <w:vAlign w:val="center"/>
          </w:tcPr>
          <w:p>
            <w:pPr>
              <w:pStyle w:val="12"/>
            </w:pPr>
            <w:r>
              <w:t>≥92百分比</w:t>
            </w:r>
          </w:p>
        </w:tc>
        <w:tc>
          <w:tcPr>
            <w:tcW w:w="1276" w:type="dxa"/>
            <w:vAlign w:val="center"/>
          </w:tcPr>
          <w:p>
            <w:pPr>
              <w:pStyle w:val="12"/>
            </w:pPr>
            <w:r>
              <w:t>目标任务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推动环保事业发展</w:t>
            </w:r>
          </w:p>
        </w:tc>
        <w:tc>
          <w:tcPr>
            <w:tcW w:w="5386" w:type="dxa"/>
            <w:vAlign w:val="center"/>
          </w:tcPr>
          <w:p>
            <w:pPr>
              <w:pStyle w:val="12"/>
            </w:pPr>
            <w:r>
              <w:t>推动环保事业发展</w:t>
            </w:r>
          </w:p>
        </w:tc>
        <w:tc>
          <w:tcPr>
            <w:tcW w:w="2268" w:type="dxa"/>
            <w:vAlign w:val="center"/>
          </w:tcPr>
          <w:p>
            <w:pPr>
              <w:pStyle w:val="12"/>
            </w:pPr>
            <w:r>
              <w:t>≥93百分比</w:t>
            </w:r>
          </w:p>
        </w:tc>
        <w:tc>
          <w:tcPr>
            <w:tcW w:w="1276" w:type="dxa"/>
            <w:vAlign w:val="center"/>
          </w:tcPr>
          <w:p>
            <w:pPr>
              <w:pStyle w:val="12"/>
            </w:pPr>
            <w:r>
              <w:t>目标任务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项目持续发挥作用期限</w:t>
            </w:r>
          </w:p>
        </w:tc>
        <w:tc>
          <w:tcPr>
            <w:tcW w:w="5386" w:type="dxa"/>
            <w:vAlign w:val="center"/>
          </w:tcPr>
          <w:p>
            <w:pPr>
              <w:pStyle w:val="12"/>
            </w:pPr>
            <w:r>
              <w:t>项目持续发挥作用期限</w:t>
            </w:r>
          </w:p>
        </w:tc>
        <w:tc>
          <w:tcPr>
            <w:tcW w:w="2268" w:type="dxa"/>
            <w:vAlign w:val="center"/>
          </w:tcPr>
          <w:p>
            <w:pPr>
              <w:pStyle w:val="12"/>
            </w:pPr>
            <w:r>
              <w:t>≥91百分比</w:t>
            </w:r>
          </w:p>
        </w:tc>
        <w:tc>
          <w:tcPr>
            <w:tcW w:w="1276" w:type="dxa"/>
            <w:vAlign w:val="center"/>
          </w:tcPr>
          <w:p>
            <w:pPr>
              <w:pStyle w:val="12"/>
            </w:pPr>
            <w:r>
              <w:t>目标任务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企业满意度</w:t>
            </w:r>
          </w:p>
        </w:tc>
        <w:tc>
          <w:tcPr>
            <w:tcW w:w="5386" w:type="dxa"/>
            <w:vAlign w:val="center"/>
          </w:tcPr>
          <w:p>
            <w:pPr>
              <w:pStyle w:val="12"/>
            </w:pPr>
            <w:r>
              <w:t>企业满意度</w:t>
            </w:r>
          </w:p>
        </w:tc>
        <w:tc>
          <w:tcPr>
            <w:tcW w:w="2268" w:type="dxa"/>
            <w:vAlign w:val="center"/>
          </w:tcPr>
          <w:p>
            <w:pPr>
              <w:pStyle w:val="12"/>
            </w:pPr>
            <w:r>
              <w:t>≥90百分比</w:t>
            </w:r>
          </w:p>
        </w:tc>
        <w:tc>
          <w:tcPr>
            <w:tcW w:w="1276" w:type="dxa"/>
            <w:vAlign w:val="center"/>
          </w:tcPr>
          <w:p>
            <w:pPr>
              <w:pStyle w:val="12"/>
            </w:pPr>
            <w:r>
              <w:t>历史经验</w:t>
            </w: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5"/>
      </w:pPr>
      <w:r>
        <w:rPr>
          <w:rFonts w:ascii="黑体" w:hAnsi="黑体" w:eastAsia="黑体" w:cs="黑体"/>
          <w:color w:val="000000"/>
          <w:sz w:val="32"/>
        </w:rPr>
        <w:t>六、政府采购预算情况</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7342" w:type="dxa"/>
            <w:gridSpan w:val="7"/>
            <w:tcBorders>
              <w:top w:val="single" w:color="FFFFFF" w:sz="6" w:space="0"/>
              <w:left w:val="single" w:color="FFFFFF" w:sz="6" w:space="0"/>
              <w:right w:val="single" w:color="FFFFFF" w:sz="6" w:space="0"/>
            </w:tcBorders>
            <w:vAlign w:val="center"/>
          </w:tcPr>
          <w:p>
            <w:pPr>
              <w:pStyle w:val="9"/>
            </w:pPr>
            <w:r>
              <w:t>330001河北沧州经济开发区党政办公室本级</w:t>
            </w:r>
          </w:p>
        </w:tc>
        <w:tc>
          <w:tcPr>
            <w:tcW w:w="7712" w:type="dxa"/>
            <w:gridSpan w:val="8"/>
            <w:tcBorders>
              <w:top w:val="single" w:color="FFFFFF" w:sz="6" w:space="0"/>
              <w:left w:val="single" w:color="FFFFFF" w:sz="6" w:space="0"/>
              <w:right w:val="single" w:color="FFFFFF" w:sz="6" w:space="0"/>
            </w:tcBorders>
            <w:vAlign w:val="center"/>
          </w:tcPr>
          <w:p>
            <w:pPr>
              <w:pStyle w:val="21"/>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2665" w:type="dxa"/>
            <w:gridSpan w:val="2"/>
            <w:vAlign w:val="center"/>
          </w:tcPr>
          <w:p>
            <w:pPr>
              <w:pStyle w:val="10"/>
            </w:pPr>
            <w:r>
              <w:t>政府采购项目来源</w:t>
            </w:r>
          </w:p>
        </w:tc>
        <w:tc>
          <w:tcPr>
            <w:tcW w:w="1134" w:type="dxa"/>
            <w:vMerge w:val="restart"/>
            <w:vAlign w:val="center"/>
          </w:tcPr>
          <w:p>
            <w:pPr>
              <w:pStyle w:val="10"/>
            </w:pPr>
            <w:r>
              <w:t>采购物品名称</w:t>
            </w:r>
          </w:p>
        </w:tc>
        <w:tc>
          <w:tcPr>
            <w:tcW w:w="1134" w:type="dxa"/>
            <w:vMerge w:val="restart"/>
            <w:vAlign w:val="center"/>
          </w:tcPr>
          <w:p>
            <w:pPr>
              <w:pStyle w:val="10"/>
            </w:pPr>
            <w:r>
              <w:t>政府采购目录序号</w:t>
            </w:r>
          </w:p>
        </w:tc>
        <w:tc>
          <w:tcPr>
            <w:tcW w:w="709" w:type="dxa"/>
            <w:vMerge w:val="restart"/>
            <w:vAlign w:val="center"/>
          </w:tcPr>
          <w:p>
            <w:pPr>
              <w:pStyle w:val="10"/>
            </w:pPr>
            <w:r>
              <w:t>计量  单位</w:t>
            </w:r>
          </w:p>
        </w:tc>
        <w:tc>
          <w:tcPr>
            <w:tcW w:w="850" w:type="dxa"/>
            <w:vMerge w:val="restart"/>
            <w:vAlign w:val="center"/>
          </w:tcPr>
          <w:p>
            <w:pPr>
              <w:pStyle w:val="10"/>
            </w:pPr>
            <w:r>
              <w:t>数量</w:t>
            </w:r>
          </w:p>
        </w:tc>
        <w:tc>
          <w:tcPr>
            <w:tcW w:w="850" w:type="dxa"/>
            <w:vMerge w:val="restart"/>
            <w:vAlign w:val="center"/>
          </w:tcPr>
          <w:p>
            <w:pPr>
              <w:pStyle w:val="10"/>
            </w:pPr>
            <w:r>
              <w:t>单价</w:t>
            </w:r>
          </w:p>
        </w:tc>
        <w:tc>
          <w:tcPr>
            <w:tcW w:w="6748" w:type="dxa"/>
            <w:gridSpan w:val="7"/>
            <w:vAlign w:val="center"/>
          </w:tcPr>
          <w:p>
            <w:pPr>
              <w:pStyle w:val="10"/>
            </w:pPr>
            <w:r>
              <w:t>政府采购金额（当年部门预算安排资金）</w:t>
            </w:r>
          </w:p>
        </w:tc>
        <w:tc>
          <w:tcPr>
            <w:tcW w:w="964" w:type="dxa"/>
            <w:vMerge w:val="restart"/>
            <w:vAlign w:val="center"/>
          </w:tcPr>
          <w:p>
            <w:pPr>
              <w:pStyle w:val="10"/>
            </w:pPr>
            <w:r>
              <w:t>2024年  预留中  小微企  业份额</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1701" w:type="dxa"/>
            <w:vAlign w:val="center"/>
          </w:tcPr>
          <w:p>
            <w:pPr>
              <w:pStyle w:val="10"/>
            </w:pPr>
            <w:r>
              <w:t>项目名称</w:t>
            </w:r>
          </w:p>
        </w:tc>
        <w:tc>
          <w:tcPr>
            <w:tcW w:w="964" w:type="dxa"/>
            <w:vAlign w:val="center"/>
          </w:tcPr>
          <w:p>
            <w:pPr>
              <w:pStyle w:val="10"/>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0"/>
            </w:pPr>
            <w:r>
              <w:t>合计</w:t>
            </w:r>
          </w:p>
        </w:tc>
        <w:tc>
          <w:tcPr>
            <w:tcW w:w="964" w:type="dxa"/>
            <w:vAlign w:val="center"/>
          </w:tcPr>
          <w:p>
            <w:pPr>
              <w:pStyle w:val="10"/>
            </w:pPr>
            <w:r>
              <w:t>一般公共预算拨款</w:t>
            </w:r>
          </w:p>
        </w:tc>
        <w:tc>
          <w:tcPr>
            <w:tcW w:w="964" w:type="dxa"/>
            <w:vAlign w:val="center"/>
          </w:tcPr>
          <w:p>
            <w:pPr>
              <w:pStyle w:val="10"/>
            </w:pPr>
            <w:r>
              <w:t>基金预算拨款</w:t>
            </w:r>
          </w:p>
        </w:tc>
        <w:tc>
          <w:tcPr>
            <w:tcW w:w="964" w:type="dxa"/>
            <w:vAlign w:val="center"/>
          </w:tcPr>
          <w:p>
            <w:pPr>
              <w:pStyle w:val="10"/>
            </w:pPr>
            <w:r>
              <w:t>国有资本经营预算拨款</w:t>
            </w:r>
          </w:p>
        </w:tc>
        <w:tc>
          <w:tcPr>
            <w:tcW w:w="964" w:type="dxa"/>
            <w:vAlign w:val="center"/>
          </w:tcPr>
          <w:p>
            <w:pPr>
              <w:pStyle w:val="10"/>
            </w:pPr>
            <w:r>
              <w:t>财政专户核拨</w:t>
            </w:r>
          </w:p>
        </w:tc>
        <w:tc>
          <w:tcPr>
            <w:tcW w:w="964" w:type="dxa"/>
            <w:vAlign w:val="center"/>
          </w:tcPr>
          <w:p>
            <w:pPr>
              <w:pStyle w:val="10"/>
            </w:pPr>
            <w:r>
              <w:t>单位    资金</w:t>
            </w:r>
          </w:p>
        </w:tc>
        <w:tc>
          <w:tcPr>
            <w:tcW w:w="964" w:type="dxa"/>
            <w:vAlign w:val="center"/>
          </w:tcPr>
          <w:p>
            <w:pPr>
              <w:pStyle w:val="10"/>
            </w:pPr>
            <w:r>
              <w:t>上年结转结余</w:t>
            </w:r>
          </w:p>
        </w:tc>
        <w:tc>
          <w:tcPr>
            <w:tcW w:w="964"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4"/>
            </w:pPr>
            <w:r>
              <w:t>合  计</w:t>
            </w: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4"/>
            </w:pPr>
          </w:p>
        </w:tc>
        <w:tc>
          <w:tcPr>
            <w:tcW w:w="850" w:type="dxa"/>
            <w:vAlign w:val="center"/>
          </w:tcPr>
          <w:p>
            <w:pPr>
              <w:pStyle w:val="15"/>
            </w:pPr>
          </w:p>
        </w:tc>
        <w:tc>
          <w:tcPr>
            <w:tcW w:w="850" w:type="dxa"/>
            <w:vAlign w:val="center"/>
          </w:tcPr>
          <w:p>
            <w:pPr>
              <w:pStyle w:val="15"/>
            </w:pPr>
          </w:p>
        </w:tc>
        <w:tc>
          <w:tcPr>
            <w:tcW w:w="964" w:type="dxa"/>
            <w:vAlign w:val="center"/>
          </w:tcPr>
          <w:p>
            <w:pPr>
              <w:pStyle w:val="15"/>
            </w:pPr>
            <w:r>
              <w:t>300.00</w:t>
            </w:r>
          </w:p>
        </w:tc>
        <w:tc>
          <w:tcPr>
            <w:tcW w:w="964" w:type="dxa"/>
            <w:vAlign w:val="center"/>
          </w:tcPr>
          <w:p>
            <w:pPr>
              <w:pStyle w:val="15"/>
            </w:pPr>
            <w:r>
              <w:t>300.00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300.00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4"/>
            </w:pPr>
            <w:r>
              <w:t>河北沧州经济开发区党政办公室本级小计</w:t>
            </w: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4"/>
            </w:pPr>
          </w:p>
        </w:tc>
        <w:tc>
          <w:tcPr>
            <w:tcW w:w="850" w:type="dxa"/>
            <w:vAlign w:val="center"/>
          </w:tcPr>
          <w:p>
            <w:pPr>
              <w:pStyle w:val="15"/>
            </w:pPr>
          </w:p>
        </w:tc>
        <w:tc>
          <w:tcPr>
            <w:tcW w:w="850" w:type="dxa"/>
            <w:vAlign w:val="center"/>
          </w:tcPr>
          <w:p>
            <w:pPr>
              <w:pStyle w:val="15"/>
            </w:pPr>
          </w:p>
        </w:tc>
        <w:tc>
          <w:tcPr>
            <w:tcW w:w="964" w:type="dxa"/>
            <w:vAlign w:val="center"/>
          </w:tcPr>
          <w:p>
            <w:pPr>
              <w:pStyle w:val="15"/>
            </w:pPr>
            <w:r>
              <w:t>300.00</w:t>
            </w:r>
          </w:p>
        </w:tc>
        <w:tc>
          <w:tcPr>
            <w:tcW w:w="964" w:type="dxa"/>
            <w:vAlign w:val="center"/>
          </w:tcPr>
          <w:p>
            <w:pPr>
              <w:pStyle w:val="15"/>
            </w:pPr>
            <w:r>
              <w:t>300.00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300.00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2"/>
            </w:pPr>
            <w:r>
              <w:t>餐厅经费</w:t>
            </w:r>
          </w:p>
        </w:tc>
        <w:tc>
          <w:tcPr>
            <w:tcW w:w="964" w:type="dxa"/>
            <w:vAlign w:val="center"/>
          </w:tcPr>
          <w:p>
            <w:pPr>
              <w:pStyle w:val="11"/>
            </w:pPr>
            <w:r>
              <w:t>350.00</w:t>
            </w:r>
          </w:p>
        </w:tc>
        <w:tc>
          <w:tcPr>
            <w:tcW w:w="1134" w:type="dxa"/>
            <w:vAlign w:val="center"/>
          </w:tcPr>
          <w:p>
            <w:pPr>
              <w:pStyle w:val="12"/>
            </w:pPr>
            <w:r>
              <w:t>餐饮服务</w:t>
            </w:r>
          </w:p>
        </w:tc>
        <w:tc>
          <w:tcPr>
            <w:tcW w:w="1134" w:type="dxa"/>
            <w:vAlign w:val="center"/>
          </w:tcPr>
          <w:p>
            <w:pPr>
              <w:pStyle w:val="12"/>
            </w:pPr>
            <w:r>
              <w:t>C22040000</w:t>
            </w:r>
          </w:p>
        </w:tc>
        <w:tc>
          <w:tcPr>
            <w:tcW w:w="709" w:type="dxa"/>
            <w:vAlign w:val="center"/>
          </w:tcPr>
          <w:p>
            <w:pPr>
              <w:pStyle w:val="13"/>
            </w:pPr>
            <w:r>
              <w:t>次</w:t>
            </w:r>
          </w:p>
        </w:tc>
        <w:tc>
          <w:tcPr>
            <w:tcW w:w="850" w:type="dxa"/>
            <w:vAlign w:val="center"/>
          </w:tcPr>
          <w:p>
            <w:pPr>
              <w:pStyle w:val="11"/>
            </w:pPr>
            <w:r>
              <w:t>1</w:t>
            </w:r>
          </w:p>
        </w:tc>
        <w:tc>
          <w:tcPr>
            <w:tcW w:w="850" w:type="dxa"/>
            <w:vAlign w:val="center"/>
          </w:tcPr>
          <w:p>
            <w:pPr>
              <w:pStyle w:val="11"/>
            </w:pPr>
            <w:r>
              <w:t>300.00</w:t>
            </w:r>
          </w:p>
        </w:tc>
        <w:tc>
          <w:tcPr>
            <w:tcW w:w="964" w:type="dxa"/>
            <w:vAlign w:val="center"/>
          </w:tcPr>
          <w:p>
            <w:pPr>
              <w:pStyle w:val="11"/>
            </w:pPr>
            <w:r>
              <w:t>300.00</w:t>
            </w:r>
          </w:p>
        </w:tc>
        <w:tc>
          <w:tcPr>
            <w:tcW w:w="964" w:type="dxa"/>
            <w:vAlign w:val="center"/>
          </w:tcPr>
          <w:p>
            <w:pPr>
              <w:pStyle w:val="11"/>
            </w:pPr>
            <w:r>
              <w:t>300.00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300.00</w:t>
            </w: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七、国有资产信息</w:t>
      </w:r>
    </w:p>
    <w:p>
      <w:pPr>
        <w:spacing w:before="0" w:after="0" w:line="500" w:lineRule="exact"/>
        <w:ind w:firstLine="560"/>
        <w:jc w:val="left"/>
        <w:outlineLvl w:val="9"/>
      </w:pPr>
      <w:r>
        <w:rPr>
          <w:rFonts w:ascii="Times New Roman" w:hAnsi="Times New Roman" w:eastAsia="方正仿宋_GBK" w:cs="Times New Roman"/>
          <w:b w:val="0"/>
          <w:color w:val="000000"/>
          <w:sz w:val="28"/>
        </w:rPr>
        <w:t>河北沧州经济开发区党政办公室本级上年末固定资产金额为0.00万元（详见下表）。本年度拟购置固定资产总额为0.00万元，已按要求列入政府采购预算，详见政府采购预算表。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tcBorders>
              <w:top w:val="single" w:color="FFFFFF" w:sz="6" w:space="0"/>
              <w:left w:val="single" w:color="FFFFFF" w:sz="6" w:space="0"/>
              <w:right w:val="single" w:color="FFFFFF" w:sz="6" w:space="0"/>
            </w:tcBorders>
            <w:vAlign w:val="center"/>
          </w:tcPr>
          <w:p>
            <w:pPr>
              <w:pStyle w:val="9"/>
            </w:pPr>
            <w:r>
              <w:t>330001河北沧州经济开发区党政办公室本级</w:t>
            </w:r>
          </w:p>
        </w:tc>
        <w:tc>
          <w:tcPr>
            <w:tcW w:w="5670" w:type="dxa"/>
            <w:gridSpan w:val="2"/>
            <w:tcBorders>
              <w:top w:val="single" w:color="FFFFFF" w:sz="6" w:space="0"/>
              <w:left w:val="single" w:color="FFFFFF" w:sz="6" w:space="0"/>
              <w:right w:val="single" w:color="FFFFFF" w:sz="6" w:space="0"/>
            </w:tcBorders>
            <w:vAlign w:val="center"/>
          </w:tcPr>
          <w:p>
            <w:pPr>
              <w:pStyle w:val="7"/>
            </w:pPr>
            <w:r>
              <w:t>截止时间：2023-12-31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vAlign w:val="center"/>
          </w:tcPr>
          <w:p>
            <w:pPr>
              <w:pStyle w:val="10"/>
            </w:pPr>
            <w:r>
              <w:t>项   目</w:t>
            </w:r>
          </w:p>
        </w:tc>
        <w:tc>
          <w:tcPr>
            <w:tcW w:w="2835" w:type="dxa"/>
            <w:vAlign w:val="center"/>
          </w:tcPr>
          <w:p>
            <w:pPr>
              <w:pStyle w:val="10"/>
            </w:pPr>
            <w:r>
              <w:t>数量</w:t>
            </w:r>
          </w:p>
        </w:tc>
        <w:tc>
          <w:tcPr>
            <w:tcW w:w="2835" w:type="dxa"/>
            <w:vAlign w:val="center"/>
          </w:tcPr>
          <w:p>
            <w:pPr>
              <w:pStyle w:val="10"/>
            </w:pPr>
            <w:r>
              <w:t>价值（金额单位：万元）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2"/>
            </w:pPr>
          </w:p>
        </w:tc>
        <w:tc>
          <w:tcPr>
            <w:tcW w:w="2835" w:type="dxa"/>
            <w:vAlign w:val="center"/>
          </w:tcPr>
          <w:p>
            <w:pPr>
              <w:pStyle w:val="13"/>
            </w:pPr>
          </w:p>
        </w:tc>
        <w:tc>
          <w:tcPr>
            <w:tcW w:w="2835" w:type="dxa"/>
            <w:vAlign w:val="center"/>
          </w:tcPr>
          <w:p>
            <w:pPr>
              <w:pStyle w:val="11"/>
            </w:pPr>
          </w:p>
        </w:tc>
      </w:tr>
    </w:tbl>
    <w:p>
      <w:pPr>
        <w:spacing w:before="0" w:after="0" w:line="240" w:lineRule="auto"/>
        <w:ind w:firstLine="420"/>
        <w:jc w:val="left"/>
        <w:outlineLvl w:val="9"/>
      </w:pPr>
      <w:r>
        <w:rPr>
          <w:rFonts w:ascii="方正书宋_GBK" w:hAnsi="方正书宋_GBK" w:eastAsia="方正书宋_GBK" w:cs="方正书宋_GBK"/>
          <w:color w:val="000000"/>
          <w:sz w:val="21"/>
        </w:rPr>
        <w:t>注：无固定资产占用情况，空表列示。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八、名词解释</w:t>
      </w:r>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5"/>
      </w:pPr>
      <w:r>
        <w:rPr>
          <w:rFonts w:ascii="黑体" w:hAnsi="黑体" w:eastAsia="黑体" w:cs="黑体"/>
          <w:color w:val="000000"/>
          <w:sz w:val="32"/>
        </w:rPr>
        <w:t>九、其他需要说明的事项</w:t>
      </w:r>
    </w:p>
    <w:p>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仿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43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44</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C745E4D"/>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sz w:val="24"/>
      <w:szCs w:val="24"/>
      <w:lang w:val="en-US" w:eastAsia="uk-UA"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3">
    <w:name w:val="toc 4"/>
    <w:basedOn w:val="1"/>
    <w:next w:val="1"/>
    <w:qFormat/>
    <w:uiPriority w:val="0"/>
    <w:pPr>
      <w:ind w:left="720"/>
    </w:pPr>
  </w:style>
  <w:style w:type="table" w:styleId="5">
    <w:name w:val="Table Grid"/>
    <w:basedOn w:val="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单元格样式22"/>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8">
    <w:name w:val="单元格样式2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9">
    <w:name w:val="单元格样式20"/>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0">
    <w:name w:val="单元格样式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1">
    <w:name w:val="单元格样式4"/>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2">
    <w:name w:val="单元格样式2"/>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3">
    <w:name w:val="单元格样式3"/>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4">
    <w:name w:val="单元格样式6"/>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5">
    <w:name w:val="单元格样式7"/>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6">
    <w:name w:val="单元格样式5"/>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7">
    <w:name w:val="插入文本样式-插入单位职责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8">
    <w:name w:val="插入文本样式-插入预算公开单位预算安排的总体情况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单位机关运行经费安排情况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单位财政拨款三公经费预算情况及增减变化原因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单元格样式23"/>
    <w:qFormat/>
    <w:uiPriority w:val="0"/>
    <w:pPr>
      <w:spacing w:before="0" w:after="0"/>
      <w:ind w:firstLine="0"/>
      <w:jc w:val="right"/>
      <w:outlineLvl w:val="9"/>
    </w:pPr>
    <w:rPr>
      <w:rFonts w:ascii="方正书宋_GBK" w:hAnsi="方正书宋_GBK" w:eastAsia="方正书宋_GBK" w:cs="方正书宋_GBK"/>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58</Pages>
  <Words>15734</Words>
  <Characters>18353</Characters>
  <TotalTime>0</TotalTime>
  <ScaleCrop>false</ScaleCrop>
  <LinksUpToDate>false</LinksUpToDate>
  <CharactersWithSpaces>18627</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2025-10-27T09:52:00Z</dcterms:created>
  <dc:creator>gwh</dc:creator>
  <cp:lastModifiedBy>gwh</cp:lastModifiedBy>
  <dcterms:modified xsi:type="dcterms:W3CDTF">2025-10-27T02:02:40Z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3B0FA16625B74DDD8A0EDC7D8C3409B4_13</vt:lpwstr>
  </property>
</Properties>
</file>