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32</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32</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32</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33</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一、河北沧州经济开发区住房和城乡建设局本级收支预算</w:t>
        </w:r>
        <w:r>
          <w:tab/>
        </w:r>
        <w:r>
          <w:fldChar w:fldCharType="begin"/>
        </w:r>
        <w:r>
          <w:instrText xml:space="preserve">PAGEREF _Toc_4_4_0000000021 \h</w:instrText>
        </w:r>
        <w:r>
          <w:fldChar w:fldCharType="separate"/>
        </w:r>
        <w:r>
          <w:t xml:space="preserve">35</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69"/>
          <w:footerReference w:type="default" r:id="rId7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995.00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5910.35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92.65</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995.00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6175.00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5180.00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6175.00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6175.00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6175.00</w:t>
            </w:r>
          </w:p>
        </w:tc>
        <w:tc>
          <w:tcPr>
            <w:tcW w:w="1134" w:type="dxa"/>
            <w:vAlign w:val="center"/>
          </w:tcPr>
          <w:p>
            <w:pPr>
              <w:pStyle w:val="单元格样式7"/>
            </w:pPr>
            <w:r>
              <w:t xml:space="preserve">995.00</w:t>
            </w:r>
          </w:p>
        </w:tc>
        <w:tc>
          <w:tcPr>
            <w:tcW w:w="1134" w:type="dxa"/>
            <w:vAlign w:val="center"/>
          </w:tcPr>
          <w:p>
            <w:pPr>
              <w:pStyle w:val="单元格样式7"/>
            </w:pPr>
            <w:r>
              <w:t xml:space="preserve">995.00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5180.00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2081099</w:t>
            </w:r>
          </w:p>
        </w:tc>
        <w:tc>
          <w:tcPr>
            <w:tcW w:w="1559" w:type="dxa"/>
            <w:vAlign w:val="center"/>
          </w:tcPr>
          <w:p>
            <w:pPr>
              <w:pStyle w:val="单元格样式2"/>
            </w:pPr>
            <w:r>
              <w:t xml:space="preserve">其他社会福利支出</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5910.35</w:t>
            </w:r>
          </w:p>
        </w:tc>
        <w:tc>
          <w:tcPr>
            <w:tcW w:w="1134" w:type="dxa"/>
            <w:vAlign w:val="center"/>
          </w:tcPr>
          <w:p>
            <w:pPr>
              <w:pStyle w:val="单元格样式4"/>
            </w:pPr>
            <w:r>
              <w:t xml:space="preserve">730.35</w:t>
            </w:r>
          </w:p>
        </w:tc>
        <w:tc>
          <w:tcPr>
            <w:tcW w:w="1134" w:type="dxa"/>
            <w:vAlign w:val="center"/>
          </w:tcPr>
          <w:p>
            <w:pPr>
              <w:pStyle w:val="单元格样式4"/>
            </w:pPr>
            <w:r>
              <w:t xml:space="preserve">730.35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21202</w:t>
            </w:r>
          </w:p>
        </w:tc>
        <w:tc>
          <w:tcPr>
            <w:tcW w:w="1559" w:type="dxa"/>
            <w:vAlign w:val="center"/>
          </w:tcPr>
          <w:p>
            <w:pPr>
              <w:pStyle w:val="单元格样式2"/>
            </w:pPr>
            <w:r>
              <w:t xml:space="preserve">城乡社区规划与管理</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2120201</w:t>
            </w:r>
          </w:p>
        </w:tc>
        <w:tc>
          <w:tcPr>
            <w:tcW w:w="1559" w:type="dxa"/>
            <w:vAlign w:val="center"/>
          </w:tcPr>
          <w:p>
            <w:pPr>
              <w:pStyle w:val="单元格样式2"/>
            </w:pPr>
            <w:r>
              <w:t xml:space="preserve">城乡社区规划与管理</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21216</w:t>
            </w:r>
          </w:p>
        </w:tc>
        <w:tc>
          <w:tcPr>
            <w:tcW w:w="1559" w:type="dxa"/>
            <w:vAlign w:val="center"/>
          </w:tcPr>
          <w:p>
            <w:pPr>
              <w:pStyle w:val="单元格样式2"/>
            </w:pPr>
            <w:r>
              <w:t xml:space="preserve">棚户区改造专项债券收入安排的支出</w:t>
            </w:r>
          </w:p>
        </w:tc>
        <w:tc>
          <w:tcPr>
            <w:tcW w:w="1134" w:type="dxa"/>
            <w:vAlign w:val="center"/>
          </w:tcPr>
          <w:p>
            <w:pPr>
              <w:pStyle w:val="单元格样式4"/>
            </w:pPr>
            <w:r>
              <w:t xml:space="preserve">5180.00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2121699</w:t>
            </w:r>
          </w:p>
        </w:tc>
        <w:tc>
          <w:tcPr>
            <w:tcW w:w="1559" w:type="dxa"/>
            <w:vAlign w:val="center"/>
          </w:tcPr>
          <w:p>
            <w:pPr>
              <w:pStyle w:val="单元格样式2"/>
            </w:pPr>
            <w:r>
              <w:t xml:space="preserve">其他棚户区改造专项债券收入安排的支出</w:t>
            </w:r>
          </w:p>
        </w:tc>
        <w:tc>
          <w:tcPr>
            <w:tcW w:w="1134" w:type="dxa"/>
            <w:vAlign w:val="center"/>
          </w:tcPr>
          <w:p>
            <w:pPr>
              <w:pStyle w:val="单元格样式4"/>
            </w:pPr>
            <w:r>
              <w:t xml:space="preserve">5180.00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21503</w:t>
            </w:r>
          </w:p>
        </w:tc>
        <w:tc>
          <w:tcPr>
            <w:tcW w:w="1559" w:type="dxa"/>
            <w:vAlign w:val="center"/>
          </w:tcPr>
          <w:p>
            <w:pPr>
              <w:pStyle w:val="单元格样式2"/>
            </w:pPr>
            <w:r>
              <w:t xml:space="preserve">建筑业</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22101</w:t>
            </w:r>
          </w:p>
        </w:tc>
        <w:tc>
          <w:tcPr>
            <w:tcW w:w="1559" w:type="dxa"/>
            <w:vAlign w:val="center"/>
          </w:tcPr>
          <w:p>
            <w:pPr>
              <w:pStyle w:val="单元格样式2"/>
            </w:pPr>
            <w:r>
              <w:t xml:space="preserve">保障性安居工程支出</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2210106</w:t>
            </w:r>
          </w:p>
        </w:tc>
        <w:tc>
          <w:tcPr>
            <w:tcW w:w="1559" w:type="dxa"/>
            <w:vAlign w:val="center"/>
          </w:tcPr>
          <w:p>
            <w:pPr>
              <w:pStyle w:val="单元格样式2"/>
            </w:pPr>
            <w:r>
              <w:t xml:space="preserve">公共租赁住房</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6175.00</w:t>
            </w:r>
          </w:p>
        </w:tc>
        <w:tc>
          <w:tcPr>
            <w:tcW w:w="1361" w:type="dxa"/>
            <w:vAlign w:val="center"/>
          </w:tcPr>
          <w:p>
            <w:pPr>
              <w:pStyle w:val="单元格样式7"/>
            </w:pPr>
            <w:r>
              <w:t xml:space="preserve">7.65</w:t>
            </w:r>
          </w:p>
        </w:tc>
        <w:tc>
          <w:tcPr>
            <w:tcW w:w="1361" w:type="dxa"/>
            <w:vAlign w:val="center"/>
          </w:tcPr>
          <w:p>
            <w:pPr>
              <w:pStyle w:val="单元格样式7"/>
            </w:pPr>
            <w:r>
              <w:t xml:space="preserve">6167.35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5910.35</w:t>
            </w:r>
          </w:p>
        </w:tc>
        <w:tc>
          <w:tcPr>
            <w:tcW w:w="1361" w:type="dxa"/>
            <w:vAlign w:val="center"/>
          </w:tcPr>
          <w:p>
            <w:pPr>
              <w:pStyle w:val="单元格样式4"/>
            </w:pPr>
          </w:p>
        </w:tc>
        <w:tc>
          <w:tcPr>
            <w:tcW w:w="1361" w:type="dxa"/>
            <w:vAlign w:val="center"/>
          </w:tcPr>
          <w:p>
            <w:pPr>
              <w:pStyle w:val="单元格样式4"/>
            </w:pPr>
            <w:r>
              <w:t xml:space="preserve">5910.35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21202</w:t>
            </w:r>
          </w:p>
        </w:tc>
        <w:tc>
          <w:tcPr>
            <w:tcW w:w="4535" w:type="dxa"/>
            <w:vAlign w:val="center"/>
          </w:tcPr>
          <w:p>
            <w:pPr>
              <w:pStyle w:val="单元格样式2"/>
            </w:pPr>
            <w:r>
              <w:t xml:space="preserve">城乡社区规划与管理</w:t>
            </w: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2120201</w:t>
            </w:r>
          </w:p>
        </w:tc>
        <w:tc>
          <w:tcPr>
            <w:tcW w:w="4535" w:type="dxa"/>
            <w:vAlign w:val="center"/>
          </w:tcPr>
          <w:p>
            <w:pPr>
              <w:pStyle w:val="单元格样式2"/>
            </w:pPr>
            <w:r>
              <w:t xml:space="preserve">城乡社区规划与管理</w:t>
            </w: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21216</w:t>
            </w:r>
          </w:p>
        </w:tc>
        <w:tc>
          <w:tcPr>
            <w:tcW w:w="4535" w:type="dxa"/>
            <w:vAlign w:val="center"/>
          </w:tcPr>
          <w:p>
            <w:pPr>
              <w:pStyle w:val="单元格样式2"/>
            </w:pPr>
            <w:r>
              <w:t xml:space="preserve">棚户区改造专项债券收入安排的支出</w:t>
            </w: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2121699</w:t>
            </w:r>
          </w:p>
        </w:tc>
        <w:tc>
          <w:tcPr>
            <w:tcW w:w="4535" w:type="dxa"/>
            <w:vAlign w:val="center"/>
          </w:tcPr>
          <w:p>
            <w:pPr>
              <w:pStyle w:val="单元格样式2"/>
            </w:pPr>
            <w:r>
              <w:t xml:space="preserve">其他棚户区改造专项债券收入安排的支出</w:t>
            </w: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21503</w:t>
            </w:r>
          </w:p>
        </w:tc>
        <w:tc>
          <w:tcPr>
            <w:tcW w:w="4535" w:type="dxa"/>
            <w:vAlign w:val="center"/>
          </w:tcPr>
          <w:p>
            <w:pPr>
              <w:pStyle w:val="单元格样式2"/>
            </w:pPr>
            <w:r>
              <w:t xml:space="preserve">建筑业</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2210106</w:t>
            </w:r>
          </w:p>
        </w:tc>
        <w:tc>
          <w:tcPr>
            <w:tcW w:w="4535" w:type="dxa"/>
            <w:vAlign w:val="center"/>
          </w:tcPr>
          <w:p>
            <w:pPr>
              <w:pStyle w:val="单元格样式2"/>
            </w:pPr>
            <w:r>
              <w:t xml:space="preserve">公共租赁住房</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995.00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127.00</w:t>
            </w:r>
          </w:p>
        </w:tc>
        <w:tc>
          <w:tcPr>
            <w:tcW w:w="1474" w:type="dxa"/>
            <w:vAlign w:val="center"/>
          </w:tcPr>
          <w:p>
            <w:pPr>
              <w:pStyle w:val="单元格样式4"/>
            </w:pPr>
            <w:r>
              <w:t xml:space="preserve">127.00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5910.35</w:t>
            </w:r>
          </w:p>
        </w:tc>
        <w:tc>
          <w:tcPr>
            <w:tcW w:w="1474" w:type="dxa"/>
            <w:vAlign w:val="center"/>
          </w:tcPr>
          <w:p>
            <w:pPr>
              <w:pStyle w:val="单元格样式4"/>
            </w:pPr>
            <w:r>
              <w:t xml:space="preserve">730.35</w:t>
            </w:r>
          </w:p>
        </w:tc>
        <w:tc>
          <w:tcPr>
            <w:tcW w:w="1474" w:type="dxa"/>
            <w:vAlign w:val="center"/>
          </w:tcPr>
          <w:p>
            <w:pPr>
              <w:pStyle w:val="单元格样式4"/>
            </w:pPr>
            <w:r>
              <w:t xml:space="preserve">5180.00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92.65</w:t>
            </w:r>
          </w:p>
        </w:tc>
        <w:tc>
          <w:tcPr>
            <w:tcW w:w="1474" w:type="dxa"/>
            <w:vAlign w:val="center"/>
          </w:tcPr>
          <w:p>
            <w:pPr>
              <w:pStyle w:val="单元格样式4"/>
            </w:pPr>
            <w:r>
              <w:t xml:space="preserve">92.65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45.00</w:t>
            </w:r>
          </w:p>
        </w:tc>
        <w:tc>
          <w:tcPr>
            <w:tcW w:w="1474" w:type="dxa"/>
            <w:vAlign w:val="center"/>
          </w:tcPr>
          <w:p>
            <w:pPr>
              <w:pStyle w:val="单元格样式4"/>
            </w:pPr>
            <w:r>
              <w:t xml:space="preserve">45.00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995.00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6175.00</w:t>
            </w:r>
          </w:p>
        </w:tc>
        <w:tc>
          <w:tcPr>
            <w:tcW w:w="1474" w:type="dxa"/>
            <w:vAlign w:val="center"/>
          </w:tcPr>
          <w:p>
            <w:pPr>
              <w:pStyle w:val="单元格样式7"/>
            </w:pPr>
            <w:r>
              <w:t xml:space="preserve">995.00</w:t>
            </w:r>
          </w:p>
        </w:tc>
        <w:tc>
          <w:tcPr>
            <w:tcW w:w="1474" w:type="dxa"/>
            <w:vAlign w:val="center"/>
          </w:tcPr>
          <w:p>
            <w:pPr>
              <w:pStyle w:val="单元格样式7"/>
            </w:pPr>
            <w:r>
              <w:t xml:space="preserve">5180.00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5180.00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5180.00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6175.00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6175.00</w:t>
            </w:r>
          </w:p>
        </w:tc>
        <w:tc>
          <w:tcPr>
            <w:tcW w:w="1474" w:type="dxa"/>
            <w:vAlign w:val="center"/>
          </w:tcPr>
          <w:p>
            <w:pPr>
              <w:pStyle w:val="单元格样式7"/>
            </w:pPr>
            <w:r>
              <w:t xml:space="preserve">995.00</w:t>
            </w:r>
          </w:p>
        </w:tc>
        <w:tc>
          <w:tcPr>
            <w:tcW w:w="1474" w:type="dxa"/>
            <w:vAlign w:val="center"/>
          </w:tcPr>
          <w:p>
            <w:pPr>
              <w:pStyle w:val="单元格样式7"/>
            </w:pPr>
            <w:r>
              <w:t xml:space="preserve">5180.00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995.00</w:t>
            </w:r>
          </w:p>
        </w:tc>
        <w:tc>
          <w:tcPr>
            <w:tcW w:w="2551" w:type="dxa"/>
            <w:vAlign w:val="center"/>
          </w:tcPr>
          <w:p>
            <w:pPr>
              <w:pStyle w:val="单元格样式7"/>
            </w:pPr>
            <w:r>
              <w:t xml:space="preserve">7.65</w:t>
            </w:r>
          </w:p>
        </w:tc>
        <w:tc>
          <w:tcPr>
            <w:tcW w:w="2551" w:type="dxa"/>
            <w:vAlign w:val="center"/>
          </w:tcPr>
          <w:p>
            <w:pPr>
              <w:pStyle w:val="单元格样式7"/>
            </w:pPr>
            <w:r>
              <w:t xml:space="preserve">987.35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730.35</w:t>
            </w:r>
          </w:p>
        </w:tc>
        <w:tc>
          <w:tcPr>
            <w:tcW w:w="2551" w:type="dxa"/>
            <w:vAlign w:val="center"/>
          </w:tcPr>
          <w:p>
            <w:pPr>
              <w:pStyle w:val="单元格样式4"/>
            </w:pPr>
          </w:p>
        </w:tc>
        <w:tc>
          <w:tcPr>
            <w:tcW w:w="2551" w:type="dxa"/>
            <w:vAlign w:val="center"/>
          </w:tcPr>
          <w:p>
            <w:pPr>
              <w:pStyle w:val="单元格样式4"/>
            </w:pPr>
            <w:r>
              <w:t xml:space="preserve">730.35</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68.20</w:t>
            </w:r>
          </w:p>
        </w:tc>
        <w:tc>
          <w:tcPr>
            <w:tcW w:w="2551" w:type="dxa"/>
            <w:vAlign w:val="center"/>
          </w:tcPr>
          <w:p>
            <w:pPr>
              <w:pStyle w:val="单元格样式4"/>
            </w:pPr>
          </w:p>
        </w:tc>
        <w:tc>
          <w:tcPr>
            <w:tcW w:w="2551" w:type="dxa"/>
            <w:vAlign w:val="center"/>
          </w:tcPr>
          <w:p>
            <w:pPr>
              <w:pStyle w:val="单元格样式4"/>
            </w:pPr>
            <w:r>
              <w:t xml:space="preserve">68.20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68.20</w:t>
            </w:r>
          </w:p>
        </w:tc>
        <w:tc>
          <w:tcPr>
            <w:tcW w:w="2551" w:type="dxa"/>
            <w:vAlign w:val="center"/>
          </w:tcPr>
          <w:p>
            <w:pPr>
              <w:pStyle w:val="单元格样式4"/>
            </w:pPr>
          </w:p>
        </w:tc>
        <w:tc>
          <w:tcPr>
            <w:tcW w:w="2551" w:type="dxa"/>
            <w:vAlign w:val="center"/>
          </w:tcPr>
          <w:p>
            <w:pPr>
              <w:pStyle w:val="单元格样式4"/>
            </w:pPr>
            <w:r>
              <w:t xml:space="preserve">68.20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21202</w:t>
            </w:r>
          </w:p>
        </w:tc>
        <w:tc>
          <w:tcPr>
            <w:tcW w:w="4535" w:type="dxa"/>
            <w:vAlign w:val="center"/>
          </w:tcPr>
          <w:p>
            <w:pPr>
              <w:pStyle w:val="单元格样式2"/>
            </w:pPr>
            <w:r>
              <w:t xml:space="preserve">城乡社区规划与管理</w:t>
            </w:r>
          </w:p>
        </w:tc>
        <w:tc>
          <w:tcPr>
            <w:tcW w:w="2551" w:type="dxa"/>
            <w:vAlign w:val="center"/>
          </w:tcPr>
          <w:p>
            <w:pPr>
              <w:pStyle w:val="单元格样式4"/>
            </w:pPr>
            <w:r>
              <w:t xml:space="preserve">262.15</w:t>
            </w:r>
          </w:p>
        </w:tc>
        <w:tc>
          <w:tcPr>
            <w:tcW w:w="2551" w:type="dxa"/>
            <w:vAlign w:val="center"/>
          </w:tcPr>
          <w:p>
            <w:pPr>
              <w:pStyle w:val="单元格样式4"/>
            </w:pPr>
          </w:p>
        </w:tc>
        <w:tc>
          <w:tcPr>
            <w:tcW w:w="2551" w:type="dxa"/>
            <w:vAlign w:val="center"/>
          </w:tcPr>
          <w:p>
            <w:pPr>
              <w:pStyle w:val="单元格样式4"/>
            </w:pPr>
            <w:r>
              <w:t xml:space="preserve">262.15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2120201</w:t>
            </w:r>
          </w:p>
        </w:tc>
        <w:tc>
          <w:tcPr>
            <w:tcW w:w="4535" w:type="dxa"/>
            <w:vAlign w:val="center"/>
          </w:tcPr>
          <w:p>
            <w:pPr>
              <w:pStyle w:val="单元格样式2"/>
            </w:pPr>
            <w:r>
              <w:t xml:space="preserve">城乡社区规划与管理</w:t>
            </w:r>
          </w:p>
        </w:tc>
        <w:tc>
          <w:tcPr>
            <w:tcW w:w="2551" w:type="dxa"/>
            <w:vAlign w:val="center"/>
          </w:tcPr>
          <w:p>
            <w:pPr>
              <w:pStyle w:val="单元格样式4"/>
            </w:pPr>
            <w:r>
              <w:t xml:space="preserve">262.15</w:t>
            </w:r>
          </w:p>
        </w:tc>
        <w:tc>
          <w:tcPr>
            <w:tcW w:w="2551" w:type="dxa"/>
            <w:vAlign w:val="center"/>
          </w:tcPr>
          <w:p>
            <w:pPr>
              <w:pStyle w:val="单元格样式4"/>
            </w:pPr>
          </w:p>
        </w:tc>
        <w:tc>
          <w:tcPr>
            <w:tcW w:w="2551" w:type="dxa"/>
            <w:vAlign w:val="center"/>
          </w:tcPr>
          <w:p>
            <w:pPr>
              <w:pStyle w:val="单元格样式4"/>
            </w:pPr>
            <w:r>
              <w:t xml:space="preserve">262.15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21503</w:t>
            </w:r>
          </w:p>
        </w:tc>
        <w:tc>
          <w:tcPr>
            <w:tcW w:w="4535" w:type="dxa"/>
            <w:vAlign w:val="center"/>
          </w:tcPr>
          <w:p>
            <w:pPr>
              <w:pStyle w:val="单元格样式2"/>
            </w:pPr>
            <w:r>
              <w:t xml:space="preserve">建筑业</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2210106</w:t>
            </w:r>
          </w:p>
        </w:tc>
        <w:tc>
          <w:tcPr>
            <w:tcW w:w="4535" w:type="dxa"/>
            <w:vAlign w:val="center"/>
          </w:tcPr>
          <w:p>
            <w:pPr>
              <w:pStyle w:val="单元格样式2"/>
            </w:pPr>
            <w:r>
              <w:t xml:space="preserve">公共租赁住房</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7.65</w:t>
            </w:r>
          </w:p>
        </w:tc>
        <w:tc>
          <w:tcPr>
            <w:tcW w:w="2551" w:type="dxa"/>
            <w:vAlign w:val="center"/>
          </w:tcPr>
          <w:p>
            <w:pPr>
              <w:pStyle w:val="单元格样式7"/>
            </w:pPr>
          </w:p>
        </w:tc>
        <w:tc>
          <w:tcPr>
            <w:tcW w:w="2551" w:type="dxa"/>
            <w:vAlign w:val="center"/>
          </w:tcPr>
          <w:p>
            <w:pPr>
              <w:pStyle w:val="单元格样式7"/>
            </w:pPr>
            <w:r>
              <w:t xml:space="preserve">7.65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7.65</w:t>
            </w:r>
          </w:p>
        </w:tc>
        <w:tc>
          <w:tcPr>
            <w:tcW w:w="2551" w:type="dxa"/>
            <w:vAlign w:val="center"/>
          </w:tcPr>
          <w:p>
            <w:pPr>
              <w:pStyle w:val="单元格样式4"/>
            </w:pPr>
          </w:p>
        </w:tc>
        <w:tc>
          <w:tcPr>
            <w:tcW w:w="2551" w:type="dxa"/>
            <w:vAlign w:val="center"/>
          </w:tcPr>
          <w:p>
            <w:pPr>
              <w:pStyle w:val="单元格样式4"/>
            </w:pPr>
            <w:r>
              <w:t xml:space="preserve">7.65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7.65</w:t>
            </w:r>
          </w:p>
        </w:tc>
        <w:tc>
          <w:tcPr>
            <w:tcW w:w="2551" w:type="dxa"/>
            <w:vAlign w:val="center"/>
          </w:tcPr>
          <w:p>
            <w:pPr>
              <w:pStyle w:val="单元格样式4"/>
            </w:pPr>
          </w:p>
        </w:tc>
        <w:tc>
          <w:tcPr>
            <w:tcW w:w="2551" w:type="dxa"/>
            <w:vAlign w:val="center"/>
          </w:tcPr>
          <w:p>
            <w:pPr>
              <w:pStyle w:val="单元格样式4"/>
            </w:pPr>
            <w:r>
              <w:t xml:space="preserve">7.65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5180.00</w:t>
            </w:r>
          </w:p>
        </w:tc>
        <w:tc>
          <w:tcPr>
            <w:tcW w:w="2551" w:type="dxa"/>
            <w:vAlign w:val="center"/>
          </w:tcPr>
          <w:p>
            <w:pPr>
              <w:pStyle w:val="单元格样式7"/>
            </w:pPr>
          </w:p>
        </w:tc>
        <w:tc>
          <w:tcPr>
            <w:tcW w:w="2551" w:type="dxa"/>
            <w:vAlign w:val="center"/>
          </w:tcPr>
          <w:p>
            <w:pPr>
              <w:pStyle w:val="单元格样式7"/>
            </w:pPr>
            <w:r>
              <w:t xml:space="preserve">5180.00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21216</w:t>
            </w:r>
          </w:p>
        </w:tc>
        <w:tc>
          <w:tcPr>
            <w:tcW w:w="4535" w:type="dxa"/>
            <w:vAlign w:val="center"/>
          </w:tcPr>
          <w:p>
            <w:pPr>
              <w:pStyle w:val="单元格样式2"/>
            </w:pPr>
            <w:r>
              <w:t xml:space="preserve">棚户区改造专项债券收入安排的支出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2121699</w:t>
            </w:r>
          </w:p>
        </w:tc>
        <w:tc>
          <w:tcPr>
            <w:tcW w:w="4535" w:type="dxa"/>
            <w:vAlign w:val="center"/>
          </w:tcPr>
          <w:p>
            <w:pPr>
              <w:pStyle w:val="单元格样式2"/>
            </w:pPr>
            <w:r>
              <w:t xml:space="preserve">其他棚户区改造专项债券收入安排的支出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河北沧州经济开发区住房和城乡建设局2024年部门预算信息公开情况说明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河北沧州经济开发区住房和城乡建设局2024年部门预算信息公开情况说明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按照《中华人民共和国预算法》、《地方预决算公开操作规程》和《关于进一步推进预算公开工作的实施意见》规定，现将河北沧州经济开发区住房和城乡建设局2024年部门预算公开如下：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河北沧州经济开发区住房和城乡建设局本级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1、八里屯棚户区改造建设项目（一期）绩效目标表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13091123P00544910001B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890.00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1.八里屯棚户区改造建设项目（一期）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完成棚户区建设</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按文件完成</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完成棚户区建设经济效益</w:t>
            </w:r>
          </w:p>
        </w:tc>
        <w:tc>
          <w:tcPr>
            <w:tcW w:w="5386" w:type="dxa"/>
            <w:hMerge w:val="restart"/>
            <w:vAlign w:val="center"/>
          </w:tcPr>
          <w:p>
            <w:pPr>
              <w:pStyle w:val="单元格样式2"/>
            </w:pPr>
            <w:r>
              <w:t xml:space="preserve">完成预期指标</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完成社会效益指标</w:t>
            </w:r>
          </w:p>
        </w:tc>
        <w:tc>
          <w:tcPr>
            <w:tcW w:w="5386" w:type="dxa"/>
            <w:hMerge w:val="restart"/>
            <w:vAlign w:val="center"/>
          </w:tcPr>
          <w:p>
            <w:pPr>
              <w:pStyle w:val="单元格样式2"/>
            </w:pPr>
            <w:r>
              <w:t xml:space="preserve">达到预期效果</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2、八里屯棚户区改造建设项目（一期）绩效目标表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13091123P00544910003J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由用于八里屯棚户区改造项目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3" w:type="dxa"/>
            <w:hMerge w:val="restart"/>
            <w:vAlign w:val="center"/>
          </w:tcPr>
          <w:p>
            <w:pPr>
              <w:pStyle w:val="单元格样式3"/>
            </w:pPr>
            <w:r>
              <w:t xml:space="preserve">0.01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1.摸底排查</w:t>
            </w:r>
          </w:p>
          <w:p>
            <w:pPr>
              <w:pStyle w:val="单元格样式2"/>
            </w:pPr>
            <w:r>
              <w:t xml:space="preserve">2.补偿款发放</w:t>
            </w:r>
          </w:p>
          <w:p>
            <w:pPr>
              <w:pStyle w:val="单元格样式2"/>
            </w:pPr>
            <w:r>
              <w:t xml:space="preserve">3.完成项目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调查摸底统计数量</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实际签约数在项目总户数的占比</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预算合理进度</w:t>
            </w:r>
          </w:p>
        </w:tc>
        <w:tc>
          <w:tcPr>
            <w:tcW w:w="5386" w:type="dxa"/>
            <w:hMerge w:val="restart"/>
            <w:vAlign w:val="center"/>
          </w:tcPr>
          <w:p>
            <w:pPr>
              <w:pStyle w:val="单元格样式2"/>
            </w:pPr>
            <w:r>
              <w:t xml:space="preserve">实际支付征地补偿款</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征收补偿款的发放</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提高生活质量</w:t>
            </w:r>
          </w:p>
        </w:tc>
        <w:tc>
          <w:tcPr>
            <w:tcW w:w="5386" w:type="dxa"/>
            <w:hMerge w:val="restart"/>
            <w:vAlign w:val="center"/>
          </w:tcPr>
          <w:p>
            <w:pPr>
              <w:pStyle w:val="单元格样式2"/>
            </w:pPr>
            <w:r>
              <w:t xml:space="preserve">征收补偿款的及时性 </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项目是否稳定发展</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村民对项目的投诉率</w:t>
            </w:r>
          </w:p>
        </w:tc>
        <w:tc>
          <w:tcPr>
            <w:tcW w:w="5386" w:type="dxa"/>
            <w:hMerge w:val="restart"/>
            <w:vAlign w:val="center"/>
          </w:tcPr>
          <w:p>
            <w:pPr>
              <w:pStyle w:val="单元格样式2"/>
            </w:pPr>
            <w:r>
              <w:t xml:space="preserve">改善住房条件</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村民对项目满意度</w:t>
            </w:r>
          </w:p>
        </w:tc>
        <w:tc>
          <w:tcPr>
            <w:tcW w:w="5386" w:type="dxa"/>
            <w:hMerge w:val="restart"/>
            <w:vAlign w:val="center"/>
          </w:tcPr>
          <w:p>
            <w:pPr>
              <w:pStyle w:val="单元格样式2"/>
            </w:pPr>
            <w:r>
              <w:t xml:space="preserve">提高生活水平</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3、材料检测费绩效目标表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13091124P00523410004H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材料检测费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用于工程材料检测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28.58</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工地实际使用数量</w:t>
            </w:r>
          </w:p>
        </w:tc>
        <w:tc>
          <w:tcPr>
            <w:tcW w:w="5386" w:type="dxa"/>
            <w:hMerge w:val="restart"/>
            <w:vAlign w:val="center"/>
          </w:tcPr>
          <w:p>
            <w:pPr>
              <w:pStyle w:val="单元格样式2"/>
            </w:pPr>
            <w:r>
              <w:t xml:space="preserve">按实际使用数量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使用材料型号规格</w:t>
            </w:r>
          </w:p>
        </w:tc>
        <w:tc>
          <w:tcPr>
            <w:tcW w:w="5386" w:type="dxa"/>
            <w:hMerge w:val="restart"/>
            <w:vAlign w:val="center"/>
          </w:tcPr>
          <w:p>
            <w:pPr>
              <w:pStyle w:val="单元格样式2"/>
            </w:pPr>
            <w:r>
              <w:t xml:space="preserve">实际使用材料的规格</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工程进度的及时性</w:t>
            </w:r>
          </w:p>
        </w:tc>
        <w:tc>
          <w:tcPr>
            <w:tcW w:w="5386" w:type="dxa"/>
            <w:hMerge w:val="restart"/>
            <w:vAlign w:val="center"/>
          </w:tcPr>
          <w:p>
            <w:pPr>
              <w:pStyle w:val="单元格样式2"/>
            </w:pPr>
            <w:r>
              <w:t xml:space="preserve">提高进度的及时性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工程进度效率</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高效完成工作</w:t>
            </w:r>
          </w:p>
        </w:tc>
        <w:tc>
          <w:tcPr>
            <w:tcW w:w="5386" w:type="dxa"/>
            <w:hMerge w:val="restart"/>
            <w:vAlign w:val="center"/>
          </w:tcPr>
          <w:p>
            <w:pPr>
              <w:pStyle w:val="单元格样式2"/>
            </w:pPr>
            <w:r>
              <w:t xml:space="preserve">按实际工作完成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4、拆迁工作经费绩效目标表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13091124P00013210001N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拆迁工作经费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用于拆迁工作经费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142.15</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1.完成拆迁工作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调查摸底统计数量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按时间签约户数在项目总户数的占比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实际支付征收补偿款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提高征地村民生活质量</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改善生活条件，提升生活整理</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5、城市更新工作经费绩效目标表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13091124P00013310001C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城市更新工作经费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城市更新工作经费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调查摸底停机数量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时间签约户数在项目总户数的占比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实际支付征收补偿款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提高征地村民生活质量</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 改善生活条件，提升生活质量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13091124P000137100013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用于办公室租赁费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68.20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房屋数量</w:t>
            </w:r>
          </w:p>
        </w:tc>
        <w:tc>
          <w:tcPr>
            <w:tcW w:w="5386" w:type="dxa"/>
            <w:hMerge w:val="restart"/>
            <w:vAlign w:val="center"/>
          </w:tcPr>
          <w:p>
            <w:pPr>
              <w:pStyle w:val="单元格样式2"/>
            </w:pPr>
            <w:r>
              <w:t xml:space="preserve">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提高工作质量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每个阶段的及时性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提高收入</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提高办公环境</w:t>
            </w:r>
          </w:p>
        </w:tc>
        <w:tc>
          <w:tcPr>
            <w:tcW w:w="5386" w:type="dxa"/>
            <w:hMerge w:val="restart"/>
            <w:vAlign w:val="center"/>
          </w:tcPr>
          <w:p>
            <w:pPr>
              <w:pStyle w:val="单元格样式2"/>
            </w:pPr>
            <w:r>
              <w:t xml:space="preserve">按文件完成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发展稳定</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7、公租房管理专项绩效目标表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13091124P00524010003E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公租房管理专项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用于公租房的维修管理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公租房数量</w:t>
            </w:r>
          </w:p>
        </w:tc>
        <w:tc>
          <w:tcPr>
            <w:tcW w:w="5386" w:type="dxa"/>
            <w:hMerge w:val="restart"/>
            <w:vAlign w:val="center"/>
          </w:tcPr>
          <w:p>
            <w:pPr>
              <w:pStyle w:val="单元格样式2"/>
            </w:pPr>
            <w:r>
              <w:t xml:space="preserve">实际使用公租房数量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签约租住户的在总户数的占比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管理完成的及时性</w:t>
            </w:r>
          </w:p>
        </w:tc>
        <w:tc>
          <w:tcPr>
            <w:tcW w:w="5386" w:type="dxa"/>
            <w:hMerge w:val="restart"/>
            <w:vAlign w:val="center"/>
          </w:tcPr>
          <w:p>
            <w:pPr>
              <w:pStyle w:val="单元格样式2"/>
            </w:pPr>
            <w:r>
              <w:t xml:space="preserve">实际管理情况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预算支出在各阶段的额分配情况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增加公租房租户</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提高租住质量</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8、购房补贴绩效目标表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13091124P00013610001D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购房补贴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用于购房补贴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127.00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购房补贴数量</w:t>
            </w:r>
          </w:p>
        </w:tc>
        <w:tc>
          <w:tcPr>
            <w:tcW w:w="5386" w:type="dxa"/>
            <w:hMerge w:val="restart"/>
            <w:vAlign w:val="center"/>
          </w:tcPr>
          <w:p>
            <w:pPr>
              <w:pStyle w:val="单元格样式2"/>
            </w:pPr>
            <w:r>
              <w:t xml:space="preserve">确认统计数量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完成购房补贴项目</w:t>
            </w:r>
          </w:p>
        </w:tc>
        <w:tc>
          <w:tcPr>
            <w:tcW w:w="5386" w:type="dxa"/>
            <w:hMerge w:val="restart"/>
            <w:vAlign w:val="center"/>
          </w:tcPr>
          <w:p>
            <w:pPr>
              <w:pStyle w:val="单元格样式2"/>
            </w:pPr>
            <w:r>
              <w:t xml:space="preserve">按时间完成发放补贴款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补贴款发放及时性</w:t>
            </w:r>
          </w:p>
        </w:tc>
        <w:tc>
          <w:tcPr>
            <w:tcW w:w="5386" w:type="dxa"/>
            <w:hMerge w:val="restart"/>
            <w:vAlign w:val="center"/>
          </w:tcPr>
          <w:p>
            <w:pPr>
              <w:pStyle w:val="单元格样式2"/>
            </w:pPr>
            <w:r>
              <w:t xml:space="preserve">实际支付补贴款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增加购房人的收入</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增加购房人的收入</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购房人的满意度</w:t>
            </w:r>
          </w:p>
        </w:tc>
        <w:tc>
          <w:tcPr>
            <w:tcW w:w="5386" w:type="dxa"/>
            <w:hMerge w:val="restart"/>
            <w:vAlign w:val="center"/>
          </w:tcPr>
          <w:p>
            <w:pPr>
              <w:pStyle w:val="单元格样式2"/>
            </w:pPr>
            <w:r>
              <w:t xml:space="preserve">提高生活质量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9、竣工档案整理服务费绩效目标表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13091124P005241100034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竣工档案整理服务费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工程竣工后档案整理费用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工程竣工档案</w:t>
            </w:r>
          </w:p>
        </w:tc>
        <w:tc>
          <w:tcPr>
            <w:tcW w:w="5386" w:type="dxa"/>
            <w:hMerge w:val="restart"/>
            <w:vAlign w:val="center"/>
          </w:tcPr>
          <w:p>
            <w:pPr>
              <w:pStyle w:val="单元格样式2"/>
            </w:pPr>
            <w:r>
              <w:t xml:space="preserve">工程竣工档案数量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时间范围内整理完成的占比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项目完事及时性</w:t>
            </w:r>
          </w:p>
        </w:tc>
        <w:tc>
          <w:tcPr>
            <w:tcW w:w="5386" w:type="dxa"/>
            <w:hMerge w:val="restart"/>
            <w:vAlign w:val="center"/>
          </w:tcPr>
          <w:p>
            <w:pPr>
              <w:pStyle w:val="单元格样式2"/>
            </w:pPr>
            <w:r>
              <w:t xml:space="preserve">实际整理的的进度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增加工程项目的完整性</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增加工程项目的效益</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13091124P00523610002M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26.50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1.按要求完成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hMerge w:val="restart"/>
            <w:vAlign w:val="center"/>
          </w:tcPr>
          <w:p>
            <w:pPr>
              <w:pStyle w:val="单元格样式2"/>
            </w:pPr>
            <w:r>
              <w:t xml:space="preserve">实际购买使用数量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实际使用占比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项目的及时性</w:t>
            </w:r>
          </w:p>
        </w:tc>
        <w:tc>
          <w:tcPr>
            <w:tcW w:w="5386" w:type="dxa"/>
            <w:hMerge w:val="restart"/>
            <w:vAlign w:val="center"/>
          </w:tcPr>
          <w:p>
            <w:pPr>
              <w:pStyle w:val="单元格样式2"/>
            </w:pPr>
            <w:r>
              <w:t xml:space="preserve">使用的实际情况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工作效率提升</w:t>
            </w:r>
          </w:p>
        </w:tc>
        <w:tc>
          <w:tcPr>
            <w:tcW w:w="5386" w:type="dxa"/>
            <w:hMerge w:val="restart"/>
            <w:vAlign w:val="center"/>
          </w:tcPr>
          <w:p>
            <w:pPr>
              <w:pStyle w:val="单元格样式2"/>
            </w:pPr>
            <w:r>
              <w:t xml:space="preserve">按文件要求</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提高办公环境</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11、网络专线费绩效目标表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13091124P00523210003J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网络专线费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用于工程情况的检测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3.92</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项目使用情况</w:t>
            </w:r>
          </w:p>
        </w:tc>
        <w:tc>
          <w:tcPr>
            <w:tcW w:w="5386" w:type="dxa"/>
            <w:hMerge w:val="restart"/>
            <w:vAlign w:val="center"/>
          </w:tcPr>
          <w:p>
            <w:pPr>
              <w:pStyle w:val="单元格样式2"/>
            </w:pPr>
            <w:r>
              <w:t xml:space="preserve">项目实际使用数量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实际使用的占比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项目的及时性</w:t>
            </w:r>
          </w:p>
        </w:tc>
        <w:tc>
          <w:tcPr>
            <w:tcW w:w="5386" w:type="dxa"/>
            <w:hMerge w:val="restart"/>
            <w:vAlign w:val="center"/>
          </w:tcPr>
          <w:p>
            <w:pPr>
              <w:pStyle w:val="单元格样式2"/>
            </w:pPr>
            <w:r>
              <w:t xml:space="preserve">实际使用的情况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增快项目进度</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提高项目进度</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完成企业满意度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12、小城乡基础设施建设绩效目标表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13091124P000020100020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小城乡基础设施建设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小城镇基础设施建设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小城镇基础设施建设</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完成小城镇基础设施建设</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完成小城镇基础建设</w:t>
            </w:r>
          </w:p>
        </w:tc>
        <w:tc>
          <w:tcPr>
            <w:tcW w:w="5386" w:type="dxa"/>
            <w:hMerge w:val="restart"/>
            <w:vAlign w:val="center"/>
          </w:tcPr>
          <w:p>
            <w:pPr>
              <w:pStyle w:val="单元格样式2"/>
            </w:pPr>
            <w:r>
              <w:t xml:space="preserve">完成预算指标</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13、债券专项经费绩效目标表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13091124P000134100012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债券专项经费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用于债券专项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债券专项经费</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完成债券专项经费</w:t>
            </w:r>
          </w:p>
        </w:tc>
        <w:tc>
          <w:tcPr>
            <w:tcW w:w="5386" w:type="dxa"/>
            <w:hMerge w:val="restart"/>
            <w:vAlign w:val="center"/>
          </w:tcPr>
          <w:p>
            <w:pPr>
              <w:pStyle w:val="单元格样式2"/>
            </w:pPr>
            <w:r>
              <w:t xml:space="preserve">按时间完成债券经费</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项目的及时性</w:t>
            </w:r>
          </w:p>
        </w:tc>
        <w:tc>
          <w:tcPr>
            <w:tcW w:w="5386" w:type="dxa"/>
            <w:hMerge w:val="restart"/>
            <w:vAlign w:val="center"/>
          </w:tcPr>
          <w:p>
            <w:pPr>
              <w:pStyle w:val="单元格样式2"/>
            </w:pPr>
            <w:r>
              <w:t xml:space="preserve">实际支出补偿款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预算支出合理性</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征收补偿款发放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提高征地村民的生活质量</w:t>
            </w:r>
          </w:p>
        </w:tc>
        <w:tc>
          <w:tcPr>
            <w:tcW w:w="5386" w:type="dxa"/>
            <w:hMerge w:val="restart"/>
            <w:vAlign w:val="center"/>
          </w:tcPr>
          <w:p>
            <w:pPr>
              <w:pStyle w:val="单元格样式2"/>
            </w:pPr>
            <w:r>
              <w:t xml:space="preserve">征收补偿款发放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项目发展稳定性</w:t>
            </w:r>
          </w:p>
        </w:tc>
        <w:tc>
          <w:tcPr>
            <w:tcW w:w="5386" w:type="dxa"/>
            <w:hMerge w:val="restart"/>
            <w:vAlign w:val="center"/>
          </w:tcPr>
          <w:p>
            <w:pPr>
              <w:pStyle w:val="单元格样式2"/>
            </w:pPr>
            <w:r>
              <w:t xml:space="preserve"> 项目 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改善生活统条件，提升生活质量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14、执法车辆运维绩效目标表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13091124P005235100047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执法车辆运维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用于车辆的日常运维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车辆使用情况</w:t>
            </w:r>
          </w:p>
        </w:tc>
        <w:tc>
          <w:tcPr>
            <w:tcW w:w="5386" w:type="dxa"/>
            <w:hMerge w:val="restart"/>
            <w:vAlign w:val="center"/>
          </w:tcPr>
          <w:p>
            <w:pPr>
              <w:pStyle w:val="单元格样式2"/>
            </w:pPr>
            <w:r>
              <w:t xml:space="preserve">车辆使用次数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按要求完成车辆使用</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实际使用情况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高效完成工作</w:t>
            </w:r>
          </w:p>
        </w:tc>
        <w:tc>
          <w:tcPr>
            <w:tcW w:w="5386" w:type="dxa"/>
            <w:hMerge w:val="restart"/>
            <w:vAlign w:val="center"/>
          </w:tcPr>
          <w:p>
            <w:pPr>
              <w:pStyle w:val="单元格样式2"/>
            </w:pPr>
            <w:r>
              <w:t xml:space="preserve">按实际工作完成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 </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河北沧州经济开发区住房和城乡建设局（含所属单位）上年末固定资产金额为0.00万元（详见下表）。本年度拟购置固定资产总额为0.00万元，已按要求列入政府采购预算，详见政府采购预算表。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333河北沧州经济开发区住房和城乡建设局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一、河北沧州经济开发区住房和城乡建设局本级收支预算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995.00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5910.35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92.65</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995.00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6175.00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5180.00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6175.00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6175.00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6175.00</w:t>
            </w:r>
          </w:p>
        </w:tc>
        <w:tc>
          <w:tcPr>
            <w:tcW w:w="1134" w:type="dxa"/>
            <w:vAlign w:val="center"/>
          </w:tcPr>
          <w:p>
            <w:pPr>
              <w:pStyle w:val="单元格样式7"/>
            </w:pPr>
            <w:r>
              <w:t xml:space="preserve">995.00</w:t>
            </w:r>
          </w:p>
        </w:tc>
        <w:tc>
          <w:tcPr>
            <w:tcW w:w="1134" w:type="dxa"/>
            <w:vAlign w:val="center"/>
          </w:tcPr>
          <w:p>
            <w:pPr>
              <w:pStyle w:val="单元格样式7"/>
            </w:pPr>
            <w:r>
              <w:t xml:space="preserve">995.00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5180.00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2081099</w:t>
            </w:r>
          </w:p>
        </w:tc>
        <w:tc>
          <w:tcPr>
            <w:tcW w:w="1559" w:type="dxa"/>
            <w:vAlign w:val="center"/>
          </w:tcPr>
          <w:p>
            <w:pPr>
              <w:pStyle w:val="单元格样式2"/>
            </w:pPr>
            <w:r>
              <w:t xml:space="preserve">其他社会福利支出</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r>
              <w:t xml:space="preserve">127.00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5910.35</w:t>
            </w:r>
          </w:p>
        </w:tc>
        <w:tc>
          <w:tcPr>
            <w:tcW w:w="1134" w:type="dxa"/>
            <w:vAlign w:val="center"/>
          </w:tcPr>
          <w:p>
            <w:pPr>
              <w:pStyle w:val="单元格样式4"/>
            </w:pPr>
            <w:r>
              <w:t xml:space="preserve">730.35</w:t>
            </w:r>
          </w:p>
        </w:tc>
        <w:tc>
          <w:tcPr>
            <w:tcW w:w="1134" w:type="dxa"/>
            <w:vAlign w:val="center"/>
          </w:tcPr>
          <w:p>
            <w:pPr>
              <w:pStyle w:val="单元格样式4"/>
            </w:pPr>
            <w:r>
              <w:t xml:space="preserve">730.35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r>
              <w:t xml:space="preserve">68.20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21202</w:t>
            </w:r>
          </w:p>
        </w:tc>
        <w:tc>
          <w:tcPr>
            <w:tcW w:w="1559" w:type="dxa"/>
            <w:vAlign w:val="center"/>
          </w:tcPr>
          <w:p>
            <w:pPr>
              <w:pStyle w:val="单元格样式2"/>
            </w:pPr>
            <w:r>
              <w:t xml:space="preserve">城乡社区规划与管理</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2120201</w:t>
            </w:r>
          </w:p>
        </w:tc>
        <w:tc>
          <w:tcPr>
            <w:tcW w:w="1559" w:type="dxa"/>
            <w:vAlign w:val="center"/>
          </w:tcPr>
          <w:p>
            <w:pPr>
              <w:pStyle w:val="单元格样式2"/>
            </w:pPr>
            <w:r>
              <w:t xml:space="preserve">城乡社区规划与管理</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r>
              <w:t xml:space="preserve">262.15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21216</w:t>
            </w:r>
          </w:p>
        </w:tc>
        <w:tc>
          <w:tcPr>
            <w:tcW w:w="1559" w:type="dxa"/>
            <w:vAlign w:val="center"/>
          </w:tcPr>
          <w:p>
            <w:pPr>
              <w:pStyle w:val="单元格样式2"/>
            </w:pPr>
            <w:r>
              <w:t xml:space="preserve">棚户区改造专项债券收入安排的支出</w:t>
            </w:r>
          </w:p>
        </w:tc>
        <w:tc>
          <w:tcPr>
            <w:tcW w:w="1134" w:type="dxa"/>
            <w:vAlign w:val="center"/>
          </w:tcPr>
          <w:p>
            <w:pPr>
              <w:pStyle w:val="单元格样式4"/>
            </w:pPr>
            <w:r>
              <w:t xml:space="preserve">5180.00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2121699</w:t>
            </w:r>
          </w:p>
        </w:tc>
        <w:tc>
          <w:tcPr>
            <w:tcW w:w="1559" w:type="dxa"/>
            <w:vAlign w:val="center"/>
          </w:tcPr>
          <w:p>
            <w:pPr>
              <w:pStyle w:val="单元格样式2"/>
            </w:pPr>
            <w:r>
              <w:t xml:space="preserve">其他棚户区改造专项债券收入安排的支出</w:t>
            </w:r>
          </w:p>
        </w:tc>
        <w:tc>
          <w:tcPr>
            <w:tcW w:w="1134" w:type="dxa"/>
            <w:vAlign w:val="center"/>
          </w:tcPr>
          <w:p>
            <w:pPr>
              <w:pStyle w:val="单元格样式4"/>
            </w:pPr>
            <w:r>
              <w:t xml:space="preserve">5180.00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5180.00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21503</w:t>
            </w:r>
          </w:p>
        </w:tc>
        <w:tc>
          <w:tcPr>
            <w:tcW w:w="1559" w:type="dxa"/>
            <w:vAlign w:val="center"/>
          </w:tcPr>
          <w:p>
            <w:pPr>
              <w:pStyle w:val="单元格样式2"/>
            </w:pPr>
            <w:r>
              <w:t xml:space="preserve">建筑业</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r>
              <w:t xml:space="preserve">92.65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22101</w:t>
            </w:r>
          </w:p>
        </w:tc>
        <w:tc>
          <w:tcPr>
            <w:tcW w:w="1559" w:type="dxa"/>
            <w:vAlign w:val="center"/>
          </w:tcPr>
          <w:p>
            <w:pPr>
              <w:pStyle w:val="单元格样式2"/>
            </w:pPr>
            <w:r>
              <w:t xml:space="preserve">保障性安居工程支出</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2210106</w:t>
            </w:r>
          </w:p>
        </w:tc>
        <w:tc>
          <w:tcPr>
            <w:tcW w:w="1559" w:type="dxa"/>
            <w:vAlign w:val="center"/>
          </w:tcPr>
          <w:p>
            <w:pPr>
              <w:pStyle w:val="单元格样式2"/>
            </w:pPr>
            <w:r>
              <w:t xml:space="preserve">公共租赁住房</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6175.00</w:t>
            </w:r>
          </w:p>
        </w:tc>
        <w:tc>
          <w:tcPr>
            <w:tcW w:w="1361" w:type="dxa"/>
            <w:vAlign w:val="center"/>
          </w:tcPr>
          <w:p>
            <w:pPr>
              <w:pStyle w:val="单元格样式7"/>
            </w:pPr>
            <w:r>
              <w:t xml:space="preserve">7.65</w:t>
            </w:r>
          </w:p>
        </w:tc>
        <w:tc>
          <w:tcPr>
            <w:tcW w:w="1361" w:type="dxa"/>
            <w:vAlign w:val="center"/>
          </w:tcPr>
          <w:p>
            <w:pPr>
              <w:pStyle w:val="单元格样式7"/>
            </w:pPr>
            <w:r>
              <w:t xml:space="preserve">6167.35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r>
              <w:t xml:space="preserve">127.00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5910.35</w:t>
            </w:r>
          </w:p>
        </w:tc>
        <w:tc>
          <w:tcPr>
            <w:tcW w:w="1361" w:type="dxa"/>
            <w:vAlign w:val="center"/>
          </w:tcPr>
          <w:p>
            <w:pPr>
              <w:pStyle w:val="单元格样式4"/>
            </w:pPr>
          </w:p>
        </w:tc>
        <w:tc>
          <w:tcPr>
            <w:tcW w:w="1361" w:type="dxa"/>
            <w:vAlign w:val="center"/>
          </w:tcPr>
          <w:p>
            <w:pPr>
              <w:pStyle w:val="单元格样式4"/>
            </w:pPr>
            <w:r>
              <w:t xml:space="preserve">5910.35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r>
              <w:t xml:space="preserve">68.20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21202</w:t>
            </w:r>
          </w:p>
        </w:tc>
        <w:tc>
          <w:tcPr>
            <w:tcW w:w="4535" w:type="dxa"/>
            <w:vAlign w:val="center"/>
          </w:tcPr>
          <w:p>
            <w:pPr>
              <w:pStyle w:val="单元格样式2"/>
            </w:pPr>
            <w:r>
              <w:t xml:space="preserve">城乡社区规划与管理</w:t>
            </w: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2120201</w:t>
            </w:r>
          </w:p>
        </w:tc>
        <w:tc>
          <w:tcPr>
            <w:tcW w:w="4535" w:type="dxa"/>
            <w:vAlign w:val="center"/>
          </w:tcPr>
          <w:p>
            <w:pPr>
              <w:pStyle w:val="单元格样式2"/>
            </w:pPr>
            <w:r>
              <w:t xml:space="preserve">城乡社区规划与管理</w:t>
            </w: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r>
              <w:t xml:space="preserve">262.15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21216</w:t>
            </w:r>
          </w:p>
        </w:tc>
        <w:tc>
          <w:tcPr>
            <w:tcW w:w="4535" w:type="dxa"/>
            <w:vAlign w:val="center"/>
          </w:tcPr>
          <w:p>
            <w:pPr>
              <w:pStyle w:val="单元格样式2"/>
            </w:pPr>
            <w:r>
              <w:t xml:space="preserve">棚户区改造专项债券收入安排的支出</w:t>
            </w: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2121699</w:t>
            </w:r>
          </w:p>
        </w:tc>
        <w:tc>
          <w:tcPr>
            <w:tcW w:w="4535" w:type="dxa"/>
            <w:vAlign w:val="center"/>
          </w:tcPr>
          <w:p>
            <w:pPr>
              <w:pStyle w:val="单元格样式2"/>
            </w:pPr>
            <w:r>
              <w:t xml:space="preserve">其他棚户区改造专项债券收入安排的支出</w:t>
            </w: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r>
              <w:t xml:space="preserve">5180.00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21503</w:t>
            </w:r>
          </w:p>
        </w:tc>
        <w:tc>
          <w:tcPr>
            <w:tcW w:w="4535" w:type="dxa"/>
            <w:vAlign w:val="center"/>
          </w:tcPr>
          <w:p>
            <w:pPr>
              <w:pStyle w:val="单元格样式2"/>
            </w:pPr>
            <w:r>
              <w:t xml:space="preserve">建筑业</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92.65</w:t>
            </w:r>
          </w:p>
        </w:tc>
        <w:tc>
          <w:tcPr>
            <w:tcW w:w="1361" w:type="dxa"/>
            <w:vAlign w:val="center"/>
          </w:tcPr>
          <w:p>
            <w:pPr>
              <w:pStyle w:val="单元格样式4"/>
            </w:pPr>
            <w:r>
              <w:t xml:space="preserve">7.65</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2210106</w:t>
            </w:r>
          </w:p>
        </w:tc>
        <w:tc>
          <w:tcPr>
            <w:tcW w:w="4535" w:type="dxa"/>
            <w:vAlign w:val="center"/>
          </w:tcPr>
          <w:p>
            <w:pPr>
              <w:pStyle w:val="单元格样式2"/>
            </w:pPr>
            <w:r>
              <w:t xml:space="preserve">公共租赁住房</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995.00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127.00</w:t>
            </w:r>
          </w:p>
        </w:tc>
        <w:tc>
          <w:tcPr>
            <w:tcW w:w="1474" w:type="dxa"/>
            <w:vAlign w:val="center"/>
          </w:tcPr>
          <w:p>
            <w:pPr>
              <w:pStyle w:val="单元格样式4"/>
            </w:pPr>
            <w:r>
              <w:t xml:space="preserve">127.00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5910.35</w:t>
            </w:r>
          </w:p>
        </w:tc>
        <w:tc>
          <w:tcPr>
            <w:tcW w:w="1474" w:type="dxa"/>
            <w:vAlign w:val="center"/>
          </w:tcPr>
          <w:p>
            <w:pPr>
              <w:pStyle w:val="单元格样式4"/>
            </w:pPr>
            <w:r>
              <w:t xml:space="preserve">730.35</w:t>
            </w:r>
          </w:p>
        </w:tc>
        <w:tc>
          <w:tcPr>
            <w:tcW w:w="1474" w:type="dxa"/>
            <w:vAlign w:val="center"/>
          </w:tcPr>
          <w:p>
            <w:pPr>
              <w:pStyle w:val="单元格样式4"/>
            </w:pPr>
            <w:r>
              <w:t xml:space="preserve">5180.00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92.65</w:t>
            </w:r>
          </w:p>
        </w:tc>
        <w:tc>
          <w:tcPr>
            <w:tcW w:w="1474" w:type="dxa"/>
            <w:vAlign w:val="center"/>
          </w:tcPr>
          <w:p>
            <w:pPr>
              <w:pStyle w:val="单元格样式4"/>
            </w:pPr>
            <w:r>
              <w:t xml:space="preserve">92.65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45.00</w:t>
            </w:r>
          </w:p>
        </w:tc>
        <w:tc>
          <w:tcPr>
            <w:tcW w:w="1474" w:type="dxa"/>
            <w:vAlign w:val="center"/>
          </w:tcPr>
          <w:p>
            <w:pPr>
              <w:pStyle w:val="单元格样式4"/>
            </w:pPr>
            <w:r>
              <w:t xml:space="preserve">45.00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995.00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6175.00</w:t>
            </w:r>
          </w:p>
        </w:tc>
        <w:tc>
          <w:tcPr>
            <w:tcW w:w="1474" w:type="dxa"/>
            <w:vAlign w:val="center"/>
          </w:tcPr>
          <w:p>
            <w:pPr>
              <w:pStyle w:val="单元格样式7"/>
            </w:pPr>
            <w:r>
              <w:t xml:space="preserve">995.00</w:t>
            </w:r>
          </w:p>
        </w:tc>
        <w:tc>
          <w:tcPr>
            <w:tcW w:w="1474" w:type="dxa"/>
            <w:vAlign w:val="center"/>
          </w:tcPr>
          <w:p>
            <w:pPr>
              <w:pStyle w:val="单元格样式7"/>
            </w:pPr>
            <w:r>
              <w:t xml:space="preserve">5180.00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5180.00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5180.00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6175.00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6175.00</w:t>
            </w:r>
          </w:p>
        </w:tc>
        <w:tc>
          <w:tcPr>
            <w:tcW w:w="1474" w:type="dxa"/>
            <w:vAlign w:val="center"/>
          </w:tcPr>
          <w:p>
            <w:pPr>
              <w:pStyle w:val="单元格样式7"/>
            </w:pPr>
            <w:r>
              <w:t xml:space="preserve">995.00</w:t>
            </w:r>
          </w:p>
        </w:tc>
        <w:tc>
          <w:tcPr>
            <w:tcW w:w="1474" w:type="dxa"/>
            <w:vAlign w:val="center"/>
          </w:tcPr>
          <w:p>
            <w:pPr>
              <w:pStyle w:val="单元格样式7"/>
            </w:pPr>
            <w:r>
              <w:t xml:space="preserve">5180.00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995.00</w:t>
            </w:r>
          </w:p>
        </w:tc>
        <w:tc>
          <w:tcPr>
            <w:tcW w:w="2551" w:type="dxa"/>
            <w:vAlign w:val="center"/>
          </w:tcPr>
          <w:p>
            <w:pPr>
              <w:pStyle w:val="单元格样式7"/>
            </w:pPr>
            <w:r>
              <w:t xml:space="preserve">7.65</w:t>
            </w:r>
          </w:p>
        </w:tc>
        <w:tc>
          <w:tcPr>
            <w:tcW w:w="2551" w:type="dxa"/>
            <w:vAlign w:val="center"/>
          </w:tcPr>
          <w:p>
            <w:pPr>
              <w:pStyle w:val="单元格样式7"/>
            </w:pPr>
            <w:r>
              <w:t xml:space="preserve">987.35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2551" w:type="dxa"/>
            <w:vAlign w:val="center"/>
          </w:tcPr>
          <w:p>
            <w:pPr>
              <w:pStyle w:val="单元格样式4"/>
            </w:pPr>
            <w:r>
              <w:t xml:space="preserve">127.00</w:t>
            </w:r>
          </w:p>
        </w:tc>
        <w:tc>
          <w:tcPr>
            <w:tcW w:w="2551" w:type="dxa"/>
            <w:vAlign w:val="center"/>
          </w:tcPr>
          <w:p>
            <w:pPr>
              <w:pStyle w:val="单元格样式4"/>
            </w:pPr>
          </w:p>
        </w:tc>
        <w:tc>
          <w:tcPr>
            <w:tcW w:w="2551" w:type="dxa"/>
            <w:vAlign w:val="center"/>
          </w:tcPr>
          <w:p>
            <w:pPr>
              <w:pStyle w:val="单元格样式4"/>
            </w:pPr>
            <w:r>
              <w:t xml:space="preserve">127.00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730.35</w:t>
            </w:r>
          </w:p>
        </w:tc>
        <w:tc>
          <w:tcPr>
            <w:tcW w:w="2551" w:type="dxa"/>
            <w:vAlign w:val="center"/>
          </w:tcPr>
          <w:p>
            <w:pPr>
              <w:pStyle w:val="单元格样式4"/>
            </w:pPr>
          </w:p>
        </w:tc>
        <w:tc>
          <w:tcPr>
            <w:tcW w:w="2551" w:type="dxa"/>
            <w:vAlign w:val="center"/>
          </w:tcPr>
          <w:p>
            <w:pPr>
              <w:pStyle w:val="单元格样式4"/>
            </w:pPr>
            <w:r>
              <w:t xml:space="preserve">730.35</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68.20</w:t>
            </w:r>
          </w:p>
        </w:tc>
        <w:tc>
          <w:tcPr>
            <w:tcW w:w="2551" w:type="dxa"/>
            <w:vAlign w:val="center"/>
          </w:tcPr>
          <w:p>
            <w:pPr>
              <w:pStyle w:val="单元格样式4"/>
            </w:pPr>
          </w:p>
        </w:tc>
        <w:tc>
          <w:tcPr>
            <w:tcW w:w="2551" w:type="dxa"/>
            <w:vAlign w:val="center"/>
          </w:tcPr>
          <w:p>
            <w:pPr>
              <w:pStyle w:val="单元格样式4"/>
            </w:pPr>
            <w:r>
              <w:t xml:space="preserve">68.20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68.20</w:t>
            </w:r>
          </w:p>
        </w:tc>
        <w:tc>
          <w:tcPr>
            <w:tcW w:w="2551" w:type="dxa"/>
            <w:vAlign w:val="center"/>
          </w:tcPr>
          <w:p>
            <w:pPr>
              <w:pStyle w:val="单元格样式4"/>
            </w:pPr>
          </w:p>
        </w:tc>
        <w:tc>
          <w:tcPr>
            <w:tcW w:w="2551" w:type="dxa"/>
            <w:vAlign w:val="center"/>
          </w:tcPr>
          <w:p>
            <w:pPr>
              <w:pStyle w:val="单元格样式4"/>
            </w:pPr>
            <w:r>
              <w:t xml:space="preserve">68.20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21202</w:t>
            </w:r>
          </w:p>
        </w:tc>
        <w:tc>
          <w:tcPr>
            <w:tcW w:w="4535" w:type="dxa"/>
            <w:vAlign w:val="center"/>
          </w:tcPr>
          <w:p>
            <w:pPr>
              <w:pStyle w:val="单元格样式2"/>
            </w:pPr>
            <w:r>
              <w:t xml:space="preserve">城乡社区规划与管理</w:t>
            </w:r>
          </w:p>
        </w:tc>
        <w:tc>
          <w:tcPr>
            <w:tcW w:w="2551" w:type="dxa"/>
            <w:vAlign w:val="center"/>
          </w:tcPr>
          <w:p>
            <w:pPr>
              <w:pStyle w:val="单元格样式4"/>
            </w:pPr>
            <w:r>
              <w:t xml:space="preserve">262.15</w:t>
            </w:r>
          </w:p>
        </w:tc>
        <w:tc>
          <w:tcPr>
            <w:tcW w:w="2551" w:type="dxa"/>
            <w:vAlign w:val="center"/>
          </w:tcPr>
          <w:p>
            <w:pPr>
              <w:pStyle w:val="单元格样式4"/>
            </w:pPr>
          </w:p>
        </w:tc>
        <w:tc>
          <w:tcPr>
            <w:tcW w:w="2551" w:type="dxa"/>
            <w:vAlign w:val="center"/>
          </w:tcPr>
          <w:p>
            <w:pPr>
              <w:pStyle w:val="单元格样式4"/>
            </w:pPr>
            <w:r>
              <w:t xml:space="preserve">262.15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2120201</w:t>
            </w:r>
          </w:p>
        </w:tc>
        <w:tc>
          <w:tcPr>
            <w:tcW w:w="4535" w:type="dxa"/>
            <w:vAlign w:val="center"/>
          </w:tcPr>
          <w:p>
            <w:pPr>
              <w:pStyle w:val="单元格样式2"/>
            </w:pPr>
            <w:r>
              <w:t xml:space="preserve">城乡社区规划与管理</w:t>
            </w:r>
          </w:p>
        </w:tc>
        <w:tc>
          <w:tcPr>
            <w:tcW w:w="2551" w:type="dxa"/>
            <w:vAlign w:val="center"/>
          </w:tcPr>
          <w:p>
            <w:pPr>
              <w:pStyle w:val="单元格样式4"/>
            </w:pPr>
            <w:r>
              <w:t xml:space="preserve">262.15</w:t>
            </w:r>
          </w:p>
        </w:tc>
        <w:tc>
          <w:tcPr>
            <w:tcW w:w="2551" w:type="dxa"/>
            <w:vAlign w:val="center"/>
          </w:tcPr>
          <w:p>
            <w:pPr>
              <w:pStyle w:val="单元格样式4"/>
            </w:pPr>
          </w:p>
        </w:tc>
        <w:tc>
          <w:tcPr>
            <w:tcW w:w="2551" w:type="dxa"/>
            <w:vAlign w:val="center"/>
          </w:tcPr>
          <w:p>
            <w:pPr>
              <w:pStyle w:val="单元格样式4"/>
            </w:pPr>
            <w:r>
              <w:t xml:space="preserve">262.15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21503</w:t>
            </w:r>
          </w:p>
        </w:tc>
        <w:tc>
          <w:tcPr>
            <w:tcW w:w="4535" w:type="dxa"/>
            <w:vAlign w:val="center"/>
          </w:tcPr>
          <w:p>
            <w:pPr>
              <w:pStyle w:val="单元格样式2"/>
            </w:pPr>
            <w:r>
              <w:t xml:space="preserve">建筑业</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92.65</w:t>
            </w:r>
          </w:p>
        </w:tc>
        <w:tc>
          <w:tcPr>
            <w:tcW w:w="2551" w:type="dxa"/>
            <w:vAlign w:val="center"/>
          </w:tcPr>
          <w:p>
            <w:pPr>
              <w:pStyle w:val="单元格样式4"/>
            </w:pPr>
            <w:r>
              <w:t xml:space="preserve">7.65</w:t>
            </w:r>
          </w:p>
        </w:tc>
        <w:tc>
          <w:tcPr>
            <w:tcW w:w="2551" w:type="dxa"/>
            <w:vAlign w:val="center"/>
          </w:tcPr>
          <w:p>
            <w:pPr>
              <w:pStyle w:val="单元格样式4"/>
            </w:pPr>
            <w:r>
              <w:t xml:space="preserve">85.00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2210106</w:t>
            </w:r>
          </w:p>
        </w:tc>
        <w:tc>
          <w:tcPr>
            <w:tcW w:w="4535" w:type="dxa"/>
            <w:vAlign w:val="center"/>
          </w:tcPr>
          <w:p>
            <w:pPr>
              <w:pStyle w:val="单元格样式2"/>
            </w:pPr>
            <w:r>
              <w:t xml:space="preserve">公共租赁住房</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7.65</w:t>
            </w:r>
          </w:p>
        </w:tc>
        <w:tc>
          <w:tcPr>
            <w:tcW w:w="2551" w:type="dxa"/>
            <w:vAlign w:val="center"/>
          </w:tcPr>
          <w:p>
            <w:pPr>
              <w:pStyle w:val="单元格样式7"/>
            </w:pPr>
          </w:p>
        </w:tc>
        <w:tc>
          <w:tcPr>
            <w:tcW w:w="2551" w:type="dxa"/>
            <w:vAlign w:val="center"/>
          </w:tcPr>
          <w:p>
            <w:pPr>
              <w:pStyle w:val="单元格样式7"/>
            </w:pPr>
            <w:r>
              <w:t xml:space="preserve">7.65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7.65</w:t>
            </w:r>
          </w:p>
        </w:tc>
        <w:tc>
          <w:tcPr>
            <w:tcW w:w="2551" w:type="dxa"/>
            <w:vAlign w:val="center"/>
          </w:tcPr>
          <w:p>
            <w:pPr>
              <w:pStyle w:val="单元格样式4"/>
            </w:pPr>
          </w:p>
        </w:tc>
        <w:tc>
          <w:tcPr>
            <w:tcW w:w="2551" w:type="dxa"/>
            <w:vAlign w:val="center"/>
          </w:tcPr>
          <w:p>
            <w:pPr>
              <w:pStyle w:val="单元格样式4"/>
            </w:pPr>
            <w:r>
              <w:t xml:space="preserve">7.65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7.65</w:t>
            </w:r>
          </w:p>
        </w:tc>
        <w:tc>
          <w:tcPr>
            <w:tcW w:w="2551" w:type="dxa"/>
            <w:vAlign w:val="center"/>
          </w:tcPr>
          <w:p>
            <w:pPr>
              <w:pStyle w:val="单元格样式4"/>
            </w:pPr>
          </w:p>
        </w:tc>
        <w:tc>
          <w:tcPr>
            <w:tcW w:w="2551" w:type="dxa"/>
            <w:vAlign w:val="center"/>
          </w:tcPr>
          <w:p>
            <w:pPr>
              <w:pStyle w:val="单元格样式4"/>
            </w:pPr>
            <w:r>
              <w:t xml:space="preserve">7.65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5180.00</w:t>
            </w:r>
          </w:p>
        </w:tc>
        <w:tc>
          <w:tcPr>
            <w:tcW w:w="2551" w:type="dxa"/>
            <w:vAlign w:val="center"/>
          </w:tcPr>
          <w:p>
            <w:pPr>
              <w:pStyle w:val="单元格样式7"/>
            </w:pPr>
          </w:p>
        </w:tc>
        <w:tc>
          <w:tcPr>
            <w:tcW w:w="2551" w:type="dxa"/>
            <w:vAlign w:val="center"/>
          </w:tcPr>
          <w:p>
            <w:pPr>
              <w:pStyle w:val="单元格样式7"/>
            </w:pPr>
            <w:r>
              <w:t xml:space="preserve">5180.00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21216</w:t>
            </w:r>
          </w:p>
        </w:tc>
        <w:tc>
          <w:tcPr>
            <w:tcW w:w="4535" w:type="dxa"/>
            <w:vAlign w:val="center"/>
          </w:tcPr>
          <w:p>
            <w:pPr>
              <w:pStyle w:val="单元格样式2"/>
            </w:pPr>
            <w:r>
              <w:t xml:space="preserve">棚户区改造专项债券收入安排的支出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2121699</w:t>
            </w:r>
          </w:p>
        </w:tc>
        <w:tc>
          <w:tcPr>
            <w:tcW w:w="4535" w:type="dxa"/>
            <w:vAlign w:val="center"/>
          </w:tcPr>
          <w:p>
            <w:pPr>
              <w:pStyle w:val="单元格样式2"/>
            </w:pPr>
            <w:r>
              <w:t xml:space="preserve">其他棚户区改造专项债券收入安排的支出</w:t>
            </w:r>
          </w:p>
        </w:tc>
        <w:tc>
          <w:tcPr>
            <w:tcW w:w="2551" w:type="dxa"/>
            <w:vAlign w:val="center"/>
          </w:tcPr>
          <w:p>
            <w:pPr>
              <w:pStyle w:val="单元格样式4"/>
            </w:pPr>
            <w:r>
              <w:t xml:space="preserve">5180.00</w:t>
            </w:r>
          </w:p>
        </w:tc>
        <w:tc>
          <w:tcPr>
            <w:tcW w:w="2551" w:type="dxa"/>
            <w:vAlign w:val="center"/>
          </w:tcPr>
          <w:p>
            <w:pPr>
              <w:pStyle w:val="单元格样式4"/>
            </w:pPr>
          </w:p>
        </w:tc>
        <w:tc>
          <w:tcPr>
            <w:tcW w:w="2551" w:type="dxa"/>
            <w:vAlign w:val="center"/>
          </w:tcPr>
          <w:p>
            <w:pPr>
              <w:pStyle w:val="单元格样式4"/>
            </w:pPr>
            <w:r>
              <w:t xml:space="preserve">5180.00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河北沧州经济开发区住房和城乡建设局本级2024年单位预算信息公开情况说明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按照《中华人民共和国预算法》、《地方预决算公开操作规程》和《关于进一步推进预算公开工作的实施意见》规定，现将河北沧州经济开发区住房和城乡建设局本级2024年单位预算公开如下：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河北沧州经济开发区住房和城乡建设局本级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1、八里屯棚户区改造建设项目（一期）绩效目标表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13091123P00544910001B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890.00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1.八里屯棚户区改造建设项目（一期）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完成棚户区建设</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按文件完成</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完成棚户区建设经济效益</w:t>
            </w:r>
          </w:p>
        </w:tc>
        <w:tc>
          <w:tcPr>
            <w:tcW w:w="5386" w:type="dxa"/>
            <w:hMerge w:val="restart"/>
            <w:vAlign w:val="center"/>
          </w:tcPr>
          <w:p>
            <w:pPr>
              <w:pStyle w:val="单元格样式2"/>
            </w:pPr>
            <w:r>
              <w:t xml:space="preserve">完成预期指标</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完成社会效益指标</w:t>
            </w:r>
          </w:p>
        </w:tc>
        <w:tc>
          <w:tcPr>
            <w:tcW w:w="5386" w:type="dxa"/>
            <w:hMerge w:val="restart"/>
            <w:vAlign w:val="center"/>
          </w:tcPr>
          <w:p>
            <w:pPr>
              <w:pStyle w:val="单元格样式2"/>
            </w:pPr>
            <w:r>
              <w:t xml:space="preserve">达到预期效果</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≥90上级文件</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2、八里屯棚户区改造建设项目（一期）绩效目标表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13091123P00544910003J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八里屯棚户区改造建设项目（一期）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由用于八里屯棚户区改造项目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3" w:type="dxa"/>
            <w:hMerge w:val="restart"/>
            <w:vAlign w:val="center"/>
          </w:tcPr>
          <w:p>
            <w:pPr>
              <w:pStyle w:val="单元格样式3"/>
            </w:pPr>
            <w:r>
              <w:t xml:space="preserve">0.01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1.摸底排查</w:t>
            </w:r>
          </w:p>
          <w:p>
            <w:pPr>
              <w:pStyle w:val="单元格样式2"/>
            </w:pPr>
            <w:r>
              <w:t xml:space="preserve">2.补偿款发放</w:t>
            </w:r>
          </w:p>
          <w:p>
            <w:pPr>
              <w:pStyle w:val="单元格样式2"/>
            </w:pPr>
            <w:r>
              <w:t xml:space="preserve">3.完成项目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调查摸底统计数量</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实际签约数在项目总户数的占比</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预算合理进度</w:t>
            </w:r>
          </w:p>
        </w:tc>
        <w:tc>
          <w:tcPr>
            <w:tcW w:w="5386" w:type="dxa"/>
            <w:hMerge w:val="restart"/>
            <w:vAlign w:val="center"/>
          </w:tcPr>
          <w:p>
            <w:pPr>
              <w:pStyle w:val="单元格样式2"/>
            </w:pPr>
            <w:r>
              <w:t xml:space="preserve">实际支付征地补偿款</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征收补偿款的发放</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提高生活质量</w:t>
            </w:r>
          </w:p>
        </w:tc>
        <w:tc>
          <w:tcPr>
            <w:tcW w:w="5386" w:type="dxa"/>
            <w:hMerge w:val="restart"/>
            <w:vAlign w:val="center"/>
          </w:tcPr>
          <w:p>
            <w:pPr>
              <w:pStyle w:val="单元格样式2"/>
            </w:pPr>
            <w:r>
              <w:t xml:space="preserve">征收补偿款的及时性 </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项目是否稳定发展</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村民对项目的投诉率</w:t>
            </w:r>
          </w:p>
        </w:tc>
        <w:tc>
          <w:tcPr>
            <w:tcW w:w="5386" w:type="dxa"/>
            <w:hMerge w:val="restart"/>
            <w:vAlign w:val="center"/>
          </w:tcPr>
          <w:p>
            <w:pPr>
              <w:pStyle w:val="单元格样式2"/>
            </w:pPr>
            <w:r>
              <w:t xml:space="preserve">改善住房条件</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村民对项目满意度</w:t>
            </w:r>
          </w:p>
        </w:tc>
        <w:tc>
          <w:tcPr>
            <w:tcW w:w="5386" w:type="dxa"/>
            <w:hMerge w:val="restart"/>
            <w:vAlign w:val="center"/>
          </w:tcPr>
          <w:p>
            <w:pPr>
              <w:pStyle w:val="单元格样式2"/>
            </w:pPr>
            <w:r>
              <w:t xml:space="preserve">提高生活水平</w:t>
            </w:r>
          </w:p>
        </w:tc>
        <w:tc>
          <w:tcPr>
            <w:tcW w:w="0" w:type="auto"/>
            <w:hMerge/>
            <w:vAlign w:val="center"/>
          </w:tcPr>
          <w:p>
            <w:pPr/>
          </w:p>
        </w:tc>
        <w:tc>
          <w:tcPr>
            <w:tcW w:w="2268" w:type="dxa"/>
            <w:vAlign w:val="center"/>
          </w:tcPr>
          <w:p>
            <w:pPr>
              <w:pStyle w:val="单元格样式2"/>
            </w:pPr>
            <w:r>
              <w:t xml:space="preserve">≥90大于90</w:t>
            </w:r>
          </w:p>
        </w:tc>
        <w:tc>
          <w:tcPr>
            <w:tcW w:w="1276" w:type="dxa"/>
            <w:vAlign w:val="center"/>
          </w:tcPr>
          <w:p>
            <w:pPr>
              <w:pStyle w:val="单元格样式2"/>
            </w:pPr>
            <w:r>
              <w:t xml:space="preserve">根据项目要求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3、材料检测费绩效目标表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13091124P00523410004H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材料检测费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用于工程材料检测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28.58</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工地实际使用数量</w:t>
            </w:r>
          </w:p>
        </w:tc>
        <w:tc>
          <w:tcPr>
            <w:tcW w:w="5386" w:type="dxa"/>
            <w:hMerge w:val="restart"/>
            <w:vAlign w:val="center"/>
          </w:tcPr>
          <w:p>
            <w:pPr>
              <w:pStyle w:val="单元格样式2"/>
            </w:pPr>
            <w:r>
              <w:t xml:space="preserve">按实际使用数量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使用材料型号规格</w:t>
            </w:r>
          </w:p>
        </w:tc>
        <w:tc>
          <w:tcPr>
            <w:tcW w:w="5386" w:type="dxa"/>
            <w:hMerge w:val="restart"/>
            <w:vAlign w:val="center"/>
          </w:tcPr>
          <w:p>
            <w:pPr>
              <w:pStyle w:val="单元格样式2"/>
            </w:pPr>
            <w:r>
              <w:t xml:space="preserve">实际使用材料的规格</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工程进度的及时性</w:t>
            </w:r>
          </w:p>
        </w:tc>
        <w:tc>
          <w:tcPr>
            <w:tcW w:w="5386" w:type="dxa"/>
            <w:hMerge w:val="restart"/>
            <w:vAlign w:val="center"/>
          </w:tcPr>
          <w:p>
            <w:pPr>
              <w:pStyle w:val="单元格样式2"/>
            </w:pPr>
            <w:r>
              <w:t xml:space="preserve">提高进度的及时性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工程进度效率</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高效完成工作</w:t>
            </w:r>
          </w:p>
        </w:tc>
        <w:tc>
          <w:tcPr>
            <w:tcW w:w="5386" w:type="dxa"/>
            <w:hMerge w:val="restart"/>
            <w:vAlign w:val="center"/>
          </w:tcPr>
          <w:p>
            <w:pPr>
              <w:pStyle w:val="单元格样式2"/>
            </w:pPr>
            <w:r>
              <w:t xml:space="preserve">按实际工作完成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根据政策要求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4、拆迁工作经费绩效目标表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13091124P00013210001N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拆迁工作经费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用于拆迁工作经费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142.15</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1.完成拆迁工作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调查摸底统计数量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按时间签约户数在项目总户数的占比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实际支付征收补偿款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提高征地村民生活质量</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改善生活条件，提升生活整理</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5、城市更新工作经费绩效目标表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13091124P00013310001C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城市更新工作经费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城市更新工作经费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征用土地涉及民宅</w:t>
            </w:r>
          </w:p>
        </w:tc>
        <w:tc>
          <w:tcPr>
            <w:tcW w:w="5386" w:type="dxa"/>
            <w:hMerge w:val="restart"/>
            <w:vAlign w:val="center"/>
          </w:tcPr>
          <w:p>
            <w:pPr>
              <w:pStyle w:val="单元格样式2"/>
            </w:pPr>
            <w:r>
              <w:t xml:space="preserve">调查摸底停机数量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时间签约户数在项目总户数的占比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实际支付征收补偿款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提高征地村民生活质量</w:t>
            </w:r>
          </w:p>
        </w:tc>
        <w:tc>
          <w:tcPr>
            <w:tcW w:w="5386" w:type="dxa"/>
            <w:hMerge w:val="restart"/>
            <w:vAlign w:val="center"/>
          </w:tcPr>
          <w:p>
            <w:pPr>
              <w:pStyle w:val="单元格样式2"/>
            </w:pPr>
            <w:r>
              <w:t xml:space="preserve">征地补偿款的发放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 改善生活条件，提升生活质量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13091124P000137100013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用于办公室租赁费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68.20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房屋数量</w:t>
            </w:r>
          </w:p>
        </w:tc>
        <w:tc>
          <w:tcPr>
            <w:tcW w:w="5386" w:type="dxa"/>
            <w:hMerge w:val="restart"/>
            <w:vAlign w:val="center"/>
          </w:tcPr>
          <w:p>
            <w:pPr>
              <w:pStyle w:val="单元格样式2"/>
            </w:pPr>
            <w:r>
              <w:t xml:space="preserve">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提高工作质量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每个阶段的及时性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提高收入</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提高办公环境</w:t>
            </w:r>
          </w:p>
        </w:tc>
        <w:tc>
          <w:tcPr>
            <w:tcW w:w="5386" w:type="dxa"/>
            <w:hMerge w:val="restart"/>
            <w:vAlign w:val="center"/>
          </w:tcPr>
          <w:p>
            <w:pPr>
              <w:pStyle w:val="单元格样式2"/>
            </w:pPr>
            <w:r>
              <w:t xml:space="preserve">按文件完成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发展稳定</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7、公租房管理专项绩效目标表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13091124P00524010003E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公租房管理专项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用于公租房的维修管理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公租房数量</w:t>
            </w:r>
          </w:p>
        </w:tc>
        <w:tc>
          <w:tcPr>
            <w:tcW w:w="5386" w:type="dxa"/>
            <w:hMerge w:val="restart"/>
            <w:vAlign w:val="center"/>
          </w:tcPr>
          <w:p>
            <w:pPr>
              <w:pStyle w:val="单元格样式2"/>
            </w:pPr>
            <w:r>
              <w:t xml:space="preserve">实际使用公租房数量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签约租住户的在总户数的占比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管理完成的及时性</w:t>
            </w:r>
          </w:p>
        </w:tc>
        <w:tc>
          <w:tcPr>
            <w:tcW w:w="5386" w:type="dxa"/>
            <w:hMerge w:val="restart"/>
            <w:vAlign w:val="center"/>
          </w:tcPr>
          <w:p>
            <w:pPr>
              <w:pStyle w:val="单元格样式2"/>
            </w:pPr>
            <w:r>
              <w:t xml:space="preserve">实际管理情况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预算支出在各阶段的额分配情况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增加公租房租户</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提高租住质量</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根据的设定的要求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8、购房补贴绩效目标表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13091124P00013610001D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购房补贴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用于购房补贴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127.00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购房补贴数量</w:t>
            </w:r>
          </w:p>
        </w:tc>
        <w:tc>
          <w:tcPr>
            <w:tcW w:w="5386" w:type="dxa"/>
            <w:hMerge w:val="restart"/>
            <w:vAlign w:val="center"/>
          </w:tcPr>
          <w:p>
            <w:pPr>
              <w:pStyle w:val="单元格样式2"/>
            </w:pPr>
            <w:r>
              <w:t xml:space="preserve">确认统计数量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完成购房补贴项目</w:t>
            </w:r>
          </w:p>
        </w:tc>
        <w:tc>
          <w:tcPr>
            <w:tcW w:w="5386" w:type="dxa"/>
            <w:hMerge w:val="restart"/>
            <w:vAlign w:val="center"/>
          </w:tcPr>
          <w:p>
            <w:pPr>
              <w:pStyle w:val="单元格样式2"/>
            </w:pPr>
            <w:r>
              <w:t xml:space="preserve">按时间完成发放补贴款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补贴款发放及时性</w:t>
            </w:r>
          </w:p>
        </w:tc>
        <w:tc>
          <w:tcPr>
            <w:tcW w:w="5386" w:type="dxa"/>
            <w:hMerge w:val="restart"/>
            <w:vAlign w:val="center"/>
          </w:tcPr>
          <w:p>
            <w:pPr>
              <w:pStyle w:val="单元格样式2"/>
            </w:pPr>
            <w:r>
              <w:t xml:space="preserve">实际支付补贴款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增加购房人的收入</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增加购房人的收入</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购房人的满意度</w:t>
            </w:r>
          </w:p>
        </w:tc>
        <w:tc>
          <w:tcPr>
            <w:tcW w:w="5386" w:type="dxa"/>
            <w:hMerge w:val="restart"/>
            <w:vAlign w:val="center"/>
          </w:tcPr>
          <w:p>
            <w:pPr>
              <w:pStyle w:val="单元格样式2"/>
            </w:pPr>
            <w:r>
              <w:t xml:space="preserve">提高生活质量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9、竣工档案整理服务费绩效目标表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13091124P005241100034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竣工档案整理服务费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工程竣工后档案整理费用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工程竣工档案</w:t>
            </w:r>
          </w:p>
        </w:tc>
        <w:tc>
          <w:tcPr>
            <w:tcW w:w="5386" w:type="dxa"/>
            <w:hMerge w:val="restart"/>
            <w:vAlign w:val="center"/>
          </w:tcPr>
          <w:p>
            <w:pPr>
              <w:pStyle w:val="单元格样式2"/>
            </w:pPr>
            <w:r>
              <w:t xml:space="preserve">工程竣工档案数量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时间范围内整理完成的占比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项目完事及时性</w:t>
            </w:r>
          </w:p>
        </w:tc>
        <w:tc>
          <w:tcPr>
            <w:tcW w:w="5386" w:type="dxa"/>
            <w:hMerge w:val="restart"/>
            <w:vAlign w:val="center"/>
          </w:tcPr>
          <w:p>
            <w:pPr>
              <w:pStyle w:val="单元格样式2"/>
            </w:pPr>
            <w:r>
              <w:t xml:space="preserve">实际整理的的进度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增加工程项目的完整性</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增加工程项目的效益</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13091124P00523610002M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26.50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1.按要求完成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hMerge w:val="restart"/>
            <w:vAlign w:val="center"/>
          </w:tcPr>
          <w:p>
            <w:pPr>
              <w:pStyle w:val="单元格样式2"/>
            </w:pPr>
            <w:r>
              <w:t xml:space="preserve">实际购买使用数量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实际使用占比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项目的及时性</w:t>
            </w:r>
          </w:p>
        </w:tc>
        <w:tc>
          <w:tcPr>
            <w:tcW w:w="5386" w:type="dxa"/>
            <w:hMerge w:val="restart"/>
            <w:vAlign w:val="center"/>
          </w:tcPr>
          <w:p>
            <w:pPr>
              <w:pStyle w:val="单元格样式2"/>
            </w:pPr>
            <w:r>
              <w:t xml:space="preserve">使用的实际情况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工作效率提升</w:t>
            </w:r>
          </w:p>
        </w:tc>
        <w:tc>
          <w:tcPr>
            <w:tcW w:w="5386" w:type="dxa"/>
            <w:hMerge w:val="restart"/>
            <w:vAlign w:val="center"/>
          </w:tcPr>
          <w:p>
            <w:pPr>
              <w:pStyle w:val="单元格样式2"/>
            </w:pPr>
            <w:r>
              <w:t xml:space="preserve">按文件要求</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提高办公环境</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11、网络专线费绩效目标表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13091124P00523210003J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网络专线费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用于工程情况的检测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3.92</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项目使用情况</w:t>
            </w:r>
          </w:p>
        </w:tc>
        <w:tc>
          <w:tcPr>
            <w:tcW w:w="5386" w:type="dxa"/>
            <w:hMerge w:val="restart"/>
            <w:vAlign w:val="center"/>
          </w:tcPr>
          <w:p>
            <w:pPr>
              <w:pStyle w:val="单元格样式2"/>
            </w:pPr>
            <w:r>
              <w:t xml:space="preserve">项目实际使用数量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按方案签订协议</w:t>
            </w:r>
          </w:p>
        </w:tc>
        <w:tc>
          <w:tcPr>
            <w:tcW w:w="5386" w:type="dxa"/>
            <w:hMerge w:val="restart"/>
            <w:vAlign w:val="center"/>
          </w:tcPr>
          <w:p>
            <w:pPr>
              <w:pStyle w:val="单元格样式2"/>
            </w:pPr>
            <w:r>
              <w:t xml:space="preserve">实际使用的占比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项目的及时性</w:t>
            </w:r>
          </w:p>
        </w:tc>
        <w:tc>
          <w:tcPr>
            <w:tcW w:w="5386" w:type="dxa"/>
            <w:hMerge w:val="restart"/>
            <w:vAlign w:val="center"/>
          </w:tcPr>
          <w:p>
            <w:pPr>
              <w:pStyle w:val="单元格样式2"/>
            </w:pPr>
            <w:r>
              <w:t xml:space="preserve">实际使用的情况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增快项目进度</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提高项目进度</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完成企业满意度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按设定要求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12、小城乡基础设施建设绩效目标表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13091124P000020100020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小城乡基础设施建设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小城镇基础设施建设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小城镇基础设施建设</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完成小城镇基础设施建设</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完成小城镇基础建设</w:t>
            </w:r>
          </w:p>
        </w:tc>
        <w:tc>
          <w:tcPr>
            <w:tcW w:w="5386" w:type="dxa"/>
            <w:hMerge w:val="restart"/>
            <w:vAlign w:val="center"/>
          </w:tcPr>
          <w:p>
            <w:pPr>
              <w:pStyle w:val="单元格样式2"/>
            </w:pPr>
            <w:r>
              <w:t xml:space="preserve">完成预算指标</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完成企业满意度</w:t>
            </w:r>
          </w:p>
        </w:tc>
        <w:tc>
          <w:tcPr>
            <w:tcW w:w="0" w:type="auto"/>
            <w:hMerge/>
            <w:vAlign w:val="center"/>
          </w:tcPr>
          <w:p>
            <w:pP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年初安排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13、债券专项经费绩效目标表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13091124P000134100012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债券专项经费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用于债券专项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债券专项经费</w:t>
            </w:r>
          </w:p>
        </w:tc>
        <w:tc>
          <w:tcPr>
            <w:tcW w:w="5386" w:type="dxa"/>
            <w:hMerge w:val="restart"/>
            <w:vAlign w:val="center"/>
          </w:tcPr>
          <w:p>
            <w:pPr>
              <w:pStyle w:val="单元格样式2"/>
            </w:pPr>
            <w:r>
              <w:t xml:space="preserve">按政策完成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完成债券专项经费</w:t>
            </w:r>
          </w:p>
        </w:tc>
        <w:tc>
          <w:tcPr>
            <w:tcW w:w="5386" w:type="dxa"/>
            <w:hMerge w:val="restart"/>
            <w:vAlign w:val="center"/>
          </w:tcPr>
          <w:p>
            <w:pPr>
              <w:pStyle w:val="单元格样式2"/>
            </w:pPr>
            <w:r>
              <w:t xml:space="preserve">按时间完成债券经费</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项目的及时性</w:t>
            </w:r>
          </w:p>
        </w:tc>
        <w:tc>
          <w:tcPr>
            <w:tcW w:w="5386" w:type="dxa"/>
            <w:hMerge w:val="restart"/>
            <w:vAlign w:val="center"/>
          </w:tcPr>
          <w:p>
            <w:pPr>
              <w:pStyle w:val="单元格样式2"/>
            </w:pPr>
            <w:r>
              <w:t xml:space="preserve">实际支出补偿款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预算支出合理性</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增加征地村民收入</w:t>
            </w:r>
          </w:p>
        </w:tc>
        <w:tc>
          <w:tcPr>
            <w:tcW w:w="5386" w:type="dxa"/>
            <w:hMerge w:val="restart"/>
            <w:vAlign w:val="center"/>
          </w:tcPr>
          <w:p>
            <w:pPr>
              <w:pStyle w:val="单元格样式2"/>
            </w:pPr>
            <w:r>
              <w:t xml:space="preserve">征收补偿款发放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提高征地村民的生活质量</w:t>
            </w:r>
          </w:p>
        </w:tc>
        <w:tc>
          <w:tcPr>
            <w:tcW w:w="5386" w:type="dxa"/>
            <w:hMerge w:val="restart"/>
            <w:vAlign w:val="center"/>
          </w:tcPr>
          <w:p>
            <w:pPr>
              <w:pStyle w:val="单元格样式2"/>
            </w:pPr>
            <w:r>
              <w:t xml:space="preserve">征收补偿款发放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项目发展稳定性</w:t>
            </w:r>
          </w:p>
        </w:tc>
        <w:tc>
          <w:tcPr>
            <w:tcW w:w="5386" w:type="dxa"/>
            <w:hMerge w:val="restart"/>
            <w:vAlign w:val="center"/>
          </w:tcPr>
          <w:p>
            <w:pPr>
              <w:pStyle w:val="单元格样式2"/>
            </w:pPr>
            <w:r>
              <w:t xml:space="preserve"> 项目 稳定发展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村民对项目的满意度</w:t>
            </w:r>
          </w:p>
        </w:tc>
        <w:tc>
          <w:tcPr>
            <w:tcW w:w="5386" w:type="dxa"/>
            <w:hMerge w:val="restart"/>
            <w:vAlign w:val="center"/>
          </w:tcPr>
          <w:p>
            <w:pPr>
              <w:pStyle w:val="单元格样式2"/>
            </w:pPr>
            <w:r>
              <w:t xml:space="preserve">改善生活统条件，提升生活质量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根据项目设定的要求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14、执法车辆运维绩效目标表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13091124P005235100047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执法车辆运维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用于车辆的日常运维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1.按政策完成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车辆使用情况</w:t>
            </w:r>
          </w:p>
        </w:tc>
        <w:tc>
          <w:tcPr>
            <w:tcW w:w="5386" w:type="dxa"/>
            <w:hMerge w:val="restart"/>
            <w:vAlign w:val="center"/>
          </w:tcPr>
          <w:p>
            <w:pPr>
              <w:pStyle w:val="单元格样式2"/>
            </w:pPr>
            <w:r>
              <w:t xml:space="preserve">车辆使用次数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按要求完成车辆使用</w:t>
            </w:r>
          </w:p>
        </w:tc>
        <w:tc>
          <w:tcPr>
            <w:tcW w:w="5386" w:type="dxa"/>
            <w:hMerge w:val="restart"/>
            <w:vAlign w:val="center"/>
          </w:tcPr>
          <w:p>
            <w:pPr>
              <w:pStyle w:val="单元格样式2"/>
            </w:pPr>
            <w:r>
              <w:t xml:space="preserve">按文件要求完成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实际使用情况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预算支出的合理进度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高效完成工作</w:t>
            </w:r>
          </w:p>
        </w:tc>
        <w:tc>
          <w:tcPr>
            <w:tcW w:w="5386" w:type="dxa"/>
            <w:hMerge w:val="restart"/>
            <w:vAlign w:val="center"/>
          </w:tcPr>
          <w:p>
            <w:pPr>
              <w:pStyle w:val="单元格样式2"/>
            </w:pPr>
            <w:r>
              <w:t xml:space="preserve">按实际工作完成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稳定发展</w:t>
            </w:r>
          </w:p>
        </w:tc>
        <w:tc>
          <w:tcPr>
            <w:tcW w:w="5386" w:type="dxa"/>
            <w:hMerge w:val="restart"/>
            <w:vAlign w:val="center"/>
          </w:tcPr>
          <w:p>
            <w:pPr>
              <w:pStyle w:val="单元格样式2"/>
            </w:pPr>
            <w:r>
              <w:t xml:space="preserve">稳定发展 </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完企业满意度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根基实际要求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河北沧州经济开发区住房和城乡建设局本级上年末固定资产金额为0.00万元（详见下表）。本年度拟购置固定资产总额为0.00万元，已按要求列入政府采购预算，详见政府采购预算表。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333001河北沧州经济开发区住房和城乡建设局本级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footer" Target="footer1.xml" /><Relationship Id="rId7" Type="http://schemas.openxmlformats.org/officeDocument/2006/relationships/customXml" Target="../customXml/item7.xml" /><Relationship Id="rId70" Type="http://schemas.openxmlformats.org/officeDocument/2006/relationships/footer" Target="footer2.xml" /><Relationship Id="rId71" Type="http://schemas.openxmlformats.org/officeDocument/2006/relationships/theme" Target="theme/theme1.xml" /><Relationship Id="rId72" Type="http://schemas.openxmlformats.org/officeDocument/2006/relationships/styles" Target="styles.xml" /><Relationship Id="rId73" Type="http://schemas.openxmlformats.org/officeDocument/2006/relationships/webSettings" Target="webSettings.xml" /><Relationship Id="rId74" Type="http://schemas.openxmlformats.org/officeDocument/2006/relationships/numbering" Target="numbering.xml" /><Relationship Id="rId75"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2024-03-12T15:47:32Z</dcterms:created>
  <dcterms:modified xsi:type="dcterms:W3CDTF">2024-03-12T07:47:32Z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2024-03-12T15:47:33Z</dcterms:created>
  <dcterms:modified xsi:type="dcterms:W3CDTF">2024-03-12T07:47:33Z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2024-03-12T15:47:38Z</dcterms:created>
  <dcterms:modified xsi:type="dcterms:W3CDTF">2024-03-12T07:47:38Z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2024-03-12T15:47:39Z</dcterms:created>
  <dcterms:modified xsi:type="dcterms:W3CDTF">2024-03-12T07:47:39Z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2024-03-12T15:47:42Z</dcterms:created>
  <dcterms:modified xsi:type="dcterms:W3CDTF">2024-03-12T07:47:42Z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2024-03-12T15:47:44Z</dcterms:created>
  <dcterms:modified xsi:type="dcterms:W3CDTF">2024-03-12T07:47:44Z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2024-03-12T15:47:44Z</dcterms:created>
  <dcterms:modified xsi:type="dcterms:W3CDTF">2024-03-12T07:47:44Z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2024-03-12T07:47:46Z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2024-03-12T15:47:33Z</dcterms:created>
  <dcterms:modified xsi:type="dcterms:W3CDTF">2024-03-12T07:47:33Z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2024-03-12T07:47:46Z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2024-03-12T07:47:46Z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2024-03-12T15:47:47Z</dcterms:created>
  <dcterms:modified xsi:type="dcterms:W3CDTF">2024-03-12T07:47:47Z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2024-03-12T15:47:47Z</dcterms:created>
  <dcterms:modified xsi:type="dcterms:W3CDTF">2024-03-12T07:47:47Z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2024-03-12T15:47:47Z</dcterms:created>
  <dcterms:modified xsi:type="dcterms:W3CDTF">2024-03-12T07:47:47Z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2024-03-12T15:47:47Z</dcterms:created>
  <dcterms:modified xsi:type="dcterms:W3CDTF">2024-03-12T07:47:47Z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2024-03-12T15:47:48Z</dcterms:created>
  <dcterms:modified xsi:type="dcterms:W3CDTF">2024-03-12T07:47:48Z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2024-03-12T15:47:48Z</dcterms:created>
  <dcterms:modified xsi:type="dcterms:W3CDTF">2024-03-12T07:47:48Z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2024-03-12T15:47:49Z</dcterms:created>
  <dcterms:modified xsi:type="dcterms:W3CDTF">2024-03-12T07:47:49Z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2024-03-12T15:47:49Z</dcterms:created>
  <dcterms:modified xsi:type="dcterms:W3CDTF">2024-03-12T07:48:16Z</dcterms:modified>
</cp:coreProperties>
</file>