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具体整改情况表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整改任务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城管部门在城市雨污分流、城市清扫保洁方面还存在短板弱项，对渣土车辆底数不清、违规行为查处不力，存在渣土车辆非法运营现象。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行政执法办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auto"/>
                <w:lang w:eastAsia="zh-CN"/>
              </w:rPr>
              <w:t>城市清扫保洁规范化，渣土车监管手段科学合理，底数清晰，规范运营。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5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auto"/>
                <w:lang w:val="en-US" w:eastAsia="zh-CN"/>
              </w:rPr>
              <w:t>通过智慧环卫监管平台的科技手段，加大机械化清扫保洁力度，提高机械化作业水平和能力。加大对渣土运输车辆的撒漏、未办理建筑垃圾处置核准手续等违规行为的查处力度，做到发现一起查处一起。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加大监督力度，每天不定点对清扫保洁作业车辆进行抽查检查，确保作业质量达标；开发区现有渣土车10辆，为新能源渣土车，行动以来处置各类渣土运输案件8起，共计罚款27000元。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2024年12月底。</w:t>
            </w:r>
          </w:p>
        </w:tc>
      </w:tr>
    </w:tbl>
    <w:p>
      <w:pPr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3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hpgkvTAAAABQEA&#10;AA8AAAAAAAAAAQAgAAAAOAAAAGRycy9kb3ducmV2LnhtbFBLAQIUABQAAAAIAIdO4kBgcnE80AEA&#10;AKMDAAAOAAAAAAAAAAEAIAAAADg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TFiMjg0NjkwYzc3MGE0NDExOGQwZWQ2NTg5N2IifQ=="/>
  </w:docVars>
  <w:rsids>
    <w:rsidRoot w:val="3A30621F"/>
    <w:rsid w:val="03430863"/>
    <w:rsid w:val="0F1E2D15"/>
    <w:rsid w:val="100F0A8F"/>
    <w:rsid w:val="1A031799"/>
    <w:rsid w:val="1F1703CD"/>
    <w:rsid w:val="255B695D"/>
    <w:rsid w:val="3100078E"/>
    <w:rsid w:val="3A30621F"/>
    <w:rsid w:val="3F7F212F"/>
    <w:rsid w:val="3FFFB1E0"/>
    <w:rsid w:val="45911460"/>
    <w:rsid w:val="47C05C57"/>
    <w:rsid w:val="54866C6B"/>
    <w:rsid w:val="5A1F0816"/>
    <w:rsid w:val="5AB40AF1"/>
    <w:rsid w:val="64A307EF"/>
    <w:rsid w:val="65B84D5A"/>
    <w:rsid w:val="67194D3F"/>
    <w:rsid w:val="69EC374B"/>
    <w:rsid w:val="74696816"/>
    <w:rsid w:val="7EDE1123"/>
    <w:rsid w:val="7F7781D8"/>
    <w:rsid w:val="A7F3CA23"/>
    <w:rsid w:val="BFEFAE30"/>
    <w:rsid w:val="FBFFA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sz w:val="21"/>
      <w:szCs w:val="24"/>
    </w:rPr>
  </w:style>
  <w:style w:type="paragraph" w:customStyle="1" w:styleId="4">
    <w:name w:val="样式3"/>
    <w:next w:val="1"/>
    <w:qFormat/>
    <w:uiPriority w:val="0"/>
    <w:pPr>
      <w:widowControl w:val="0"/>
      <w:autoSpaceDE w:val="0"/>
      <w:autoSpaceDN w:val="0"/>
      <w:adjustRightInd w:val="0"/>
      <w:spacing w:line="312" w:lineRule="atLeast"/>
      <w:jc w:val="both"/>
    </w:pPr>
    <w:rPr>
      <w:rFonts w:ascii="宋体" w:hAnsi="宋体" w:eastAsia="宋体" w:cs="黑体"/>
      <w:b/>
      <w:spacing w:val="20"/>
      <w:sz w:val="30"/>
      <w:szCs w:val="30"/>
      <w:lang w:val="zh-CN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Body Text First Indent"/>
    <w:basedOn w:val="5"/>
    <w:qFormat/>
    <w:uiPriority w:val="0"/>
    <w:pPr>
      <w:spacing w:after="0"/>
      <w:ind w:firstLine="420" w:firstLineChars="100"/>
    </w:pPr>
    <w:rPr>
      <w:rFonts w:ascii="Times New Roman" w:hAnsi="Times New Roman" w:eastAsia="仿宋_GB2312" w:cs="Times New Roman"/>
      <w:sz w:val="32"/>
      <w:szCs w:val="20"/>
    </w:rPr>
  </w:style>
  <w:style w:type="paragraph" w:styleId="9">
    <w:name w:val="Body Text First Indent 2"/>
    <w:qFormat/>
    <w:uiPriority w:val="0"/>
    <w:pPr>
      <w:kinsoku w:val="0"/>
      <w:autoSpaceDE w:val="0"/>
      <w:autoSpaceDN w:val="0"/>
      <w:adjustRightInd w:val="0"/>
      <w:snapToGrid w:val="0"/>
      <w:spacing w:line="700" w:lineRule="exact"/>
      <w:ind w:firstLine="480" w:firstLineChars="200"/>
      <w:jc w:val="left"/>
      <w:textAlignment w:val="baseline"/>
    </w:pPr>
    <w:rPr>
      <w:rFonts w:ascii="仿宋_GB2312" w:hAnsi="Arial" w:eastAsia="宋体" w:cs="Arial"/>
      <w:snapToGrid w:val="0"/>
      <w:color w:val="000000"/>
      <w:kern w:val="0"/>
      <w:sz w:val="32"/>
      <w:szCs w:val="21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pPr>
      <w:spacing w:line="1" w:lineRule="exac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968</Characters>
  <Lines>0</Lines>
  <Paragraphs>0</Paragraphs>
  <TotalTime>7</TotalTime>
  <ScaleCrop>false</ScaleCrop>
  <LinksUpToDate>false</LinksUpToDate>
  <CharactersWithSpaces>970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2023-12-06T02:14:00Z</dcterms:created>
  <dc:creator>赵祥臻</dc:creator>
  <cp:lastModifiedBy>uos</cp:lastModifiedBy>
  <cp:lastPrinted>2025-05-29T01:16:00Z</cp:lastPrinted>
  <dcterms:modified xsi:type="dcterms:W3CDTF">2025-05-30T10:10:42Z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A96A3A4B272546E1A0B4AFA064011A5D_13</vt:lpwstr>
  </property>
  <property fmtid="{D5CDD505-2E9C-101B-9397-08002B2CF9AE}" pid="4" name="KSOTemplateDocerSaveRecord">
    <vt:lpwstr>eyJoZGlkIjoiZDY2ZjRiMTFkYzU1Yzg1MjJmNmY4MjYzY2EwNTZiNmQiLCJ1c2VySWQiOiIyNDY3OTIwNzIifQ==</vt:lpwstr>
  </property>
</Properties>
</file>