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10" w:rsidRDefault="00C23010">
      <w:pPr>
        <w:pStyle w:val="a3"/>
        <w:rPr>
          <w:rFonts w:ascii="Times New Roman"/>
          <w:b w:val="0"/>
          <w:sz w:val="20"/>
        </w:rPr>
      </w:pPr>
      <w:bookmarkStart w:id="0" w:name="_GoBack"/>
      <w:bookmarkEnd w:id="0"/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spacing w:before="8"/>
        <w:rPr>
          <w:rFonts w:ascii="Times New Roman"/>
          <w:b w:val="0"/>
          <w:sz w:val="15"/>
        </w:rPr>
      </w:pPr>
    </w:p>
    <w:tbl>
      <w:tblPr>
        <w:tblStyle w:val="TableNormal"/>
        <w:tblW w:w="9558" w:type="dxa"/>
        <w:tblInd w:w="100" w:type="dxa"/>
        <w:tblLayout w:type="fixed"/>
        <w:tblLook w:val="04A0"/>
      </w:tblPr>
      <w:tblGrid>
        <w:gridCol w:w="9558"/>
      </w:tblGrid>
      <w:tr w:rsidR="00C23010">
        <w:trPr>
          <w:trHeight w:val="3837"/>
        </w:trPr>
        <w:tc>
          <w:tcPr>
            <w:tcW w:w="9558" w:type="dxa"/>
          </w:tcPr>
          <w:p w:rsidR="00C23010" w:rsidRDefault="00E564B0">
            <w:pPr>
              <w:pStyle w:val="TableParagraph"/>
              <w:spacing w:before="0" w:line="480" w:lineRule="exact"/>
              <w:ind w:left="408" w:right="408"/>
              <w:jc w:val="center"/>
              <w:rPr>
                <w:rFonts w:ascii="黑体" w:eastAsia="黑体"/>
                <w:b/>
                <w:sz w:val="48"/>
              </w:rPr>
            </w:pPr>
            <w:proofErr w:type="spellStart"/>
            <w:r>
              <w:rPr>
                <w:rFonts w:ascii="黑体" w:eastAsia="黑体" w:hint="eastAsia"/>
                <w:b/>
                <w:w w:val="95"/>
                <w:sz w:val="48"/>
              </w:rPr>
              <w:t>沧州</w:t>
            </w:r>
            <w:proofErr w:type="spellEnd"/>
            <w:r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开发</w:t>
            </w:r>
            <w:r w:rsidR="0095588E">
              <w:rPr>
                <w:rFonts w:ascii="黑体" w:eastAsia="黑体" w:hint="eastAsia"/>
                <w:b/>
                <w:w w:val="95"/>
                <w:sz w:val="48"/>
              </w:rPr>
              <w:t>区</w:t>
            </w:r>
            <w:r w:rsidR="0095588E">
              <w:rPr>
                <w:rFonts w:ascii="黑体" w:eastAsia="黑体" w:hint="eastAsia"/>
                <w:b/>
                <w:w w:val="95"/>
                <w:sz w:val="48"/>
                <w:lang w:eastAsia="zh-CN"/>
              </w:rPr>
              <w:t>2017年</w:t>
            </w:r>
            <w:proofErr w:type="spellStart"/>
            <w:r w:rsidR="0095588E">
              <w:rPr>
                <w:rFonts w:ascii="黑体" w:eastAsia="黑体" w:hint="eastAsia"/>
                <w:b/>
                <w:w w:val="95"/>
                <w:sz w:val="48"/>
              </w:rPr>
              <w:t>全区财政决算</w:t>
            </w:r>
            <w:proofErr w:type="spellEnd"/>
          </w:p>
        </w:tc>
      </w:tr>
      <w:tr w:rsidR="00C23010">
        <w:trPr>
          <w:trHeight w:val="3758"/>
        </w:trPr>
        <w:tc>
          <w:tcPr>
            <w:tcW w:w="9558" w:type="dxa"/>
          </w:tcPr>
          <w:p w:rsidR="00C23010" w:rsidRDefault="00C23010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C23010" w:rsidRDefault="00C23010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C23010" w:rsidRDefault="00C23010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C23010" w:rsidRDefault="00C23010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C23010" w:rsidRDefault="00C23010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C23010" w:rsidRDefault="00C23010">
            <w:pPr>
              <w:pStyle w:val="TableParagraph"/>
              <w:spacing w:before="0"/>
              <w:jc w:val="left"/>
              <w:rPr>
                <w:rFonts w:ascii="Times New Roman"/>
                <w:sz w:val="40"/>
              </w:rPr>
            </w:pPr>
          </w:p>
          <w:p w:rsidR="00C23010" w:rsidRDefault="00C23010">
            <w:pPr>
              <w:pStyle w:val="TableParagraph"/>
              <w:spacing w:before="3"/>
              <w:jc w:val="left"/>
              <w:rPr>
                <w:rFonts w:ascii="Times New Roman"/>
                <w:sz w:val="41"/>
              </w:rPr>
            </w:pPr>
          </w:p>
          <w:p w:rsidR="00C23010" w:rsidRDefault="0095588E">
            <w:pPr>
              <w:pStyle w:val="TableParagraph"/>
              <w:spacing w:before="0" w:line="504" w:lineRule="exact"/>
              <w:ind w:left="408" w:right="385"/>
              <w:jc w:val="center"/>
              <w:rPr>
                <w:rFonts w:ascii="宋体" w:eastAsia="宋体"/>
                <w:b/>
                <w:sz w:val="40"/>
              </w:rPr>
            </w:pPr>
            <w:r>
              <w:rPr>
                <w:rFonts w:ascii="宋体" w:eastAsia="宋体" w:hint="eastAsia"/>
                <w:b/>
                <w:sz w:val="40"/>
              </w:rPr>
              <w:t>2017年</w:t>
            </w:r>
            <w:r>
              <w:rPr>
                <w:rFonts w:ascii="宋体" w:eastAsia="宋体" w:hint="eastAsia"/>
                <w:b/>
                <w:sz w:val="40"/>
                <w:lang w:eastAsia="zh-CN"/>
              </w:rPr>
              <w:t>7</w:t>
            </w:r>
            <w:r>
              <w:rPr>
                <w:rFonts w:ascii="宋体" w:eastAsia="宋体" w:hint="eastAsia"/>
                <w:b/>
                <w:sz w:val="40"/>
              </w:rPr>
              <w:t>月</w:t>
            </w:r>
          </w:p>
        </w:tc>
      </w:tr>
    </w:tbl>
    <w:p w:rsidR="00C23010" w:rsidRDefault="00C23010">
      <w:pPr>
        <w:spacing w:line="504" w:lineRule="exact"/>
        <w:jc w:val="center"/>
        <w:rPr>
          <w:rFonts w:ascii="宋体" w:eastAsia="宋体"/>
          <w:sz w:val="40"/>
        </w:rPr>
        <w:sectPr w:rsidR="00C23010">
          <w:type w:val="continuous"/>
          <w:pgSz w:w="11910" w:h="16840"/>
          <w:pgMar w:top="1580" w:right="1060" w:bottom="280" w:left="1080" w:header="720" w:footer="720" w:gutter="0"/>
          <w:cols w:space="720"/>
        </w:sectPr>
      </w:pPr>
    </w:p>
    <w:p w:rsidR="00C23010" w:rsidRDefault="00C23010">
      <w:pPr>
        <w:pStyle w:val="a3"/>
        <w:rPr>
          <w:rFonts w:ascii="Times New Roman"/>
          <w:b w:val="0"/>
          <w:sz w:val="15"/>
        </w:rPr>
      </w:pPr>
    </w:p>
    <w:tbl>
      <w:tblPr>
        <w:tblStyle w:val="TableNormal"/>
        <w:tblW w:w="9522" w:type="dxa"/>
        <w:tblInd w:w="104" w:type="dxa"/>
        <w:tblLayout w:type="fixed"/>
        <w:tblLook w:val="04A0"/>
      </w:tblPr>
      <w:tblGrid>
        <w:gridCol w:w="9522"/>
      </w:tblGrid>
      <w:tr w:rsidR="00C23010">
        <w:trPr>
          <w:trHeight w:val="1147"/>
        </w:trPr>
        <w:tc>
          <w:tcPr>
            <w:tcW w:w="9522" w:type="dxa"/>
          </w:tcPr>
          <w:p w:rsidR="00C23010" w:rsidRDefault="0095588E">
            <w:pPr>
              <w:pStyle w:val="TableParagraph"/>
              <w:tabs>
                <w:tab w:val="left" w:pos="1972"/>
              </w:tabs>
              <w:spacing w:before="0" w:line="720" w:lineRule="exact"/>
              <w:ind w:left="528"/>
              <w:jc w:val="center"/>
              <w:rPr>
                <w:rFonts w:ascii="黑体" w:eastAsia="黑体"/>
                <w:b/>
                <w:sz w:val="72"/>
              </w:rPr>
            </w:pPr>
            <w:r>
              <w:rPr>
                <w:rFonts w:ascii="黑体" w:eastAsia="黑体" w:hint="eastAsia"/>
                <w:b/>
                <w:sz w:val="72"/>
              </w:rPr>
              <w:t>目</w:t>
            </w:r>
            <w:r>
              <w:rPr>
                <w:rFonts w:ascii="黑体" w:eastAsia="黑体" w:hint="eastAsia"/>
                <w:b/>
                <w:sz w:val="72"/>
              </w:rPr>
              <w:tab/>
              <w:t>录</w:t>
            </w:r>
          </w:p>
        </w:tc>
      </w:tr>
      <w:tr w:rsidR="00C23010">
        <w:trPr>
          <w:trHeight w:val="1107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316"/>
              <w:ind w:left="200"/>
              <w:jc w:val="left"/>
              <w:rPr>
                <w:rFonts w:ascii="宋体" w:eastAsia="宋体"/>
                <w:b/>
                <w:sz w:val="36"/>
              </w:rPr>
            </w:pPr>
            <w:proofErr w:type="spellStart"/>
            <w:r>
              <w:rPr>
                <w:rFonts w:ascii="宋体" w:eastAsia="宋体" w:hint="eastAsia"/>
                <w:b/>
                <w:sz w:val="36"/>
              </w:rPr>
              <w:t>第一部分</w:t>
            </w:r>
            <w:proofErr w:type="spellEnd"/>
            <w:r>
              <w:rPr>
                <w:rFonts w:ascii="宋体" w:eastAsia="宋体" w:hint="eastAsia"/>
                <w:b/>
                <w:sz w:val="36"/>
              </w:rPr>
              <w:t xml:space="preserve"> </w:t>
            </w:r>
            <w:r>
              <w:rPr>
                <w:rFonts w:ascii="宋体" w:eastAsia="宋体" w:hint="eastAsia"/>
                <w:b/>
                <w:sz w:val="36"/>
                <w:lang w:eastAsia="zh-CN"/>
              </w:rPr>
              <w:t>2017</w:t>
            </w:r>
            <w:r w:rsidR="00E564B0">
              <w:rPr>
                <w:rFonts w:ascii="宋体" w:eastAsia="宋体" w:hint="eastAsia"/>
                <w:b/>
                <w:sz w:val="36"/>
                <w:lang w:eastAsia="zh-CN"/>
              </w:rPr>
              <w:t>年开发</w:t>
            </w:r>
            <w:proofErr w:type="spellStart"/>
            <w:r>
              <w:rPr>
                <w:rFonts w:ascii="宋体" w:eastAsia="宋体" w:hint="eastAsia"/>
                <w:b/>
                <w:sz w:val="36"/>
              </w:rPr>
              <w:t>区财政决算</w:t>
            </w:r>
            <w:proofErr w:type="spellEnd"/>
          </w:p>
        </w:tc>
      </w:tr>
      <w:tr w:rsidR="00C23010">
        <w:trPr>
          <w:trHeight w:val="767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234"/>
              <w:ind w:left="4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</w:t>
            </w:r>
            <w:r w:rsidR="00E564B0">
              <w:rPr>
                <w:rFonts w:hint="eastAsia"/>
                <w:b/>
                <w:sz w:val="28"/>
                <w:lang w:eastAsia="zh-CN"/>
              </w:rPr>
              <w:t>年开发</w:t>
            </w:r>
            <w:proofErr w:type="spellStart"/>
            <w:r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一般公共预算收入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both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§2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一般公共预算支出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§3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本级</w:t>
            </w:r>
            <w:proofErr w:type="spellStart"/>
            <w:r>
              <w:rPr>
                <w:rFonts w:hint="eastAsia"/>
                <w:b/>
                <w:sz w:val="28"/>
              </w:rPr>
              <w:t>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决算功能分类</w:t>
            </w:r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 w:rsidP="008E14F3">
            <w:pPr>
              <w:pStyle w:val="TableParagraph"/>
              <w:spacing w:before="81"/>
              <w:ind w:right="757" w:firstLineChars="147" w:firstLine="4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§4</w:t>
            </w:r>
            <w:r>
              <w:rPr>
                <w:rFonts w:hint="eastAsia"/>
                <w:b/>
                <w:spacing w:val="100"/>
                <w:sz w:val="28"/>
                <w:lang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本级</w:t>
            </w:r>
            <w:proofErr w:type="spellStart"/>
            <w:r>
              <w:rPr>
                <w:rFonts w:hint="eastAsia"/>
                <w:b/>
                <w:sz w:val="28"/>
              </w:rPr>
              <w:t>基本支出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经济分类</w:t>
            </w:r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right="57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 xml:space="preserve">   </w:t>
            </w:r>
            <w:r>
              <w:rPr>
                <w:b/>
                <w:sz w:val="28"/>
              </w:rPr>
              <w:t>§5</w:t>
            </w:r>
            <w:r>
              <w:rPr>
                <w:b/>
                <w:spacing w:val="10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一般公共预算税收返还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及</w:t>
            </w:r>
            <w:proofErr w:type="spellStart"/>
            <w:r>
              <w:rPr>
                <w:rFonts w:hint="eastAsia"/>
                <w:b/>
                <w:sz w:val="28"/>
              </w:rPr>
              <w:t>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§6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一般公共预算专项转移支付分项目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政府一般债务限额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和</w:t>
            </w:r>
            <w:proofErr w:type="spellStart"/>
            <w:r>
              <w:rPr>
                <w:rFonts w:hint="eastAsia"/>
                <w:b/>
                <w:sz w:val="28"/>
              </w:rPr>
              <w:t>余额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情况决算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 w:rsidP="008E14F3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政府性基金收入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 w:rsidP="008E14F3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政府性基金支出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 w:rsidP="008E14F3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10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功能分类</w:t>
            </w:r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政府性基金预算转移支付分地区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2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政府性基金预算转移支付分项目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政府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专项</w:t>
            </w:r>
            <w:proofErr w:type="spellStart"/>
            <w:r>
              <w:rPr>
                <w:rFonts w:hint="eastAsia"/>
                <w:b/>
                <w:sz w:val="28"/>
              </w:rPr>
              <w:t>债务限额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和</w:t>
            </w:r>
            <w:proofErr w:type="spellStart"/>
            <w:r>
              <w:rPr>
                <w:rFonts w:hint="eastAsia"/>
                <w:b/>
                <w:sz w:val="28"/>
              </w:rPr>
              <w:t>余额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情况决算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4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国有资本经营预算收入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5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国有资本经营预算支出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6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国有资本经营预算支出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功能分类</w:t>
            </w:r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国有资本经营预算转移支付分地区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pacing w:val="92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国有资本经营预算转移支付分项目</w:t>
            </w:r>
            <w:proofErr w:type="spellEnd"/>
            <w:r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 w:rsidP="008E14F3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§1</w:t>
            </w:r>
            <w:r>
              <w:rPr>
                <w:rFonts w:hint="eastAsia"/>
                <w:b/>
                <w:sz w:val="28"/>
                <w:lang w:eastAsia="zh-CN"/>
              </w:rPr>
              <w:t>9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社会保险基金收入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  <w:tr w:rsidR="00C23010">
        <w:trPr>
          <w:trHeight w:val="614"/>
        </w:trPr>
        <w:tc>
          <w:tcPr>
            <w:tcW w:w="9522" w:type="dxa"/>
          </w:tcPr>
          <w:p w:rsidR="00C23010" w:rsidRDefault="0095588E" w:rsidP="008E14F3">
            <w:pPr>
              <w:pStyle w:val="TableParagraph"/>
              <w:spacing w:before="81"/>
              <w:ind w:left="4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§</w:t>
            </w:r>
            <w:r>
              <w:rPr>
                <w:rFonts w:hint="eastAsia"/>
                <w:b/>
                <w:sz w:val="28"/>
                <w:lang w:eastAsia="zh-CN"/>
              </w:rPr>
              <w:t>20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2017年</w:t>
            </w:r>
            <w:r w:rsidR="00E564B0">
              <w:rPr>
                <w:rFonts w:hint="eastAsia"/>
                <w:b/>
                <w:sz w:val="28"/>
                <w:lang w:eastAsia="zh-CN"/>
              </w:rPr>
              <w:t>开发</w:t>
            </w:r>
            <w:proofErr w:type="spellStart"/>
            <w:r w:rsidR="00E564B0">
              <w:rPr>
                <w:b/>
                <w:sz w:val="28"/>
              </w:rPr>
              <w:t>区</w:t>
            </w:r>
            <w:r>
              <w:rPr>
                <w:rFonts w:hint="eastAsia"/>
                <w:b/>
                <w:sz w:val="28"/>
              </w:rPr>
              <w:t>社会保险基金支出</w:t>
            </w:r>
            <w:proofErr w:type="spellEnd"/>
            <w:r w:rsidR="008E14F3">
              <w:rPr>
                <w:rFonts w:hint="eastAsia"/>
                <w:b/>
                <w:sz w:val="28"/>
                <w:lang w:eastAsia="zh-CN"/>
              </w:rPr>
              <w:t>决算</w:t>
            </w:r>
            <w:r>
              <w:rPr>
                <w:rFonts w:hint="eastAsia"/>
                <w:b/>
                <w:sz w:val="28"/>
              </w:rPr>
              <w:t>表</w:t>
            </w:r>
          </w:p>
        </w:tc>
      </w:tr>
    </w:tbl>
    <w:p w:rsidR="00C23010" w:rsidRDefault="00C23010">
      <w:pPr>
        <w:spacing w:line="347" w:lineRule="exact"/>
        <w:rPr>
          <w:sz w:val="28"/>
        </w:rPr>
        <w:sectPr w:rsidR="00C23010">
          <w:pgSz w:w="11910" w:h="16840"/>
          <w:pgMar w:top="1580" w:right="1320" w:bottom="280" w:left="840" w:header="720" w:footer="720" w:gutter="0"/>
          <w:cols w:space="720"/>
        </w:sectPr>
      </w:pPr>
    </w:p>
    <w:p w:rsidR="00C23010" w:rsidRDefault="00C23010">
      <w:pPr>
        <w:pStyle w:val="a3"/>
        <w:spacing w:before="3"/>
        <w:rPr>
          <w:rFonts w:ascii="Times New Roman"/>
          <w:b w:val="0"/>
          <w:sz w:val="28"/>
        </w:rPr>
      </w:pPr>
    </w:p>
    <w:tbl>
      <w:tblPr>
        <w:tblStyle w:val="TableNormal"/>
        <w:tblW w:w="8172" w:type="dxa"/>
        <w:tblInd w:w="100" w:type="dxa"/>
        <w:tblLayout w:type="fixed"/>
        <w:tblLook w:val="04A0"/>
      </w:tblPr>
      <w:tblGrid>
        <w:gridCol w:w="8172"/>
      </w:tblGrid>
      <w:tr w:rsidR="00C23010">
        <w:trPr>
          <w:trHeight w:val="1255"/>
        </w:trPr>
        <w:tc>
          <w:tcPr>
            <w:tcW w:w="8172" w:type="dxa"/>
          </w:tcPr>
          <w:p w:rsidR="00C23010" w:rsidRDefault="00C23010">
            <w:pPr>
              <w:pStyle w:val="TableParagraph"/>
              <w:spacing w:before="9"/>
              <w:jc w:val="left"/>
              <w:rPr>
                <w:rFonts w:ascii="Times New Roman"/>
                <w:sz w:val="45"/>
              </w:rPr>
            </w:pPr>
          </w:p>
          <w:p w:rsidR="00C23010" w:rsidRDefault="0095588E">
            <w:pPr>
              <w:pStyle w:val="TableParagraph"/>
              <w:spacing w:before="1"/>
              <w:ind w:leftChars="91" w:left="200" w:firstLineChars="48" w:firstLine="154"/>
              <w:jc w:val="left"/>
              <w:rPr>
                <w:rFonts w:ascii="宋体" w:eastAsia="宋体"/>
                <w:b/>
                <w:sz w:val="32"/>
              </w:rPr>
            </w:pPr>
            <w:r>
              <w:rPr>
                <w:rFonts w:ascii="宋体" w:eastAsia="宋体" w:hint="eastAsia"/>
                <w:b/>
                <w:sz w:val="32"/>
              </w:rPr>
              <w:t>第</w:t>
            </w:r>
            <w:r>
              <w:rPr>
                <w:rFonts w:ascii="宋体" w:eastAsia="宋体" w:hint="eastAsia"/>
                <w:b/>
                <w:sz w:val="32"/>
                <w:lang w:eastAsia="zh-CN"/>
              </w:rPr>
              <w:t>二</w:t>
            </w:r>
            <w:proofErr w:type="spellStart"/>
            <w:r>
              <w:rPr>
                <w:rFonts w:ascii="宋体" w:eastAsia="宋体" w:hint="eastAsia"/>
                <w:b/>
                <w:sz w:val="32"/>
              </w:rPr>
              <w:t>部分</w:t>
            </w:r>
            <w:proofErr w:type="spellEnd"/>
            <w:r>
              <w:rPr>
                <w:rFonts w:ascii="宋体" w:eastAsia="宋体" w:hint="eastAsia"/>
                <w:b/>
                <w:sz w:val="32"/>
              </w:rPr>
              <w:t xml:space="preserve"> </w:t>
            </w:r>
            <w:r>
              <w:rPr>
                <w:rFonts w:ascii="宋体" w:eastAsia="宋体" w:hint="eastAsia"/>
                <w:b/>
                <w:sz w:val="32"/>
                <w:lang w:eastAsia="zh-CN"/>
              </w:rPr>
              <w:t>2017</w:t>
            </w:r>
            <w:r w:rsidR="00E564B0">
              <w:rPr>
                <w:rFonts w:ascii="宋体" w:eastAsia="宋体" w:hint="eastAsia"/>
                <w:b/>
                <w:sz w:val="32"/>
                <w:lang w:eastAsia="zh-CN"/>
              </w:rPr>
              <w:t>年开发</w:t>
            </w:r>
            <w:proofErr w:type="spellStart"/>
            <w:r>
              <w:rPr>
                <w:rFonts w:ascii="宋体" w:eastAsia="宋体" w:hint="eastAsia"/>
                <w:b/>
                <w:sz w:val="32"/>
              </w:rPr>
              <w:t>区决算公开有关情况的说明</w:t>
            </w:r>
            <w:proofErr w:type="spellEnd"/>
          </w:p>
        </w:tc>
      </w:tr>
      <w:tr w:rsidR="00C23010">
        <w:trPr>
          <w:trHeight w:val="776"/>
        </w:trPr>
        <w:tc>
          <w:tcPr>
            <w:tcW w:w="8172" w:type="dxa"/>
          </w:tcPr>
          <w:p w:rsidR="00C23010" w:rsidRDefault="0095588E">
            <w:pPr>
              <w:pStyle w:val="TableParagraph"/>
              <w:spacing w:before="210"/>
              <w:ind w:right="197" w:firstLineChars="145" w:firstLine="46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§1</w:t>
            </w:r>
            <w:r>
              <w:rPr>
                <w:rFonts w:hint="eastAsia"/>
                <w:b/>
                <w:sz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转移支付情况说明</w:t>
            </w:r>
            <w:proofErr w:type="spellEnd"/>
          </w:p>
        </w:tc>
      </w:tr>
      <w:tr w:rsidR="00C23010">
        <w:trPr>
          <w:trHeight w:val="614"/>
        </w:trPr>
        <w:tc>
          <w:tcPr>
            <w:tcW w:w="8172" w:type="dxa"/>
          </w:tcPr>
          <w:p w:rsidR="00C23010" w:rsidRDefault="0095588E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§2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政府债务情况说明</w:t>
            </w:r>
            <w:proofErr w:type="spellEnd"/>
          </w:p>
        </w:tc>
      </w:tr>
      <w:tr w:rsidR="00C23010">
        <w:trPr>
          <w:trHeight w:val="524"/>
        </w:trPr>
        <w:tc>
          <w:tcPr>
            <w:tcW w:w="8172" w:type="dxa"/>
          </w:tcPr>
          <w:p w:rsidR="00C23010" w:rsidRDefault="0095588E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§3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“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三公”经费情况说明</w:t>
            </w:r>
            <w:proofErr w:type="spellEnd"/>
          </w:p>
        </w:tc>
      </w:tr>
      <w:tr w:rsidR="00C23010">
        <w:trPr>
          <w:trHeight w:val="614"/>
        </w:trPr>
        <w:tc>
          <w:tcPr>
            <w:tcW w:w="8172" w:type="dxa"/>
          </w:tcPr>
          <w:p w:rsidR="00C23010" w:rsidRDefault="0095588E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§4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行政运行经费支出情况说明</w:t>
            </w:r>
            <w:proofErr w:type="spellEnd"/>
          </w:p>
        </w:tc>
      </w:tr>
      <w:tr w:rsidR="00C23010">
        <w:trPr>
          <w:trHeight w:val="614"/>
        </w:trPr>
        <w:tc>
          <w:tcPr>
            <w:tcW w:w="8172" w:type="dxa"/>
          </w:tcPr>
          <w:p w:rsidR="00C23010" w:rsidRDefault="0095588E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§5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政府采购情况说明</w:t>
            </w:r>
            <w:proofErr w:type="spellEnd"/>
          </w:p>
        </w:tc>
      </w:tr>
      <w:tr w:rsidR="00C23010">
        <w:trPr>
          <w:trHeight w:val="577"/>
        </w:trPr>
        <w:tc>
          <w:tcPr>
            <w:tcW w:w="8172" w:type="dxa"/>
          </w:tcPr>
          <w:p w:rsidR="00C23010" w:rsidRDefault="0095588E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§6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绩效预算工作开展情况说明</w:t>
            </w:r>
            <w:proofErr w:type="spellEnd"/>
          </w:p>
        </w:tc>
      </w:tr>
      <w:tr w:rsidR="00C23010">
        <w:trPr>
          <w:trHeight w:val="602"/>
        </w:trPr>
        <w:tc>
          <w:tcPr>
            <w:tcW w:w="8172" w:type="dxa"/>
          </w:tcPr>
          <w:p w:rsidR="00C23010" w:rsidRDefault="0095588E">
            <w:pPr>
              <w:pStyle w:val="TableParagraph"/>
              <w:spacing w:before="48"/>
              <w:ind w:firstLineChars="147" w:firstLine="472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§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 xml:space="preserve">7 </w:t>
            </w:r>
            <w:proofErr w:type="spellStart"/>
            <w:r>
              <w:rPr>
                <w:rFonts w:hint="eastAsia"/>
                <w:b/>
                <w:sz w:val="32"/>
                <w:szCs w:val="32"/>
              </w:rPr>
              <w:t>其他重要事项的解释说明</w:t>
            </w:r>
            <w:proofErr w:type="spellEnd"/>
          </w:p>
        </w:tc>
      </w:tr>
    </w:tbl>
    <w:p w:rsidR="00C23010" w:rsidRDefault="00C23010">
      <w:pPr>
        <w:spacing w:line="399" w:lineRule="exact"/>
        <w:rPr>
          <w:sz w:val="32"/>
        </w:rPr>
        <w:sectPr w:rsidR="00C23010">
          <w:pgSz w:w="11910" w:h="16840"/>
          <w:pgMar w:top="1580" w:right="1680" w:bottom="280" w:left="840" w:header="720" w:footer="720" w:gutter="0"/>
          <w:cols w:space="720"/>
        </w:sect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rPr>
          <w:rFonts w:ascii="Times New Roman"/>
          <w:b w:val="0"/>
          <w:sz w:val="20"/>
        </w:rPr>
      </w:pPr>
    </w:p>
    <w:p w:rsidR="00C23010" w:rsidRDefault="00C23010">
      <w:pPr>
        <w:pStyle w:val="a3"/>
        <w:spacing w:before="2"/>
        <w:rPr>
          <w:rFonts w:ascii="Times New Roman"/>
          <w:b w:val="0"/>
          <w:sz w:val="21"/>
        </w:rPr>
      </w:pPr>
    </w:p>
    <w:p w:rsidR="00C23010" w:rsidRDefault="0095588E">
      <w:pPr>
        <w:spacing w:line="622" w:lineRule="exact"/>
        <w:ind w:left="116"/>
        <w:jc w:val="center"/>
        <w:rPr>
          <w:rFonts w:ascii="宋体" w:eastAsia="宋体"/>
          <w:b/>
          <w:sz w:val="52"/>
        </w:rPr>
      </w:pPr>
      <w:proofErr w:type="spellStart"/>
      <w:r>
        <w:rPr>
          <w:rFonts w:ascii="宋体" w:eastAsia="宋体" w:hint="eastAsia"/>
          <w:b/>
          <w:sz w:val="52"/>
        </w:rPr>
        <w:t>第一部分</w:t>
      </w:r>
      <w:proofErr w:type="spellEnd"/>
      <w:r>
        <w:rPr>
          <w:rFonts w:ascii="宋体" w:eastAsia="宋体" w:hint="eastAsia"/>
          <w:b/>
          <w:sz w:val="52"/>
        </w:rPr>
        <w:t xml:space="preserve"> </w:t>
      </w:r>
      <w:r>
        <w:rPr>
          <w:rFonts w:ascii="宋体" w:eastAsia="宋体" w:hint="eastAsia"/>
          <w:b/>
          <w:sz w:val="52"/>
          <w:lang w:eastAsia="zh-CN"/>
        </w:rPr>
        <w:t>2017</w:t>
      </w:r>
      <w:r w:rsidR="00E564B0">
        <w:rPr>
          <w:rFonts w:ascii="宋体" w:eastAsia="宋体" w:hint="eastAsia"/>
          <w:b/>
          <w:sz w:val="52"/>
          <w:lang w:eastAsia="zh-CN"/>
        </w:rPr>
        <w:t>年开发</w:t>
      </w:r>
      <w:r>
        <w:rPr>
          <w:rFonts w:ascii="宋体" w:eastAsia="宋体" w:hint="eastAsia"/>
          <w:b/>
          <w:sz w:val="52"/>
          <w:lang w:eastAsia="zh-CN"/>
        </w:rPr>
        <w:t>区</w:t>
      </w:r>
      <w:proofErr w:type="spellStart"/>
      <w:r>
        <w:rPr>
          <w:rFonts w:ascii="宋体" w:eastAsia="宋体" w:hint="eastAsia"/>
          <w:b/>
          <w:sz w:val="52"/>
        </w:rPr>
        <w:t>财政决算</w:t>
      </w:r>
      <w:proofErr w:type="spellEnd"/>
    </w:p>
    <w:p w:rsidR="00C23010" w:rsidRDefault="00C23010">
      <w:pPr>
        <w:spacing w:line="622" w:lineRule="exact"/>
        <w:rPr>
          <w:rFonts w:ascii="宋体" w:eastAsia="宋体"/>
          <w:sz w:val="52"/>
        </w:rPr>
        <w:sectPr w:rsidR="00C23010">
          <w:pgSz w:w="11910" w:h="16840"/>
          <w:pgMar w:top="1580" w:right="1520" w:bottom="280" w:left="1520" w:header="720" w:footer="720" w:gutter="0"/>
          <w:cols w:space="720"/>
        </w:sectPr>
      </w:pPr>
    </w:p>
    <w:p w:rsidR="00C23010" w:rsidRDefault="00C23010">
      <w:pPr>
        <w:pStyle w:val="a3"/>
        <w:spacing w:before="1"/>
        <w:rPr>
          <w:sz w:val="11"/>
        </w:rPr>
      </w:pPr>
    </w:p>
    <w:p w:rsidR="00C23010" w:rsidRDefault="0095588E">
      <w:pPr>
        <w:pStyle w:val="a3"/>
        <w:tabs>
          <w:tab w:val="left" w:pos="2410"/>
        </w:tabs>
        <w:spacing w:line="460" w:lineRule="exact"/>
        <w:ind w:leftChars="533" w:left="1173" w:firstLineChars="49" w:firstLine="157"/>
        <w:rPr>
          <w:sz w:val="32"/>
          <w:szCs w:val="32"/>
        </w:rPr>
      </w:pPr>
      <w:r>
        <w:rPr>
          <w:sz w:val="32"/>
          <w:szCs w:val="32"/>
        </w:rPr>
        <w:t>§1</w:t>
      </w:r>
      <w:r>
        <w:rPr>
          <w:sz w:val="32"/>
          <w:szCs w:val="32"/>
        </w:rPr>
        <w:tab/>
      </w:r>
      <w:r>
        <w:rPr>
          <w:rFonts w:hint="eastAsia"/>
          <w:w w:val="95"/>
          <w:sz w:val="32"/>
          <w:szCs w:val="32"/>
          <w:lang w:eastAsia="zh-CN"/>
        </w:rPr>
        <w:t>2017</w:t>
      </w:r>
      <w:r w:rsidR="00E564B0">
        <w:rPr>
          <w:rFonts w:hint="eastAsia"/>
          <w:w w:val="95"/>
          <w:sz w:val="32"/>
          <w:szCs w:val="32"/>
          <w:lang w:eastAsia="zh-CN"/>
        </w:rPr>
        <w:t>年开发</w:t>
      </w:r>
      <w:proofErr w:type="spellStart"/>
      <w:r>
        <w:rPr>
          <w:w w:val="95"/>
          <w:sz w:val="32"/>
          <w:szCs w:val="32"/>
        </w:rPr>
        <w:t>区一般公共预算收入决算表</w:t>
      </w:r>
      <w:proofErr w:type="spellEnd"/>
    </w:p>
    <w:p w:rsidR="00C23010" w:rsidRDefault="00C23010">
      <w:pPr>
        <w:pStyle w:val="a3"/>
        <w:rPr>
          <w:sz w:val="20"/>
        </w:rPr>
      </w:pPr>
    </w:p>
    <w:p w:rsidR="00C23010" w:rsidRDefault="00C23010">
      <w:pPr>
        <w:pStyle w:val="a3"/>
        <w:spacing w:before="11"/>
        <w:rPr>
          <w:sz w:val="15"/>
        </w:rPr>
      </w:pPr>
    </w:p>
    <w:p w:rsidR="00C23010" w:rsidRDefault="0095588E">
      <w:pPr>
        <w:spacing w:before="45"/>
        <w:ind w:right="478"/>
        <w:jc w:val="right"/>
        <w:rPr>
          <w:rFonts w:ascii="宋体" w:eastAsia="宋体"/>
          <w:bCs/>
          <w:sz w:val="18"/>
        </w:rPr>
      </w:pP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</w:p>
    <w:p w:rsidR="00C23010" w:rsidRDefault="00C23010">
      <w:pPr>
        <w:pStyle w:val="a3"/>
        <w:spacing w:before="11"/>
        <w:rPr>
          <w:sz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06"/>
        <w:gridCol w:w="5403"/>
        <w:gridCol w:w="2947"/>
      </w:tblGrid>
      <w:tr w:rsidR="00C23010" w:rsidTr="00E564B0">
        <w:trPr>
          <w:trHeight w:val="675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决算数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税收收入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44695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10513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国内增值税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7879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集体企业增值税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股份制企业增值税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3398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港澳台和外商投资企业增值税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1888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私营企业增值税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2087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101010121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</w:t>
            </w:r>
            <w:r w:rsidR="00E564B0" w:rsidRPr="00E564B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资源综合利用增值税退税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101010151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免抵调增增值税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487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改征增值税(项)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2634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101010401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改征增值税(目)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2628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101010420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改征增值税税款滞纳金、罚款收入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营业税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200</w:t>
            </w:r>
          </w:p>
        </w:tc>
      </w:tr>
      <w:tr w:rsidR="00E564B0" w:rsidTr="00E564B0">
        <w:trPr>
          <w:trHeight w:val="404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金融保险业营业税</w:t>
            </w:r>
            <w:r w:rsidRPr="00E564B0"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  <w:t>(地方)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101030399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其他金融保险业营业税</w:t>
            </w:r>
            <w:r w:rsidRPr="00E564B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(地方)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一般营业税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154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1010320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营业税税款滞纳金、罚款收入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42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815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ind w:firstLineChars="200" w:firstLine="402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其他国有企业所得税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292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101043399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其他股份制企业所得税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292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134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101043509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其他港澳台和外商投资企业所得税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134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196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1010439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其他企业所得税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95588E" w:rsidP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  <w:r w:rsid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101044003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港澳台和外商投资企业分支机构预缴所得税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跨市县分支机构预缴所得税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101044402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股份制企业分支机构预缴所得税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1010448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跨市县分支机构汇算清缴所得税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101044802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股份制企业分支机构汇算清缴所得税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101044999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港澳台和外商投资企业分支机构汇算清缴所得税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内资企业所得税税款滞纳金、罚款、加收利息收入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101045002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港澳台和外商投资企业所得税税款滞纳金、罚款、加收利息收入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个人所得税(款)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497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个人所得税(项)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496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其他个人所得税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1010620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个人所得税税款滞纳金、罚款收入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资源税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1010702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水资源税收入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3480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国有企业城市维护建设税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101090109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其他国有企业城市维护建设税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集体企业城市维护建设税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925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1596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912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其他城市维护建设税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29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1010920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城市维护建设税税款滞纳金、罚款收入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3763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95588E" w:rsidP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  <w:r w:rsid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225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664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其他房产税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746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1011020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房产税税款滞纳金、罚款收入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109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印花税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1328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其他印花税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1305</w:t>
            </w:r>
          </w:p>
        </w:tc>
      </w:tr>
      <w:tr w:rsidR="00C2301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1011120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印花税税款滞纳金、罚款收入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C2301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9923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175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集体企业城镇土地使用税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3319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2828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1011206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港澳台和外商投资企业城镇土地使用税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3182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其他城镇土地使用税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1011220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城镇土地使用税税款滞纳金、罚款收入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334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706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股份制企业土地增值税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324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私营企业土地增值税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1011320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土地增值税税款滞纳金、罚款收入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车船税(款)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10901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1011401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车船税(项)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10901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耕地占用税(款)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1182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1011801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耕地占用税(项)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1182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契税(款)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1379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契税(项)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1011920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契税税款滞纳金、罚款收入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非税收入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11324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专项收入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1228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1030218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残疾人就业保障金收入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276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1030219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教育资金收入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577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1030220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农田水利建设资金收入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375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财政行政事业性收费收入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103040701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证书工本费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人口和计划生育行政事业性收费收入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103041101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社会抚养费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1030427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教育行政事业性收费收入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103042750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其他缴入国库的教育行政事业性收费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国土资源行政事业性收费收入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103043211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不动产登记费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环保行政事业性收费收入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28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103043550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</w:t>
            </w: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其他缴入国库的环保行政事业性收费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28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1030447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卫生行政事业性收费收入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103044708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预防性体检费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人力资源和社会保障行政事业性收费收入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103045050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其他缴入国库的人力资源和社会保障行政事业性收费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一般罚没收入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103050107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税务部门罚没收入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103050199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其他一般罚没收入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国有资本经营收入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3833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1030699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  <w:t>其他国有资本经营收入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3833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国有资源(资产)有偿使用收入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4994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1030705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 xml:space="preserve">    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103070501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国库存款利息收入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textAlignment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1030706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 w:rsidP="00E564B0">
            <w:pPr>
              <w:widowControl/>
              <w:textAlignment w:val="center"/>
              <w:rPr>
                <w:rFonts w:ascii="仿宋_GB2312" w:eastAsia="仿宋_GB2312" w:hAnsi="宋体" w:cs="宋体"/>
                <w:b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非经营性国有资产收入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E564B0" w:rsidRDefault="00E564B0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4981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Pr="00E564B0" w:rsidRDefault="00E564B0" w:rsidP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103070602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行政单位国有资产处置收入</w:t>
            </w:r>
          </w:p>
        </w:tc>
        <w:tc>
          <w:tcPr>
            <w:tcW w:w="2947" w:type="dxa"/>
          </w:tcPr>
          <w:p w:rsidR="00E564B0" w:rsidRP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1824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Pr="00E564B0" w:rsidRDefault="00E564B0" w:rsidP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103070604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事业单位国有资产出租出借收入</w:t>
            </w:r>
          </w:p>
        </w:tc>
        <w:tc>
          <w:tcPr>
            <w:tcW w:w="2947" w:type="dxa"/>
          </w:tcPr>
          <w:p w:rsidR="00E564B0" w:rsidRP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83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Pr="00E564B0" w:rsidRDefault="00E564B0" w:rsidP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103070699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其他非经营性国有资产收入</w:t>
            </w:r>
          </w:p>
        </w:tc>
        <w:tc>
          <w:tcPr>
            <w:tcW w:w="2947" w:type="dxa"/>
          </w:tcPr>
          <w:p w:rsidR="00E564B0" w:rsidRP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3074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 w:rsidP="00855EB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 w:rsidP="00855EBB">
            <w:pPr>
              <w:widowControl/>
              <w:ind w:right="400" w:firstLineChars="100" w:firstLine="201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政府住房基金收入</w:t>
            </w:r>
          </w:p>
        </w:tc>
        <w:tc>
          <w:tcPr>
            <w:tcW w:w="2947" w:type="dxa"/>
          </w:tcPr>
          <w:p w:rsidR="00E564B0" w:rsidRPr="00E564B0" w:rsidRDefault="00E564B0" w:rsidP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1206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 w:rsidP="00855EB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1030903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855EBB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公共租赁住房租金收入</w:t>
            </w:r>
          </w:p>
        </w:tc>
        <w:tc>
          <w:tcPr>
            <w:tcW w:w="2947" w:type="dxa"/>
          </w:tcPr>
          <w:p w:rsidR="00E564B0" w:rsidRPr="00E564B0" w:rsidRDefault="00E564B0" w:rsidP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1206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 w:rsidP="00855EB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 w:rsidP="00855EBB">
            <w:pPr>
              <w:widowControl/>
              <w:ind w:right="400" w:firstLineChars="100" w:firstLine="201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其他收入</w:t>
            </w:r>
            <w:r w:rsidRPr="00E564B0"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  <w:t>(款)</w:t>
            </w:r>
          </w:p>
        </w:tc>
        <w:tc>
          <w:tcPr>
            <w:tcW w:w="2947" w:type="dxa"/>
          </w:tcPr>
          <w:p w:rsidR="00E564B0" w:rsidRPr="00E564B0" w:rsidRDefault="00E564B0" w:rsidP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390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 w:rsidP="00855EB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1039999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Default="00E564B0" w:rsidP="00855EBB">
            <w:pPr>
              <w:widowControl/>
              <w:ind w:right="400" w:firstLineChars="300" w:firstLine="600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其他收入(项)</w:t>
            </w:r>
          </w:p>
        </w:tc>
        <w:tc>
          <w:tcPr>
            <w:tcW w:w="2947" w:type="dxa"/>
          </w:tcPr>
          <w:p w:rsidR="00E564B0" w:rsidRPr="00E564B0" w:rsidRDefault="00E564B0" w:rsidP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E564B0" w:rsidTr="00E564B0">
        <w:trPr>
          <w:trHeight w:val="416"/>
        </w:trPr>
        <w:tc>
          <w:tcPr>
            <w:tcW w:w="2106" w:type="dxa"/>
            <w:shd w:val="clear" w:color="auto" w:fill="FFFFFF" w:themeFill="background1"/>
            <w:vAlign w:val="center"/>
          </w:tcPr>
          <w:p w:rsidR="00E564B0" w:rsidRDefault="00E564B0" w:rsidP="00E564B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E564B0" w:rsidRPr="00E564B0" w:rsidRDefault="00E564B0" w:rsidP="00E564B0">
            <w:pPr>
              <w:widowControl/>
              <w:ind w:right="400" w:firstLineChars="300" w:firstLine="602"/>
              <w:textAlignment w:val="center"/>
              <w:rPr>
                <w:rFonts w:ascii="宋体" w:eastAsia="宋体" w:hAnsi="宋体" w:cs="宋体"/>
                <w:b/>
                <w:sz w:val="20"/>
                <w:szCs w:val="20"/>
                <w:lang w:eastAsia="zh-CN"/>
              </w:rPr>
            </w:pPr>
            <w:r w:rsidRPr="00E564B0">
              <w:rPr>
                <w:rFonts w:ascii="宋体" w:eastAsia="宋体" w:hAnsi="宋体" w:cs="宋体" w:hint="eastAsia"/>
                <w:b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947" w:type="dxa"/>
          </w:tcPr>
          <w:p w:rsidR="00E564B0" w:rsidRPr="00E564B0" w:rsidRDefault="00E564B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56019</w:t>
            </w:r>
          </w:p>
        </w:tc>
      </w:tr>
    </w:tbl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95588E">
      <w:pPr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§2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一般公共预算支出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C23010" w:rsidRDefault="0095588E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               </w:t>
      </w: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</w:p>
    <w:tbl>
      <w:tblPr>
        <w:tblpPr w:leftFromText="180" w:rightFromText="180" w:vertAnchor="text" w:horzAnchor="margin" w:tblpXSpec="center" w:tblpY="211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389"/>
        <w:gridCol w:w="2864"/>
      </w:tblGrid>
      <w:tr w:rsidR="00C23010" w:rsidTr="0095588E">
        <w:trPr>
          <w:trHeight w:val="435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决算数</w:t>
            </w:r>
          </w:p>
        </w:tc>
      </w:tr>
      <w:tr w:rsidR="00C23010" w:rsidTr="0095588E">
        <w:trPr>
          <w:trHeight w:val="60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12551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公共安全支出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673</w:t>
            </w:r>
          </w:p>
        </w:tc>
      </w:tr>
      <w:tr w:rsidR="00C23010" w:rsidTr="0095588E">
        <w:trPr>
          <w:trHeight w:val="60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2352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8030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文化体育与传媒支出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2622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医疗卫生与计划生育支出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488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节能环保支出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5019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2286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1083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214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交通运输支出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资源勘探信息等支出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19229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商业服务业等支出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157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国土海洋气象等支出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214</w:t>
            </w:r>
          </w:p>
        </w:tc>
      </w:tr>
      <w:tr w:rsidR="00C23010" w:rsidTr="0095588E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其他支出(类)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186</w:t>
            </w:r>
          </w:p>
        </w:tc>
      </w:tr>
      <w:tr w:rsidR="0095588E" w:rsidTr="0095588E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95588E" w:rsidRPr="0095588E" w:rsidRDefault="0095588E" w:rsidP="0095588E">
            <w:pPr>
              <w:widowControl/>
              <w:autoSpaceDE/>
              <w:autoSpaceDN/>
              <w:rPr>
                <w:rFonts w:ascii="方正仿宋_GBK" w:eastAsia="方正仿宋_GBK" w:hAnsi="Times New Roman" w:cs="Times New Roman"/>
                <w:bCs/>
                <w:lang w:eastAsia="zh-CN"/>
              </w:rPr>
            </w:pPr>
            <w:r w:rsidRPr="0095588E">
              <w:rPr>
                <w:rFonts w:ascii="方正仿宋_GBK" w:eastAsia="方正仿宋_GBK" w:hAnsi="Times New Roman" w:cs="Times New Roman" w:hint="eastAsia"/>
                <w:bCs/>
                <w:lang w:eastAsia="zh-CN"/>
              </w:rPr>
              <w:t>232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5588E" w:rsidRDefault="0095588E" w:rsidP="0095588E">
            <w:pPr>
              <w:widowControl/>
              <w:autoSpaceDE/>
              <w:autoSpaceDN/>
              <w:rPr>
                <w:rFonts w:ascii="方正仿宋_GBK" w:eastAsia="方正仿宋_GBK" w:hAnsi="Times New Roman" w:cs="Times New Roman"/>
                <w:b/>
                <w:bCs/>
                <w:lang w:eastAsia="zh-CN"/>
              </w:rPr>
            </w:pPr>
            <w:r w:rsidRPr="0095588E"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债务付息支出</w:t>
            </w:r>
          </w:p>
        </w:tc>
        <w:tc>
          <w:tcPr>
            <w:tcW w:w="2864" w:type="dxa"/>
            <w:shd w:val="clear" w:color="000000" w:fill="FFFFFF"/>
            <w:vAlign w:val="center"/>
          </w:tcPr>
          <w:p w:rsidR="0095588E" w:rsidRDefault="0095588E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1725</w:t>
            </w:r>
          </w:p>
        </w:tc>
      </w:tr>
      <w:tr w:rsidR="00C23010">
        <w:trPr>
          <w:trHeight w:val="570"/>
        </w:trPr>
        <w:tc>
          <w:tcPr>
            <w:tcW w:w="7482" w:type="dxa"/>
            <w:gridSpan w:val="2"/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864" w:type="dxa"/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56828</w:t>
            </w:r>
          </w:p>
        </w:tc>
      </w:tr>
    </w:tbl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95588E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§3</w:t>
      </w:r>
      <w:r>
        <w:rPr>
          <w:rFonts w:asciiTheme="minorEastAsia" w:eastAsiaTheme="minorEastAsia" w:hAnsiTheme="minorEastAsia"/>
          <w:b/>
          <w:spacing w:val="8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2017年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本级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支出功能分类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29"/>
        <w:gridCol w:w="5099"/>
        <w:gridCol w:w="3228"/>
      </w:tblGrid>
      <w:tr w:rsidR="00C23010" w:rsidTr="00721F00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决算数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12551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政府办公厅(室)及相关机构事务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7481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行政运行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2186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855EBB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855EBB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2010302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855EBB" w:rsidRPr="00855EB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726</w:t>
            </w:r>
          </w:p>
        </w:tc>
      </w:tr>
      <w:tr w:rsidR="00855EBB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855EBB" w:rsidRDefault="00855E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855EBB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2010303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855EBB" w:rsidRPr="00855EBB" w:rsidRDefault="00855EBB" w:rsidP="00855EBB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855EB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855EBB" w:rsidRDefault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3186</w:t>
            </w:r>
          </w:p>
        </w:tc>
      </w:tr>
      <w:tr w:rsidR="00855EBB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855EBB" w:rsidRDefault="00855E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2010307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855EBB" w:rsidRPr="00721EC8" w:rsidRDefault="00855EBB" w:rsidP="00721EC8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法制建设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855EBB" w:rsidRDefault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855EBB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855EBB" w:rsidRDefault="00855EB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855EBB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2010308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855EBB" w:rsidRPr="00721EC8" w:rsidRDefault="00855EBB" w:rsidP="00721EC8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信访事务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855EBB" w:rsidRDefault="00855EB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1370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发展与改革事务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721EC8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20106</w:t>
            </w:r>
            <w:r w:rsid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21EC8" w:rsidRP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税收事务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568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20107</w:t>
            </w:r>
            <w:r w:rsid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21EC8" w:rsidRP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568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审计事务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人力资源事务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2011002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纪检监察事务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商贸事务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4031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</w:t>
            </w:r>
            <w:r w:rsid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21EC8" w:rsidRP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95588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</w:t>
            </w:r>
            <w:r w:rsid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21EC8" w:rsidRP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对外贸易管理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721EC8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EC8" w:rsidRDefault="00721EC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2011308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EC8" w:rsidRDefault="00721EC8" w:rsidP="00721EC8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721EC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招商引资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EC8" w:rsidRDefault="00721EC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4017</w:t>
            </w:r>
          </w:p>
        </w:tc>
      </w:tr>
      <w:tr w:rsidR="00B65581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201115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工商行政管理事务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65581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20111502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65581" w:rsidRP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质量技术监督与检验检疫事务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B65581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201170</w:t>
            </w:r>
            <w:r w:rsidR="00B6558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B65581" w:rsidRPr="00B6558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B65581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民族事务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65581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65581" w:rsidRP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65581" w:rsidRP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其他民族事务支出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B65581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群众团体事务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B65581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B65581" w:rsidRP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2012902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B65581" w:rsidRPr="00B65581" w:rsidRDefault="00B655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B6558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B65581" w:rsidRDefault="00B6558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20133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宣传事务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2013302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公共安全支出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673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武装警察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消防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公安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361A3A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204020</w:t>
            </w:r>
            <w:r w:rsidR="00361A3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361A3A" w:rsidRPr="00361A3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492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Default="00361A3A" w:rsidP="00361A3A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检察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2040402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Default="00361A3A" w:rsidP="00361A3A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2352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教育管理事务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1849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P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1697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P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358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学前教育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小学教育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其他普通教育支出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20508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进修及培训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2050801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P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教师进修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其他教育支出</w:t>
            </w:r>
            <w:r w:rsidRPr="00361A3A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>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125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2059999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Pr="00361A3A" w:rsidRDefault="00361A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361A3A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其他教育支出</w:t>
            </w:r>
            <w:r w:rsidRPr="00361A3A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61A3A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8030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F4D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Default="003F4DC7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3F4DC7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361A3A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61A3A" w:rsidRDefault="003F4D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61A3A" w:rsidRPr="003F4DC7" w:rsidRDefault="003F4D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61A3A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2060402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应用技术研究与开发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3F4DC7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</w:t>
            </w:r>
            <w:r w:rsid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3F4DC7" w:rsidRPr="003F4DC7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科学技术普及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3F4DC7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F4DC7" w:rsidRDefault="003F4D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2060702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F4DC7" w:rsidRDefault="003F4DC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科普活动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F4DC7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3F4DC7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</w:t>
            </w:r>
            <w:r w:rsid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0703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青少年科技活动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其他科学技术支出(款)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7695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科技奖励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 w:rsidR="0095588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2069999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其他科学技术支出(项)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7665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文化体育与传媒支出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其他文化体育与传媒支出(款)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其他文化体育与传媒支出(项)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2622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人力资源和社会保障管理事务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3F4DC7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208010</w:t>
            </w:r>
            <w:r w:rsid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3F4DC7" w:rsidRP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民政管理事务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3F4DC7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208020</w:t>
            </w:r>
            <w:r w:rsid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3F4DC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拥军优属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行政事业单位离退休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1514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3F4DC7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1514</w:t>
            </w:r>
          </w:p>
        </w:tc>
      </w:tr>
      <w:tr w:rsidR="003F4DC7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F4DC7" w:rsidRDefault="00C9342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20807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F4DC7" w:rsidRDefault="00C93425" w:rsidP="00DF6820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C9342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就业补助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F4DC7" w:rsidRDefault="00C9342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49</w:t>
            </w:r>
          </w:p>
        </w:tc>
      </w:tr>
      <w:tr w:rsidR="003F4DC7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3F4DC7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2080704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3F4DC7" w:rsidRPr="00C93425" w:rsidRDefault="00C9342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C9342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社会保险补贴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F4DC7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118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Default="00DF6820" w:rsidP="00DF682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死亡抚恤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在乡复员、退伍军人生活补助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义务兵优待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Pr="00DF6820" w:rsidRDefault="00DF6820" w:rsidP="00DF682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其他优抚支出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Default="00DF6820" w:rsidP="00DF6820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社会福利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2081002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Pr="00DF6820" w:rsidRDefault="00DF6820" w:rsidP="00DF682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老年福利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残疾人事业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 w:rsidP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DF682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</w:t>
            </w:r>
            <w:r w:rsid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DF6820" w:rsidRP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2081199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其他残疾人事业支出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自然灾害生活救助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2081501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P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中央自然灾害生活补助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最低生活保障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2081902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农村最低生活保障金支出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118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临时救助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DF682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DF6820" w:rsidRPr="00DF6820" w:rsidRDefault="00DF682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DF6820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临时救助支出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DF682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特困人员救助供养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农村特困人员救助供养支出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DF682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财政对基本养老保险基金的补助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财政对城乡居民基本养老保险基金的补助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财政对其他社会保险基金的补助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2082702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财政对工伤保险基金的补助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6049D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20899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其他社会保障和就业支出(款)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 w:rsidP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6049D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2089901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其他社会保障和就业支出(项)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 w:rsidP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6049D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医疗卫生与计划生育支出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488</w:t>
            </w:r>
          </w:p>
        </w:tc>
      </w:tr>
      <w:tr w:rsidR="006049D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6049D5" w:rsidRDefault="006049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6049D5" w:rsidRDefault="006049D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6049D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医疗卫生与计划生育管理事务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6049D5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6049D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6049D5" w:rsidRDefault="006049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6049D5" w:rsidRPr="006049D5" w:rsidRDefault="006049D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6049D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6049D5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基层医疗卫生机构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其他基层医疗卫生机构支出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公共卫生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6049D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9B5E85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</w:t>
            </w:r>
            <w:r w:rsidR="009B5E8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9B5E85" w:rsidRPr="009B5E8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卫生监督机构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2100409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重大公共卫生专项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 w:rsidP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9B5E8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2100499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B5E85" w:rsidRPr="009B5E85" w:rsidRDefault="009B5E85" w:rsidP="009B5E8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其他公共卫生支出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9B5E8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计划生育事务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101</w:t>
            </w:r>
          </w:p>
        </w:tc>
      </w:tr>
      <w:tr w:rsidR="009B5E8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B5E85" w:rsidRPr="009B5E85" w:rsidRDefault="009B5E85" w:rsidP="009B5E8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计划生育机构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62</w:t>
            </w:r>
          </w:p>
        </w:tc>
      </w:tr>
      <w:tr w:rsidR="009B5E8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2100717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B5E85" w:rsidRPr="009B5E85" w:rsidRDefault="009B5E85" w:rsidP="009B5E8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计划生育服务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39</w:t>
            </w:r>
          </w:p>
        </w:tc>
      </w:tr>
      <w:tr w:rsidR="009B5E8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21010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食品和药品监督管理事务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  <w:tr w:rsidR="009B5E85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2101016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B5E85" w:rsidRPr="009B5E85" w:rsidRDefault="009B5E85" w:rsidP="009B5E85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B5E8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食品安全事务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B5E85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行政单位医疗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B5E8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财政对基本医疗保险基金的补助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80621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80621F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21012</w:t>
            </w:r>
            <w:r w:rsidR="0080621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80621F" w:rsidRPr="0080621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财政对其他基本医疗保险基金的补助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80621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优抚对象医疗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2101401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优抚对象医疗补助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 w:rsidR="0098700F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8700F" w:rsidRDefault="0098700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8700F" w:rsidRDefault="0098700F" w:rsidP="0098700F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98700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其他医疗卫生与计划生育支出</w:t>
            </w:r>
            <w:r w:rsidRPr="0098700F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>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8700F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 w:rsidR="0098700F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8700F" w:rsidRDefault="0098700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2109901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8700F" w:rsidRPr="0098700F" w:rsidRDefault="0098700F" w:rsidP="0098700F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8700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其他医疗卫生与计划生育支出</w:t>
            </w:r>
            <w:r w:rsidRPr="0098700F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8700F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节能环保支出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5019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21101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环境保护管理事务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</w:t>
            </w:r>
          </w:p>
        </w:tc>
      </w:tr>
      <w:tr w:rsidR="0098700F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8700F" w:rsidRDefault="0098700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8700F" w:rsidRDefault="0098700F" w:rsidP="0098700F">
            <w:pPr>
              <w:widowControl/>
              <w:ind w:firstLineChars="100" w:firstLine="201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98700F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环境监测与监察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8700F" w:rsidRDefault="0098700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85</w:t>
            </w:r>
          </w:p>
        </w:tc>
      </w:tr>
      <w:tr w:rsidR="0098700F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98700F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2110203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98700F" w:rsidRPr="0098700F" w:rsidRDefault="0098700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98700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建设项目环评审查与监督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98700F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污染防治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4888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大气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4774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2110302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水体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2286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 w:rsidP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514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机关服务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 w:rsidP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城管执法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 w:rsidP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85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2120105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工程建设标准规范编制与监管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城乡社区公共设施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881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小城镇基础设施建设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881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城乡社区环境卫生(款)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891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2120501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城乡社区环境卫生(项)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891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农林水支出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1083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508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病虫害控制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2130111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统计监测与信息服务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2130122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农业生产支持补贴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427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2130152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对高校毕业生到基层任职补助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44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林业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135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2130202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150" w:firstLine="3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135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水利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178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2130314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防汛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721F0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21F00"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抗旱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2130335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农村人畜饮水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158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>南水北调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44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2130499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其他南水北调支出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44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农村综合改革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721F0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213070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21F00"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对村集体经济组织的补助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对村民委员会和村党支部的补助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93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2130799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其他农村综合改革支出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97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其他农林水支出(款)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 w:rsidP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2139999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其他农林水支出(项)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95588E" w:rsidP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214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交通运输支出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 w:rsidP="00721F0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2140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Pr="00721F00" w:rsidRDefault="0095588E" w:rsidP="00721F00">
            <w:pPr>
              <w:widowControl/>
              <w:textAlignment w:val="center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721F00"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车辆购置税支出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2140601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721F00" w:rsidP="00721F00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车辆购置税用于公路等基础设施建设支出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资源勘探信息等支出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19229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制造业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7079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2150299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其他制造业支出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7079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21503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建筑业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283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2150301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283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工业和信息产业监管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1660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2150502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660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2150599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其他工业和信息产业监管支出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1000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21506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安全生产监管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129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129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21508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支持中小企业发展和管理支出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10078</w:t>
            </w:r>
          </w:p>
        </w:tc>
      </w:tr>
      <w:tr w:rsidR="00721F0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2150805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721F00" w:rsidRPr="00721F00" w:rsidRDefault="00721F00" w:rsidP="00721F00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中小企业发展专项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721F0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10078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商业服务业等支出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157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2160</w:t>
            </w:r>
            <w:r w:rsid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涉外发展服务支出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157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2160602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 w:rsidRPr="00721F00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一般行政管理事务</w:t>
            </w:r>
            <w:r w:rsidR="00E8527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          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721F00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157</w:t>
            </w:r>
          </w:p>
        </w:tc>
      </w:tr>
      <w:tr w:rsidR="00C23010" w:rsidTr="00721F00">
        <w:trPr>
          <w:trHeight w:val="570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国土海洋气象等支出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22001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国土资源事务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方正仿宋_GBK" w:eastAsia="方正仿宋_GBK" w:hAnsi="Times New Roman" w:cs="Times New Roman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2200102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一般行政管理事务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214</w:t>
            </w:r>
          </w:p>
        </w:tc>
      </w:tr>
      <w:tr w:rsidR="000E5415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E5415" w:rsidRP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0E541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保障性安居工程支出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E5415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0E5415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2210106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E5415" w:rsidRP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0E5415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公共租赁住房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E5415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207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其他支出(类)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186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22999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其他支出(款)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186</w:t>
            </w:r>
          </w:p>
        </w:tc>
      </w:tr>
      <w:tr w:rsidR="00C23010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2299901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其他支出(项)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186</w:t>
            </w:r>
          </w:p>
        </w:tc>
      </w:tr>
      <w:tr w:rsidR="000E5415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E5415" w:rsidRPr="000E5415" w:rsidRDefault="000E541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0E5415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债务付息支出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E5415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1725</w:t>
            </w:r>
          </w:p>
        </w:tc>
      </w:tr>
      <w:tr w:rsidR="000E5415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0E541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地方政府一般债务付息支出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E5415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1725</w:t>
            </w:r>
          </w:p>
        </w:tc>
      </w:tr>
      <w:tr w:rsidR="000E5415" w:rsidTr="00721F00">
        <w:trPr>
          <w:trHeight w:val="532"/>
        </w:trPr>
        <w:tc>
          <w:tcPr>
            <w:tcW w:w="2129" w:type="dxa"/>
            <w:shd w:val="clear" w:color="auto" w:fill="auto"/>
            <w:vAlign w:val="center"/>
          </w:tcPr>
          <w:p w:rsid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2320301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E5415" w:rsidRDefault="000E54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0E5415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地方政府一般债券付息支出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E5415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1725</w:t>
            </w:r>
          </w:p>
        </w:tc>
      </w:tr>
      <w:tr w:rsidR="00C23010" w:rsidTr="00721F00">
        <w:trPr>
          <w:trHeight w:val="570"/>
        </w:trPr>
        <w:tc>
          <w:tcPr>
            <w:tcW w:w="7228" w:type="dxa"/>
            <w:gridSpan w:val="2"/>
            <w:shd w:val="clear" w:color="auto" w:fill="FFFFFF" w:themeFill="background1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23010" w:rsidRDefault="000E541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56828</w:t>
            </w:r>
          </w:p>
        </w:tc>
      </w:tr>
    </w:tbl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both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95588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§4</w:t>
      </w:r>
      <w:r>
        <w:rPr>
          <w:rFonts w:asciiTheme="minorEastAsia" w:eastAsiaTheme="minorEastAsia" w:hAnsiTheme="minorEastAsia" w:hint="eastAsia"/>
          <w:b/>
          <w:spacing w:val="100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2017年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本级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基本支出经济分类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C23010" w:rsidRDefault="00C2301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23010" w:rsidRDefault="0095588E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                                                    </w:t>
      </w:r>
      <w:r>
        <w:rPr>
          <w:rFonts w:ascii="方正仿宋_GBK" w:eastAsia="方正仿宋_GBK" w:hAnsi="Times New Roman" w:cs="Times New Roman" w:hint="eastAsia"/>
          <w:lang w:eastAsia="zh-CN"/>
        </w:rPr>
        <w:t>单位：万元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                           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5349"/>
        <w:gridCol w:w="3567"/>
      </w:tblGrid>
      <w:tr w:rsidR="00C23010">
        <w:trPr>
          <w:trHeight w:val="480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一般公共预算基本支出</w:t>
            </w:r>
          </w:p>
        </w:tc>
      </w:tr>
      <w:tr w:rsidR="00C23010">
        <w:trPr>
          <w:trHeight w:val="439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3344</w:t>
            </w:r>
          </w:p>
        </w:tc>
      </w:tr>
      <w:tr w:rsidR="00C23010" w:rsidTr="00CC2D1E">
        <w:trPr>
          <w:trHeight w:val="33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872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708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30103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奖金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239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30104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951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30107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 w:rsidP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CC2D1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55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30199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319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1890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57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 w:rsidP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CC2D1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30207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130</w:t>
            </w:r>
          </w:p>
        </w:tc>
      </w:tr>
      <w:tr w:rsidR="00CC2D1E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C2D1E" w:rsidRDefault="00CC2D1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30208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C2D1E" w:rsidRDefault="00CC2D1E" w:rsidP="00CC2D1E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C2D1E" w:rsidRDefault="00CC2D1E" w:rsidP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105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30211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 w:rsidP="00CC2D1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CC2D1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30213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CC2D1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30214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CC2D1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 w:rsidP="007B1D7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3021</w:t>
            </w:r>
            <w:r w:rsidR="007B1D74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7B1D74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公务接待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46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30226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80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30231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 w:rsidR="0095588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30239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30299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1152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 w:rsidP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  <w:r w:rsidR="007B1D74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96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7B1D74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30311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248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其他资本性支出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74</w:t>
            </w:r>
          </w:p>
        </w:tc>
      </w:tr>
      <w:tr w:rsidR="00C23010">
        <w:trPr>
          <w:trHeight w:val="405"/>
        </w:trPr>
        <w:tc>
          <w:tcPr>
            <w:tcW w:w="1430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31002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74</w:t>
            </w:r>
          </w:p>
        </w:tc>
      </w:tr>
      <w:tr w:rsidR="00C23010">
        <w:trPr>
          <w:trHeight w:val="405"/>
        </w:trPr>
        <w:tc>
          <w:tcPr>
            <w:tcW w:w="6779" w:type="dxa"/>
            <w:gridSpan w:val="2"/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C23010" w:rsidRDefault="007B1D74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5804</w:t>
            </w:r>
          </w:p>
        </w:tc>
      </w:tr>
    </w:tbl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EE7AC1" w:rsidRDefault="00EE7AC1" w:rsidP="007B1D74">
      <w:pPr>
        <w:rPr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95588E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§5</w:t>
      </w:r>
      <w:r>
        <w:rPr>
          <w:rFonts w:asciiTheme="minorEastAsia" w:eastAsiaTheme="minorEastAsia" w:hAnsiTheme="minorEastAsia"/>
          <w:b/>
          <w:spacing w:val="10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2017年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区一般公共预算税收返还及转移支付分地区决算表</w:t>
      </w:r>
      <w:proofErr w:type="spellEnd"/>
    </w:p>
    <w:tbl>
      <w:tblPr>
        <w:tblW w:w="10346" w:type="dxa"/>
        <w:tblLayout w:type="fixed"/>
        <w:tblLook w:val="04A0"/>
      </w:tblPr>
      <w:tblGrid>
        <w:gridCol w:w="2586"/>
        <w:gridCol w:w="2586"/>
        <w:gridCol w:w="2587"/>
        <w:gridCol w:w="2587"/>
      </w:tblGrid>
      <w:tr w:rsidR="00C23010">
        <w:trPr>
          <w:trHeight w:val="624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ind w:right="105"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C23010">
        <w:trPr>
          <w:trHeight w:val="7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税收返还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一般性转移支付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专项转移支付</w:t>
            </w:r>
          </w:p>
        </w:tc>
      </w:tr>
      <w:tr w:rsidR="00C23010">
        <w:trPr>
          <w:trHeight w:val="7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开发区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465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1999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2856</w:t>
            </w:r>
          </w:p>
        </w:tc>
      </w:tr>
      <w:tr w:rsidR="00C23010">
        <w:trPr>
          <w:trHeight w:val="7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 w:rsidR="00454B5F">
              <w:rPr>
                <w:rFonts w:ascii="Times New Roman" w:eastAsia="宋体" w:hAnsi="Times New Roman" w:cs="Times New Roman" w:hint="eastAsia"/>
                <w:lang w:eastAsia="zh-CN"/>
              </w:rPr>
              <w:t>465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1999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2856</w:t>
            </w:r>
          </w:p>
        </w:tc>
      </w:tr>
    </w:tbl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454B5F" w:rsidRDefault="00454B5F">
      <w:pPr>
        <w:jc w:val="center"/>
        <w:rPr>
          <w:lang w:eastAsia="zh-CN"/>
        </w:rPr>
      </w:pPr>
    </w:p>
    <w:p w:rsidR="00C23010" w:rsidRDefault="00C23010">
      <w:pPr>
        <w:jc w:val="center"/>
        <w:rPr>
          <w:lang w:eastAsia="zh-CN"/>
        </w:rPr>
      </w:pPr>
    </w:p>
    <w:p w:rsidR="00C23010" w:rsidRDefault="00C23010">
      <w:pPr>
        <w:jc w:val="both"/>
        <w:rPr>
          <w:lang w:eastAsia="zh-CN"/>
        </w:rPr>
      </w:pPr>
    </w:p>
    <w:p w:rsidR="00EE7AC1" w:rsidRDefault="00EE7AC1">
      <w:pPr>
        <w:jc w:val="both"/>
        <w:rPr>
          <w:lang w:eastAsia="zh-CN"/>
        </w:rPr>
      </w:pPr>
    </w:p>
    <w:p w:rsidR="00EE7AC1" w:rsidRDefault="00EE7AC1">
      <w:pPr>
        <w:jc w:val="both"/>
        <w:rPr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§6</w:t>
      </w:r>
      <w:r>
        <w:rPr>
          <w:rFonts w:asciiTheme="minorEastAsia" w:eastAsiaTheme="minorEastAsia" w:hAnsiTheme="minorEastAsia"/>
          <w:b/>
          <w:spacing w:val="90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2017年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区一般公共预算专项转移支付分项目决算表</w:t>
      </w:r>
      <w:proofErr w:type="spellEnd"/>
    </w:p>
    <w:tbl>
      <w:tblPr>
        <w:tblW w:w="10346" w:type="dxa"/>
        <w:tblLayout w:type="fixed"/>
        <w:tblLook w:val="04A0"/>
      </w:tblPr>
      <w:tblGrid>
        <w:gridCol w:w="7877"/>
        <w:gridCol w:w="2469"/>
      </w:tblGrid>
      <w:tr w:rsidR="00C23010">
        <w:trPr>
          <w:trHeight w:val="375"/>
        </w:trPr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420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ind w:right="420" w:firstLineChars="350" w:firstLine="73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EE7AC1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C1" w:rsidRDefault="00EE7AC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一般公共服务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C1" w:rsidRDefault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37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教育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  <w:r w:rsidR="0095588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科学技术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  <w:r w:rsidR="00EE7AC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82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文化体育与传媒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社会保障和就业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160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医疗卫生与计划生育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129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节能环保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1684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农林水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资源勘探信息等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EE7AC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C23010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商业服务业等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EE7AC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EE7AC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36</w:t>
            </w:r>
          </w:p>
        </w:tc>
      </w:tr>
      <w:tr w:rsidR="00EE7AC1">
        <w:trPr>
          <w:trHeight w:val="480"/>
        </w:trPr>
        <w:tc>
          <w:tcPr>
            <w:tcW w:w="7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C1" w:rsidRDefault="00EE7AC1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C1" w:rsidRDefault="00EE7AC1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2856</w:t>
            </w: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  <w:sectPr w:rsidR="00C23010">
          <w:pgSz w:w="11910" w:h="16840"/>
          <w:pgMar w:top="1580" w:right="900" w:bottom="280" w:left="880" w:header="720" w:footer="720" w:gutter="0"/>
          <w:cols w:space="720"/>
        </w:sect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区政府一般债务限额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和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余额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情况决算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pPr w:leftFromText="180" w:rightFromText="180" w:vertAnchor="text" w:horzAnchor="page" w:tblpX="1949" w:tblpY="552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2"/>
        <w:gridCol w:w="3038"/>
      </w:tblGrid>
      <w:tr w:rsidR="00C23010">
        <w:trPr>
          <w:trHeight w:val="396"/>
        </w:trPr>
        <w:tc>
          <w:tcPr>
            <w:tcW w:w="5202" w:type="dxa"/>
            <w:shd w:val="clear" w:color="auto" w:fill="auto"/>
            <w:vAlign w:val="bottom"/>
          </w:tcPr>
          <w:p w:rsidR="00C23010" w:rsidRDefault="00C2301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:rsidR="00C23010" w:rsidRDefault="009558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单位：亿元</w:t>
            </w:r>
          </w:p>
        </w:tc>
      </w:tr>
      <w:tr w:rsidR="00C23010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lang w:eastAsia="zh-CN"/>
              </w:rPr>
              <w:t>项目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lang w:eastAsia="zh-CN"/>
              </w:rPr>
              <w:t>决算数</w:t>
            </w:r>
          </w:p>
        </w:tc>
      </w:tr>
      <w:tr w:rsidR="00C23010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上年末政府一般债务余额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F56AE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</w:t>
            </w:r>
            <w:r w:rsidR="00B16E2B"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1829</w:t>
            </w:r>
          </w:p>
        </w:tc>
      </w:tr>
      <w:tr w:rsidR="00C23010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本年政府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一般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债限额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F56AE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</w:t>
            </w:r>
            <w:r w:rsidR="00B16E2B"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9240</w:t>
            </w:r>
          </w:p>
        </w:tc>
      </w:tr>
      <w:tr w:rsidR="00C23010">
        <w:trPr>
          <w:trHeight w:val="110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年末政府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一般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F56AE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5</w:t>
            </w:r>
            <w:r w:rsidR="00B16E2B"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1829</w:t>
            </w:r>
          </w:p>
        </w:tc>
      </w:tr>
      <w:tr w:rsidR="00C23010">
        <w:trPr>
          <w:trHeight w:val="1109"/>
        </w:trPr>
        <w:tc>
          <w:tcPr>
            <w:tcW w:w="5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方正书宋_GBK" w:eastAsia="方正书宋_GBK" w:hAnsi="宋体" w:cs="宋体"/>
                <w:lang w:eastAsia="zh-CN"/>
              </w:rPr>
            </w:pPr>
          </w:p>
          <w:p w:rsidR="00C23010" w:rsidRDefault="00C23010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</w:tr>
    </w:tbl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  <w:sectPr w:rsidR="00C23010">
          <w:pgSz w:w="11910" w:h="16840"/>
          <w:pgMar w:top="1580" w:right="900" w:bottom="280" w:left="880" w:header="720" w:footer="720" w:gutter="0"/>
          <w:cols w:space="720"/>
        </w:sectPr>
      </w:pPr>
    </w:p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政府性基金收入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652"/>
        <w:gridCol w:w="5130"/>
        <w:gridCol w:w="2564"/>
      </w:tblGrid>
      <w:tr w:rsidR="00C23010">
        <w:trPr>
          <w:trHeight w:val="480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C23010">
        <w:trPr>
          <w:trHeight w:val="6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决算数</w:t>
            </w:r>
          </w:p>
        </w:tc>
      </w:tr>
      <w:tr w:rsidR="00C23010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国有土地使用权出让收入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54869</w:t>
            </w:r>
          </w:p>
        </w:tc>
      </w:tr>
      <w:tr w:rsidR="00C23010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103014801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土地出让价款收入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56118</w:t>
            </w:r>
          </w:p>
        </w:tc>
      </w:tr>
      <w:tr w:rsidR="007E6D61">
        <w:trPr>
          <w:trHeight w:val="82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1" w:rsidRDefault="007E6D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E6D61"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  <w:t>103014803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1" w:rsidRDefault="007E6D61" w:rsidP="007E6D61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E6D6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划拨土地收入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1" w:rsidRDefault="007E6D61" w:rsidP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156</w:t>
            </w:r>
          </w:p>
        </w:tc>
      </w:tr>
      <w:tr w:rsidR="00C23010">
        <w:trPr>
          <w:trHeight w:val="82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103014898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缴纳新增建设用地土地有偿使用费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7E6D6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1405</w:t>
            </w:r>
          </w:p>
        </w:tc>
      </w:tr>
      <w:tr w:rsidR="007E6D61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1" w:rsidRDefault="007E6D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1" w:rsidRDefault="007E6D61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7E6D6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国有土地收益基金收入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61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2175</w:t>
            </w:r>
          </w:p>
        </w:tc>
      </w:tr>
      <w:tr w:rsidR="00C23010">
        <w:trPr>
          <w:trHeight w:val="6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1030147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农业土地开发资金收入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57</w:t>
            </w:r>
          </w:p>
        </w:tc>
      </w:tr>
      <w:tr w:rsidR="00C23010">
        <w:trPr>
          <w:trHeight w:val="600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7E6D61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57101</w:t>
            </w: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 w:rsidP="007E6D61">
      <w:pPr>
        <w:tabs>
          <w:tab w:val="left" w:pos="1528"/>
        </w:tabs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9</w:t>
      </w:r>
      <w:r>
        <w:rPr>
          <w:rFonts w:asciiTheme="minorEastAsia" w:eastAsiaTheme="minorEastAsia" w:hAnsiTheme="minorEastAsia"/>
          <w:b/>
          <w:spacing w:val="65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政府性基金支出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253"/>
        <w:gridCol w:w="5173"/>
        <w:gridCol w:w="2920"/>
      </w:tblGrid>
      <w:tr w:rsidR="00C23010">
        <w:trPr>
          <w:trHeight w:val="43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C23010">
        <w:trPr>
          <w:trHeight w:val="76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C23010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B16E2B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61079</w:t>
            </w:r>
          </w:p>
        </w:tc>
      </w:tr>
      <w:tr w:rsidR="00B16E2B">
        <w:trPr>
          <w:trHeight w:val="76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E2B" w:rsidRDefault="00B16E2B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E2B" w:rsidRDefault="00B16E2B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 w:rsidRPr="00B16E2B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彩票公益金相关支出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E2B" w:rsidRDefault="00B16E2B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</w:tr>
      <w:tr w:rsidR="00C23010">
        <w:trPr>
          <w:trHeight w:val="762"/>
        </w:trPr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right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61080</w:t>
            </w: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10</w:t>
      </w:r>
      <w:r>
        <w:rPr>
          <w:rFonts w:asciiTheme="minorEastAsia" w:eastAsiaTheme="minorEastAsia" w:hAnsiTheme="minorEastAsia"/>
          <w:b/>
          <w:spacing w:val="77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2017年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区政府性基金支出功能分类</w:t>
      </w:r>
      <w:proofErr w:type="spellEnd"/>
      <w:r w:rsidR="008E14F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9538" w:type="dxa"/>
        <w:tblInd w:w="383" w:type="dxa"/>
        <w:tblLayout w:type="fixed"/>
        <w:tblLook w:val="04A0"/>
      </w:tblPr>
      <w:tblGrid>
        <w:gridCol w:w="138"/>
        <w:gridCol w:w="1043"/>
        <w:gridCol w:w="6057"/>
        <w:gridCol w:w="2300"/>
      </w:tblGrid>
      <w:tr w:rsidR="00C23010">
        <w:trPr>
          <w:trHeight w:val="300"/>
        </w:trPr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440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ind w:right="440" w:firstLineChars="150" w:firstLine="33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C23010">
        <w:trPr>
          <w:gridBefore w:val="1"/>
          <w:wBefore w:w="138" w:type="dxa"/>
          <w:trHeight w:val="8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科目编码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科目名称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城乡社区支出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61079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国有土地使用权出让收入及对应专项债务收入安排的支出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58847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征地和拆迁补偿支出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20179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土地开发支出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11752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2120803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城市建设支出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26916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7E6D61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  <w:r w:rsidR="007E6D6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Pr="007E6D61" w:rsidRDefault="007E6D61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E6D61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国有土地收益基金及对应专项债务收入安排的支出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2175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7E6D61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  <w:r w:rsidR="007E6D6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1001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7E6D61" w:rsidRPr="007E6D6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征地和拆迁补偿支出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2175</w:t>
            </w:r>
          </w:p>
        </w:tc>
      </w:tr>
      <w:tr w:rsidR="00C23010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7E6D61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212</w:t>
            </w:r>
            <w:r w:rsidR="007E6D6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Pr="007E6D61" w:rsidRDefault="007E6D61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7E6D61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农业土地开发资金及对应专项债务收入安排的支出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7E6D61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57</w:t>
            </w:r>
          </w:p>
        </w:tc>
      </w:tr>
      <w:tr w:rsidR="00B16E2B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 w:rsidP="007E6D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B16E2B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彩票公益金相关支出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16E2B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 w:rsidP="007E6D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22960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Pr="00B16E2B" w:rsidRDefault="00B16E2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 w:rsidRPr="00B16E2B"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  <w:t xml:space="preserve">  彩票公益金及对应专项债务收入安排的支出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B16E2B">
        <w:trPr>
          <w:gridBefore w:val="1"/>
          <w:wBefore w:w="138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 w:rsidP="007E6D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2296002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Pr="00B16E2B" w:rsidRDefault="00B16E2B" w:rsidP="00B16E2B">
            <w:pPr>
              <w:widowControl/>
              <w:ind w:firstLineChars="100" w:firstLine="20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B16E2B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用于社会福利的彩票公益金支出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23010">
        <w:trPr>
          <w:gridBefore w:val="1"/>
          <w:wBefore w:w="138" w:type="dxa"/>
          <w:trHeight w:val="48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61080</w:t>
            </w: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B16E2B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sz w:val="36"/>
          <w:szCs w:val="36"/>
          <w:lang w:eastAsia="zh-CN"/>
        </w:rPr>
        <w:t>、</w:t>
      </w:r>
    </w:p>
    <w:p w:rsidR="00B16E2B" w:rsidRDefault="00B16E2B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</w:t>
      </w:r>
      <w:r>
        <w:rPr>
          <w:rFonts w:asciiTheme="minorEastAsia" w:eastAsiaTheme="minorEastAsia" w:hAnsiTheme="minorEastAsia"/>
          <w:b/>
          <w:spacing w:val="8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政府性基金转移支付分地区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C23010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ind w:right="420" w:firstLineChars="1650" w:firstLine="346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C23010">
        <w:trPr>
          <w:trHeight w:val="79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C23010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开发区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t>3979</w:t>
            </w:r>
          </w:p>
        </w:tc>
      </w:tr>
      <w:tr w:rsidR="00C23010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3979</w:t>
            </w: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</w:t>
      </w:r>
      <w:r>
        <w:rPr>
          <w:rFonts w:asciiTheme="minorEastAsia" w:eastAsiaTheme="minorEastAsia" w:hAnsiTheme="minorEastAsia"/>
          <w:b/>
          <w:spacing w:val="83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政府性基金转移支付分项目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2996"/>
        <w:gridCol w:w="5558"/>
        <w:gridCol w:w="1792"/>
      </w:tblGrid>
      <w:tr w:rsidR="00C23010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C23010">
        <w:trPr>
          <w:trHeight w:val="60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决算数</w:t>
            </w:r>
          </w:p>
        </w:tc>
      </w:tr>
      <w:tr w:rsidR="00C23010">
        <w:trPr>
          <w:trHeight w:val="600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B16E2B" w:rsidRPr="00B16E2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国有土地使用权出让收入及对应专项债务收入安排的支出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3978</w:t>
            </w:r>
          </w:p>
        </w:tc>
      </w:tr>
      <w:tr w:rsidR="00B16E2B">
        <w:trPr>
          <w:trHeight w:val="600"/>
        </w:trPr>
        <w:tc>
          <w:tcPr>
            <w:tcW w:w="2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B16E2B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彩票公益金及对应专项债务收入安排的支出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E2B" w:rsidRDefault="00B16E2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C23010">
        <w:trPr>
          <w:trHeight w:val="60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B16E2B" w:rsidP="00B16E2B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3979</w:t>
            </w:r>
          </w:p>
        </w:tc>
      </w:tr>
    </w:tbl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  <w:sectPr w:rsidR="00C23010">
          <w:pgSz w:w="11910" w:h="16840"/>
          <w:pgMar w:top="1580" w:right="900" w:bottom="280" w:left="880" w:header="720" w:footer="720" w:gutter="0"/>
          <w:cols w:space="720"/>
        </w:sect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区政府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专项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债务限额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和</w:t>
      </w:r>
      <w:proofErr w:type="spellStart"/>
      <w:r>
        <w:rPr>
          <w:rFonts w:asciiTheme="minorEastAsia" w:eastAsiaTheme="minorEastAsia" w:hAnsiTheme="minorEastAsia" w:hint="eastAsia"/>
          <w:b/>
          <w:sz w:val="32"/>
          <w:szCs w:val="32"/>
        </w:rPr>
        <w:t>余额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情况决算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454B5F" w:rsidRDefault="00454B5F" w:rsidP="00454B5F">
      <w:pPr>
        <w:widowControl/>
        <w:autoSpaceDE/>
        <w:autoSpaceDN/>
        <w:ind w:firstLineChars="500" w:firstLine="1100"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454B5F" w:rsidRPr="00454B5F" w:rsidRDefault="00454B5F" w:rsidP="00454B5F">
      <w:pPr>
        <w:widowControl/>
        <w:ind w:firstLineChars="500" w:firstLine="1100"/>
        <w:textAlignment w:val="center"/>
        <w:rPr>
          <w:rFonts w:ascii="方正仿宋_GBK" w:eastAsia="方正仿宋_GBK" w:hAnsi="方正仿宋_GBK" w:cs="方正仿宋_GBK"/>
          <w:color w:val="000000"/>
          <w:lang w:eastAsia="zh-CN"/>
        </w:rPr>
      </w:pPr>
    </w:p>
    <w:tbl>
      <w:tblPr>
        <w:tblpPr w:leftFromText="180" w:rightFromText="180" w:vertAnchor="text" w:horzAnchor="page" w:tblpX="1949" w:tblpY="552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2"/>
        <w:gridCol w:w="3038"/>
      </w:tblGrid>
      <w:tr w:rsidR="00C23010">
        <w:trPr>
          <w:trHeight w:val="396"/>
        </w:trPr>
        <w:tc>
          <w:tcPr>
            <w:tcW w:w="5202" w:type="dxa"/>
            <w:shd w:val="clear" w:color="auto" w:fill="auto"/>
            <w:vAlign w:val="bottom"/>
          </w:tcPr>
          <w:p w:rsidR="00C23010" w:rsidRDefault="00C2301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vAlign w:val="bottom"/>
          </w:tcPr>
          <w:p w:rsidR="00C23010" w:rsidRDefault="009558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单位：亿元</w:t>
            </w:r>
          </w:p>
        </w:tc>
      </w:tr>
      <w:tr w:rsidR="00C23010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/>
                <w:b/>
                <w:color w:val="000000"/>
                <w:lang w:eastAsia="zh-CN"/>
              </w:rPr>
              <w:t>项目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color w:val="000000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color w:val="000000"/>
                <w:lang w:eastAsia="zh-CN"/>
              </w:rPr>
              <w:t>决算数</w:t>
            </w:r>
          </w:p>
        </w:tc>
      </w:tr>
      <w:tr w:rsidR="00C23010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上年末政府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专项</w:t>
            </w:r>
            <w:r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  <w:t>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0</w:t>
            </w:r>
          </w:p>
        </w:tc>
      </w:tr>
      <w:tr w:rsidR="00C23010">
        <w:trPr>
          <w:trHeight w:val="109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本年政府专项债限额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0</w:t>
            </w:r>
          </w:p>
        </w:tc>
      </w:tr>
      <w:tr w:rsidR="00C23010">
        <w:trPr>
          <w:trHeight w:val="110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年末政府专项债务余额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lang w:eastAsia="zh-CN"/>
              </w:rPr>
              <w:t>0</w:t>
            </w:r>
          </w:p>
        </w:tc>
      </w:tr>
    </w:tbl>
    <w:p w:rsidR="00C23010" w:rsidRDefault="00C23010" w:rsidP="00454B5F">
      <w:pPr>
        <w:tabs>
          <w:tab w:val="left" w:pos="1528"/>
        </w:tabs>
        <w:rPr>
          <w:rFonts w:asciiTheme="minorEastAsia" w:eastAsiaTheme="minorEastAsia" w:hAnsiTheme="minorEastAsia"/>
          <w:sz w:val="32"/>
          <w:szCs w:val="32"/>
          <w:lang w:eastAsia="zh-CN"/>
        </w:rPr>
        <w:sectPr w:rsidR="00C23010">
          <w:pgSz w:w="11910" w:h="16840"/>
          <w:pgMar w:top="1580" w:right="900" w:bottom="280" w:left="880" w:header="720" w:footer="720" w:gutter="0"/>
          <w:cols w:space="720"/>
        </w:sectPr>
      </w:pPr>
    </w:p>
    <w:p w:rsidR="00C23010" w:rsidRDefault="00C23010" w:rsidP="00454B5F">
      <w:pPr>
        <w:tabs>
          <w:tab w:val="left" w:pos="1528"/>
        </w:tabs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4</w:t>
      </w:r>
      <w:r>
        <w:rPr>
          <w:rFonts w:asciiTheme="minorEastAsia" w:eastAsiaTheme="minorEastAsia" w:hAnsiTheme="minorEastAsia"/>
          <w:b/>
          <w:spacing w:val="76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国有资本经营预算收入表</w:t>
      </w:r>
      <w:proofErr w:type="spellEnd"/>
    </w:p>
    <w:tbl>
      <w:tblPr>
        <w:tblW w:w="10346" w:type="dxa"/>
        <w:tblLayout w:type="fixed"/>
        <w:tblLook w:val="04A0"/>
      </w:tblPr>
      <w:tblGrid>
        <w:gridCol w:w="2125"/>
        <w:gridCol w:w="5510"/>
        <w:gridCol w:w="2711"/>
      </w:tblGrid>
      <w:tr w:rsidR="00C23010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C23010">
        <w:trPr>
          <w:trHeight w:val="73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科目编码</w:t>
            </w:r>
          </w:p>
        </w:tc>
        <w:tc>
          <w:tcPr>
            <w:tcW w:w="5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C23010">
        <w:trPr>
          <w:trHeight w:val="739"/>
        </w:trPr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10306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国有资本经营收入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C23010">
        <w:trPr>
          <w:trHeight w:val="739"/>
        </w:trPr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5</w:t>
      </w:r>
      <w:r>
        <w:rPr>
          <w:rFonts w:asciiTheme="minorEastAsia" w:eastAsiaTheme="minorEastAsia" w:hAnsiTheme="minorEastAsia"/>
          <w:b/>
          <w:spacing w:val="76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国有资本经营预算支出表</w:t>
      </w:r>
      <w:proofErr w:type="spellEnd"/>
    </w:p>
    <w:tbl>
      <w:tblPr>
        <w:tblW w:w="10346" w:type="dxa"/>
        <w:tblLayout w:type="fixed"/>
        <w:tblLook w:val="04A0"/>
      </w:tblPr>
      <w:tblGrid>
        <w:gridCol w:w="1844"/>
        <w:gridCol w:w="6131"/>
        <w:gridCol w:w="2371"/>
      </w:tblGrid>
      <w:tr w:rsidR="00C23010">
        <w:trPr>
          <w:trHeight w:val="43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C23010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决算数</w:t>
            </w:r>
          </w:p>
        </w:tc>
      </w:tr>
      <w:tr w:rsidR="00C23010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国有资本经营预算支出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C23010">
        <w:trPr>
          <w:trHeight w:val="900"/>
        </w:trPr>
        <w:tc>
          <w:tcPr>
            <w:tcW w:w="7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454B5F" w:rsidRDefault="00454B5F">
      <w:pPr>
        <w:tabs>
          <w:tab w:val="left" w:pos="1528"/>
        </w:tabs>
        <w:jc w:val="both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6</w:t>
      </w:r>
      <w:r>
        <w:rPr>
          <w:rFonts w:asciiTheme="minorEastAsia" w:eastAsiaTheme="minorEastAsia" w:hAnsiTheme="minorEastAsia"/>
          <w:b/>
          <w:spacing w:val="9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2017年</w:t>
      </w:r>
      <w:r w:rsidR="00E564B0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开发</w:t>
      </w:r>
      <w:proofErr w:type="spellStart"/>
      <w:r>
        <w:rPr>
          <w:rFonts w:asciiTheme="minorEastAsia" w:eastAsiaTheme="minorEastAsia" w:hAnsiTheme="minorEastAsia" w:hint="eastAsia"/>
          <w:b/>
          <w:sz w:val="36"/>
          <w:szCs w:val="36"/>
        </w:rPr>
        <w:t>区国有资本经营预算支出功能分类表</w:t>
      </w:r>
      <w:proofErr w:type="spellEnd"/>
    </w:p>
    <w:tbl>
      <w:tblPr>
        <w:tblW w:w="10346" w:type="dxa"/>
        <w:tblLayout w:type="fixed"/>
        <w:tblLook w:val="04A0"/>
      </w:tblPr>
      <w:tblGrid>
        <w:gridCol w:w="2043"/>
        <w:gridCol w:w="6495"/>
        <w:gridCol w:w="1808"/>
      </w:tblGrid>
      <w:tr w:rsidR="00C23010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C23010">
        <w:trPr>
          <w:trHeight w:val="91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科目编码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书宋_GBK" w:eastAsia="方正书宋_GBK" w:hAnsi="Times New Roman" w:cs="Times New Roman" w:hint="eastAsia"/>
                <w:b/>
                <w:bCs/>
                <w:lang w:eastAsia="zh-CN"/>
              </w:rPr>
              <w:t>科目名称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解决历史遗留问题及改革成本支出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厂办大集体改革支出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"三供一业"移交补助支出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国有企业办职教幼教补助支出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国有企业办公共服务机构移交补助支出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国有企业退休人员社会化管理补助支出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国有企业棚户区改造支出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2230108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离休干部医药费补助支出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2230199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其他解决历史遗留问题及改革成本支出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国有企业资本金注入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国有经济结构调整支出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公益性设施投资支出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前瞻性战略性产业发展支出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生态环境保护支出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2230205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支持科技进步支出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2230206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保障国家经济安全支出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2230207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对外投资合作支出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2230299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其他国有企业资本金注入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22303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国有企业政策性补贴(款)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2230301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国有企业政策性补贴(项)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金融国有资本经营预算支出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资本性支出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2230402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改革性支出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2230499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其他金融国有资本经营预算支出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22399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 xml:space="preserve">　其他国有资本经营预算支出(款)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36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2239901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010" w:rsidRDefault="0095588E">
            <w:pPr>
              <w:widowControl/>
              <w:autoSpaceDE/>
              <w:autoSpaceDN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　其他国有资本经营预算支出(项)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FF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40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b/>
                <w:bCs/>
                <w:lang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</w:tr>
    </w:tbl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7</w:t>
      </w:r>
      <w:r>
        <w:rPr>
          <w:rFonts w:asciiTheme="minorEastAsia" w:eastAsiaTheme="minorEastAsia" w:hAnsiTheme="minorEastAsia"/>
          <w:b/>
          <w:spacing w:val="92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国有资本经营预算专项转移支付分地区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C23010">
        <w:trPr>
          <w:trHeight w:val="30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C23010">
        <w:trPr>
          <w:trHeight w:val="79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地区名称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C23010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lang w:eastAsia="zh-CN"/>
              </w:rPr>
            </w:pPr>
          </w:p>
        </w:tc>
      </w:tr>
      <w:tr w:rsidR="00C23010">
        <w:trPr>
          <w:trHeight w:val="79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§1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8</w:t>
      </w:r>
      <w:r>
        <w:rPr>
          <w:rFonts w:asciiTheme="minorEastAsia" w:eastAsiaTheme="minorEastAsia" w:hAnsiTheme="minorEastAsia"/>
          <w:b/>
          <w:spacing w:val="92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2"/>
          <w:szCs w:val="32"/>
        </w:rPr>
        <w:t>区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国有资本经营预算专项转移支付分项目</w:t>
      </w:r>
      <w:proofErr w:type="spellEnd"/>
      <w:r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tbl>
      <w:tblPr>
        <w:tblW w:w="10346" w:type="dxa"/>
        <w:tblLayout w:type="fixed"/>
        <w:tblLook w:val="04A0"/>
      </w:tblPr>
      <w:tblGrid>
        <w:gridCol w:w="5173"/>
        <w:gridCol w:w="5173"/>
      </w:tblGrid>
      <w:tr w:rsidR="00C23010">
        <w:trPr>
          <w:trHeight w:val="37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sz w:val="21"/>
                <w:szCs w:val="21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  <w:lang w:eastAsia="zh-CN"/>
              </w:rPr>
              <w:t>单位：万元</w:t>
            </w:r>
          </w:p>
        </w:tc>
      </w:tr>
      <w:tr w:rsidR="00C23010">
        <w:trPr>
          <w:trHeight w:val="10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方正书宋_GBK" w:eastAsia="方正书宋_GBK" w:hAnsi="宋体" w:cs="宋体"/>
                <w:b/>
                <w:bCs/>
                <w:lang w:eastAsia="zh-CN"/>
              </w:rPr>
            </w:pPr>
            <w:r>
              <w:rPr>
                <w:rFonts w:ascii="方正书宋_GBK" w:eastAsia="方正书宋_GBK" w:hAnsi="宋体" w:cs="宋体" w:hint="eastAsia"/>
                <w:b/>
                <w:bCs/>
                <w:lang w:eastAsia="zh-CN"/>
              </w:rPr>
              <w:t>决算数</w:t>
            </w:r>
          </w:p>
        </w:tc>
      </w:tr>
      <w:tr w:rsidR="00C23010">
        <w:trPr>
          <w:trHeight w:val="10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C23010">
        <w:trPr>
          <w:trHeight w:val="10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合计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widowControl/>
        <w:autoSpaceDE/>
        <w:autoSpaceDN/>
        <w:rPr>
          <w:rFonts w:ascii="方正书宋_GBK" w:eastAsia="方正书宋_GBK" w:hAnsi="宋体" w:cs="宋体"/>
          <w:lang w:eastAsia="zh-CN"/>
        </w:rPr>
      </w:pPr>
      <w:r>
        <w:rPr>
          <w:rFonts w:ascii="方正书宋_GBK" w:eastAsia="方正书宋_GBK" w:hAnsi="宋体" w:cs="宋体" w:hint="eastAsia"/>
          <w:lang w:eastAsia="zh-CN"/>
        </w:rPr>
        <w:t>备注：此表无收（支），故以空表列示。</w:t>
      </w: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454B5F" w:rsidRDefault="00454B5F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§1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9</w:t>
      </w:r>
      <w:r>
        <w:rPr>
          <w:rFonts w:asciiTheme="minorEastAsia" w:eastAsiaTheme="minorEastAsia" w:hAnsiTheme="minorEastAsia"/>
          <w:b/>
          <w:spacing w:val="7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社会保险基金预算收入</w:t>
      </w:r>
      <w:proofErr w:type="spellEnd"/>
      <w:r w:rsidR="008E14F3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10215" w:type="dxa"/>
        <w:tblLayout w:type="fixed"/>
        <w:tblLook w:val="04A0"/>
      </w:tblPr>
      <w:tblGrid>
        <w:gridCol w:w="1951"/>
        <w:gridCol w:w="1296"/>
        <w:gridCol w:w="525"/>
        <w:gridCol w:w="716"/>
        <w:gridCol w:w="318"/>
        <w:gridCol w:w="831"/>
        <w:gridCol w:w="15"/>
        <w:gridCol w:w="1119"/>
        <w:gridCol w:w="253"/>
        <w:gridCol w:w="996"/>
        <w:gridCol w:w="163"/>
        <w:gridCol w:w="873"/>
        <w:gridCol w:w="1159"/>
      </w:tblGrid>
      <w:tr w:rsidR="00C23010">
        <w:trPr>
          <w:trHeight w:val="958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ind w:right="550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ind w:right="110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ind w:right="110"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>单位：万元</w:t>
            </w:r>
          </w:p>
        </w:tc>
      </w:tr>
      <w:tr w:rsidR="00C23010">
        <w:trPr>
          <w:trHeight w:val="56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收入合计</w:t>
            </w:r>
          </w:p>
        </w:tc>
        <w:tc>
          <w:tcPr>
            <w:tcW w:w="6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autoSpaceDE/>
              <w:autoSpaceDN/>
              <w:ind w:right="110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lang w:eastAsia="zh-CN"/>
              </w:rPr>
              <w:t>其中：</w:t>
            </w:r>
          </w:p>
        </w:tc>
      </w:tr>
      <w:tr w:rsidR="00C23010" w:rsidTr="00454B5F">
        <w:trPr>
          <w:trHeight w:val="94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保险费收入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利息收入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财政补贴收入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委托投资收益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其他收入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转移收入</w:t>
            </w:r>
          </w:p>
        </w:tc>
      </w:tr>
      <w:tr w:rsidR="00C23010" w:rsidTr="00454B5F">
        <w:trPr>
          <w:trHeight w:val="5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企业职工基本养老保险基金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14192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13897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 w:rsidP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 w:rsidRPr="00454B5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292</w:t>
            </w:r>
          </w:p>
        </w:tc>
      </w:tr>
      <w:tr w:rsidR="00C23010" w:rsidTr="00454B5F">
        <w:trPr>
          <w:trHeight w:val="4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城乡居民基本养老保险基金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741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Pr="00454B5F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95588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661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23010" w:rsidTr="00454B5F">
        <w:trPr>
          <w:trHeight w:val="5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机关事业单位基本养老保险基金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572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561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C23010" w:rsidTr="00454B5F">
        <w:trPr>
          <w:trHeight w:val="46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职工基本医疗保险基金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 w:rsidTr="00454B5F">
        <w:trPr>
          <w:trHeight w:val="5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居民基本医疗保险基金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 w:rsidTr="00454B5F">
        <w:trPr>
          <w:trHeight w:val="52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工伤保险基金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 w:rsidTr="00454B5F">
        <w:trPr>
          <w:trHeight w:val="4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失业保险基金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</w:p>
        </w:tc>
      </w:tr>
      <w:tr w:rsidR="00C23010" w:rsidTr="00454B5F">
        <w:trPr>
          <w:trHeight w:val="4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生育保险基金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23010" w:rsidTr="00454B5F">
        <w:trPr>
          <w:trHeight w:val="5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15505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14525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 w:rsidP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454B5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661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296</w:t>
            </w: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lastRenderedPageBreak/>
        <w:t>§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</w:t>
      </w:r>
      <w:r>
        <w:rPr>
          <w:rFonts w:asciiTheme="minorEastAsia" w:eastAsiaTheme="minorEastAsia" w:hAnsiTheme="minorEastAsia"/>
          <w:b/>
          <w:spacing w:val="83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2017</w:t>
      </w:r>
      <w:r w:rsidR="00E564B0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年开发</w:t>
      </w:r>
      <w:proofErr w:type="spellStart"/>
      <w:r>
        <w:rPr>
          <w:rFonts w:asciiTheme="minorEastAsia" w:eastAsiaTheme="minorEastAsia" w:hAnsiTheme="minorEastAsia"/>
          <w:b/>
          <w:sz w:val="36"/>
          <w:szCs w:val="36"/>
        </w:rPr>
        <w:t>区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社会保险基金预算支出</w:t>
      </w:r>
      <w:proofErr w:type="spellEnd"/>
      <w:r w:rsidR="008E14F3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决算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10524" w:type="dxa"/>
        <w:tblLayout w:type="fixed"/>
        <w:tblLook w:val="04A0"/>
      </w:tblPr>
      <w:tblGrid>
        <w:gridCol w:w="2550"/>
        <w:gridCol w:w="1938"/>
        <w:gridCol w:w="1486"/>
        <w:gridCol w:w="587"/>
        <w:gridCol w:w="1159"/>
        <w:gridCol w:w="722"/>
        <w:gridCol w:w="2082"/>
      </w:tblGrid>
      <w:tr w:rsidR="00C23010">
        <w:trPr>
          <w:trHeight w:val="420"/>
        </w:trPr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C23010">
            <w:pPr>
              <w:widowControl/>
              <w:autoSpaceDE/>
              <w:autoSpaceDN/>
              <w:jc w:val="right"/>
              <w:rPr>
                <w:rFonts w:ascii="方正仿宋_GBK" w:eastAsia="方正仿宋_GBK" w:hAnsi="Times New Roman" w:cs="Times New Roman"/>
                <w:lang w:eastAsia="zh-CN"/>
              </w:rPr>
            </w:pPr>
          </w:p>
          <w:p w:rsidR="00C23010" w:rsidRDefault="0095588E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 xml:space="preserve">      </w:t>
            </w:r>
          </w:p>
          <w:p w:rsidR="00C23010" w:rsidRDefault="0095588E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lang w:eastAsia="zh-CN"/>
              </w:rPr>
              <w:t xml:space="preserve">      单位：万元</w:t>
            </w:r>
          </w:p>
        </w:tc>
      </w:tr>
      <w:tr w:rsidR="00C23010">
        <w:trPr>
          <w:trHeight w:val="42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10" w:rsidRDefault="00C230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C23010" w:rsidRDefault="00C230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10" w:rsidRDefault="00C230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C23010" w:rsidRDefault="00C230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</w:p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支出合计</w:t>
            </w: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10" w:rsidRDefault="0095588E">
            <w:pPr>
              <w:widowControl/>
              <w:autoSpaceDE/>
              <w:autoSpaceDN/>
              <w:jc w:val="both"/>
              <w:rPr>
                <w:rFonts w:ascii="方正仿宋_GBK" w:eastAsia="方正仿宋_GBK" w:hAnsi="Times New Roman" w:cs="Times New Roman"/>
                <w:b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lang w:eastAsia="zh-CN"/>
              </w:rPr>
              <w:t>其中：</w:t>
            </w:r>
          </w:p>
        </w:tc>
      </w:tr>
      <w:tr w:rsidR="00C23010">
        <w:trPr>
          <w:trHeight w:val="79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社会保险待遇支出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其他支出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转移支出</w:t>
            </w:r>
          </w:p>
        </w:tc>
      </w:tr>
      <w:tr w:rsidR="00C23010">
        <w:trPr>
          <w:trHeight w:val="61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企业职工基本养老保险基金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 w:rsidP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50137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2D6F29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  <w:tr w:rsidR="00C23010">
        <w:trPr>
          <w:trHeight w:val="61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城乡居民基本养老保险基金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609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609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23010">
        <w:trPr>
          <w:trHeight w:val="37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机关事业单位基本养老保险基金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auto"/>
            <w:vAlign w:val="center"/>
          </w:tcPr>
          <w:p w:rsidR="00C23010" w:rsidRDefault="00C23010">
            <w:pPr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C23010">
        <w:trPr>
          <w:trHeight w:val="5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职工基本医疗保险基金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23010">
        <w:trPr>
          <w:trHeight w:val="51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居民基本医疗保险基金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23010">
        <w:trPr>
          <w:trHeight w:val="56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工伤保险基金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23010">
        <w:trPr>
          <w:trHeight w:val="49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失业保险基金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23010">
        <w:trPr>
          <w:trHeight w:val="5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生育保险基金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23010">
        <w:trPr>
          <w:trHeight w:val="54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95588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50905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454B5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1218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C23010">
            <w:pPr>
              <w:jc w:val="right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10" w:rsidRDefault="002D6F29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33</w:t>
            </w:r>
          </w:p>
        </w:tc>
      </w:tr>
    </w:tbl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95588E">
      <w:pPr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>
        <w:rPr>
          <w:rFonts w:ascii="宋体" w:eastAsia="宋体" w:hint="eastAsia"/>
          <w:b/>
          <w:sz w:val="36"/>
          <w:szCs w:val="36"/>
        </w:rPr>
        <w:t>第</w:t>
      </w:r>
      <w:r>
        <w:rPr>
          <w:rFonts w:ascii="宋体" w:eastAsia="宋体" w:hint="eastAsia"/>
          <w:b/>
          <w:sz w:val="36"/>
          <w:szCs w:val="36"/>
          <w:lang w:eastAsia="zh-CN"/>
        </w:rPr>
        <w:t>二</w:t>
      </w:r>
      <w:proofErr w:type="spellStart"/>
      <w:r>
        <w:rPr>
          <w:rFonts w:ascii="宋体" w:eastAsia="宋体" w:hint="eastAsia"/>
          <w:b/>
          <w:sz w:val="36"/>
          <w:szCs w:val="36"/>
        </w:rPr>
        <w:t>部分</w:t>
      </w:r>
      <w:proofErr w:type="spellEnd"/>
      <w:r>
        <w:rPr>
          <w:rFonts w:ascii="宋体" w:eastAsia="宋体" w:hint="eastAsia"/>
          <w:b/>
          <w:sz w:val="36"/>
          <w:szCs w:val="36"/>
        </w:rPr>
        <w:t xml:space="preserve"> </w:t>
      </w:r>
      <w:r>
        <w:rPr>
          <w:rFonts w:ascii="宋体" w:eastAsia="宋体" w:hint="eastAsia"/>
          <w:b/>
          <w:sz w:val="36"/>
          <w:szCs w:val="36"/>
          <w:lang w:eastAsia="zh-CN"/>
        </w:rPr>
        <w:t xml:space="preserve">  2017年</w:t>
      </w:r>
      <w:r w:rsidR="00E564B0">
        <w:rPr>
          <w:rFonts w:ascii="宋体" w:eastAsia="宋体" w:hint="eastAsia"/>
          <w:b/>
          <w:sz w:val="36"/>
          <w:szCs w:val="36"/>
          <w:lang w:eastAsia="zh-CN"/>
        </w:rPr>
        <w:t>开发</w:t>
      </w:r>
      <w:proofErr w:type="spellStart"/>
      <w:r>
        <w:rPr>
          <w:rFonts w:ascii="宋体" w:eastAsia="宋体" w:hint="eastAsia"/>
          <w:b/>
          <w:sz w:val="36"/>
          <w:szCs w:val="36"/>
        </w:rPr>
        <w:t>区决算公开有关情况的说明</w:t>
      </w:r>
      <w:proofErr w:type="spellEnd"/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jc w:val="both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</w:p>
    <w:p w:rsidR="00C23010" w:rsidRDefault="00C23010">
      <w:pPr>
        <w:rPr>
          <w:b/>
          <w:sz w:val="32"/>
        </w:rPr>
      </w:pPr>
    </w:p>
    <w:p w:rsidR="00C23010" w:rsidRDefault="00C23010">
      <w:pPr>
        <w:ind w:firstLineChars="945" w:firstLine="3036"/>
        <w:rPr>
          <w:b/>
          <w:sz w:val="32"/>
        </w:rPr>
      </w:pPr>
    </w:p>
    <w:p w:rsidR="00C23010" w:rsidRDefault="00C23010">
      <w:pPr>
        <w:ind w:firstLineChars="945" w:firstLine="3036"/>
        <w:rPr>
          <w:b/>
          <w:sz w:val="32"/>
        </w:rPr>
      </w:pPr>
    </w:p>
    <w:p w:rsidR="00C23010" w:rsidRDefault="00C23010">
      <w:pPr>
        <w:ind w:firstLineChars="945" w:firstLine="3036"/>
        <w:rPr>
          <w:b/>
          <w:sz w:val="32"/>
        </w:rPr>
      </w:pPr>
    </w:p>
    <w:p w:rsidR="00C23010" w:rsidRDefault="0095588E">
      <w:pPr>
        <w:ind w:firstLineChars="945" w:firstLine="3036"/>
        <w:rPr>
          <w:b/>
          <w:sz w:val="32"/>
          <w:szCs w:val="32"/>
        </w:rPr>
      </w:pP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1 </w:t>
      </w:r>
      <w:proofErr w:type="spellStart"/>
      <w:r>
        <w:rPr>
          <w:rFonts w:hint="eastAsia"/>
          <w:b/>
          <w:sz w:val="32"/>
          <w:szCs w:val="32"/>
        </w:rPr>
        <w:t>转移支付情况说明</w:t>
      </w:r>
      <w:proofErr w:type="spellEnd"/>
    </w:p>
    <w:p w:rsidR="00C23010" w:rsidRDefault="00C23010">
      <w:pPr>
        <w:ind w:firstLineChars="945" w:firstLine="3036"/>
        <w:rPr>
          <w:b/>
          <w:sz w:val="32"/>
          <w:szCs w:val="32"/>
        </w:rPr>
      </w:pPr>
    </w:p>
    <w:p w:rsidR="001E7F16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2017年</w:t>
      </w:r>
      <w:r>
        <w:rPr>
          <w:rFonts w:asciiTheme="minorEastAsia" w:eastAsiaTheme="minorEastAsia" w:hAnsiTheme="minorEastAsia" w:hint="eastAsia"/>
          <w:sz w:val="32"/>
          <w:szCs w:val="32"/>
        </w:rPr>
        <w:t>我区一般公共预算转移性收入总计</w:t>
      </w:r>
      <w:r w:rsidR="0089414F">
        <w:rPr>
          <w:rFonts w:asciiTheme="minorEastAsia" w:eastAsiaTheme="minorEastAsia" w:hAnsiTheme="minorEastAsia" w:hint="eastAsia"/>
          <w:sz w:val="32"/>
          <w:szCs w:val="32"/>
          <w:lang w:eastAsia="zh-CN"/>
        </w:rPr>
        <w:t>1999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返还性收入</w:t>
      </w:r>
      <w:r w:rsidR="0089414F">
        <w:rPr>
          <w:rFonts w:asciiTheme="minorEastAsia" w:eastAsiaTheme="minorEastAsia" w:hAnsiTheme="minorEastAsia" w:hint="eastAsia"/>
          <w:sz w:val="32"/>
          <w:szCs w:val="32"/>
          <w:lang w:eastAsia="zh-CN"/>
        </w:rPr>
        <w:t>465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</w:t>
      </w:r>
      <w:r>
        <w:rPr>
          <w:rFonts w:asciiTheme="minorEastAsia" w:eastAsiaTheme="minorEastAsia" w:hAnsiTheme="minorEastAsia" w:hint="eastAsia"/>
          <w:sz w:val="32"/>
          <w:szCs w:val="32"/>
        </w:rPr>
        <w:t>一般性转移支付收入</w:t>
      </w:r>
      <w:r w:rsidR="0089414F">
        <w:rPr>
          <w:rFonts w:asciiTheme="minorEastAsia" w:eastAsiaTheme="minorEastAsia" w:hAnsiTheme="minorEastAsia" w:hint="eastAsia"/>
          <w:sz w:val="32"/>
          <w:szCs w:val="32"/>
          <w:lang w:eastAsia="zh-CN"/>
        </w:rPr>
        <w:t>1999</w:t>
      </w:r>
      <w:r>
        <w:rPr>
          <w:rFonts w:asciiTheme="minorEastAsia" w:eastAsiaTheme="minorEastAsia" w:hAnsiTheme="minorEastAsia" w:hint="eastAsia"/>
          <w:sz w:val="32"/>
          <w:szCs w:val="32"/>
        </w:rPr>
        <w:t>万元，专项转移支付收入</w:t>
      </w:r>
      <w:r w:rsidR="0089414F">
        <w:rPr>
          <w:rFonts w:asciiTheme="minorEastAsia" w:eastAsiaTheme="minorEastAsia" w:hAnsiTheme="minorEastAsia" w:hint="eastAsia"/>
          <w:sz w:val="32"/>
          <w:szCs w:val="32"/>
          <w:lang w:eastAsia="zh-CN"/>
        </w:rPr>
        <w:t>2856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2017年</w:t>
      </w:r>
      <w:r w:rsidR="001E7F16">
        <w:rPr>
          <w:rFonts w:asciiTheme="minorEastAsia" w:eastAsiaTheme="minorEastAsia" w:hAnsiTheme="minorEastAsia" w:hint="eastAsia"/>
          <w:sz w:val="32"/>
          <w:szCs w:val="32"/>
        </w:rPr>
        <w:t>我区</w:t>
      </w:r>
      <w:r>
        <w:rPr>
          <w:rFonts w:asciiTheme="minorEastAsia" w:eastAsiaTheme="minorEastAsia" w:hAnsiTheme="minorEastAsia" w:hint="eastAsia"/>
          <w:sz w:val="32"/>
          <w:szCs w:val="32"/>
        </w:rPr>
        <w:t>政府性基金转移支付收入</w:t>
      </w:r>
      <w:r w:rsidR="001E7F16">
        <w:rPr>
          <w:rFonts w:asciiTheme="minorEastAsia" w:eastAsiaTheme="minorEastAsia" w:hAnsiTheme="minorEastAsia" w:hint="eastAsia"/>
          <w:sz w:val="32"/>
          <w:szCs w:val="32"/>
          <w:lang w:eastAsia="zh-CN"/>
        </w:rPr>
        <w:t>3979万元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C23010" w:rsidRDefault="00C23010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C23010" w:rsidRDefault="00C23010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C23010" w:rsidRDefault="00C23010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C23010" w:rsidRDefault="0095588E">
      <w:pPr>
        <w:tabs>
          <w:tab w:val="left" w:pos="1528"/>
        </w:tabs>
        <w:ind w:firstLineChars="895" w:firstLine="2875"/>
        <w:rPr>
          <w:b/>
          <w:sz w:val="32"/>
          <w:szCs w:val="32"/>
        </w:rPr>
      </w:pP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2 </w:t>
      </w:r>
      <w:proofErr w:type="spellStart"/>
      <w:r>
        <w:rPr>
          <w:rFonts w:hint="eastAsia"/>
          <w:b/>
          <w:sz w:val="32"/>
          <w:szCs w:val="32"/>
        </w:rPr>
        <w:t>政府债务情况说明</w:t>
      </w:r>
      <w:proofErr w:type="spellEnd"/>
    </w:p>
    <w:p w:rsidR="00C23010" w:rsidRDefault="00C23010">
      <w:pPr>
        <w:tabs>
          <w:tab w:val="left" w:pos="1528"/>
        </w:tabs>
        <w:ind w:firstLineChars="895" w:firstLine="2875"/>
        <w:rPr>
          <w:b/>
          <w:sz w:val="32"/>
          <w:szCs w:val="32"/>
          <w:lang w:eastAsia="zh-CN"/>
        </w:rPr>
      </w:pP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2017</w:t>
      </w:r>
      <w:r w:rsidR="001E7F16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年我区政府债务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限额</w:t>
      </w:r>
      <w:r w:rsidR="001E7F16">
        <w:rPr>
          <w:rFonts w:asciiTheme="minorEastAsia" w:eastAsiaTheme="minorEastAsia" w:hAnsiTheme="minorEastAsia" w:hint="eastAsia"/>
          <w:sz w:val="32"/>
          <w:szCs w:val="32"/>
          <w:lang w:eastAsia="zh-CN"/>
        </w:rPr>
        <w:t>5.924亿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，2017年底政府债务余额</w:t>
      </w:r>
      <w:r w:rsidR="001E7F16">
        <w:rPr>
          <w:rFonts w:asciiTheme="minorEastAsia" w:eastAsiaTheme="minorEastAsia" w:hAnsiTheme="minorEastAsia" w:hint="eastAsia"/>
          <w:sz w:val="32"/>
          <w:szCs w:val="32"/>
          <w:lang w:eastAsia="zh-CN"/>
        </w:rPr>
        <w:t>5.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1</w:t>
      </w:r>
      <w:r w:rsidR="001E7F16">
        <w:rPr>
          <w:rFonts w:asciiTheme="minorEastAsia" w:eastAsiaTheme="minorEastAsia" w:hAnsiTheme="minorEastAsia" w:hint="eastAsia"/>
          <w:sz w:val="32"/>
          <w:szCs w:val="32"/>
          <w:lang w:eastAsia="zh-CN"/>
        </w:rPr>
        <w:t>829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亿元，2017年无新增政府债券。</w:t>
      </w:r>
    </w:p>
    <w:p w:rsidR="00C23010" w:rsidRDefault="00C23010">
      <w:pPr>
        <w:snapToGrid w:val="0"/>
        <w:spacing w:line="620" w:lineRule="exact"/>
        <w:ind w:firstLineChars="895" w:firstLine="2875"/>
        <w:rPr>
          <w:b/>
          <w:sz w:val="32"/>
        </w:rPr>
      </w:pPr>
    </w:p>
    <w:p w:rsidR="00C23010" w:rsidRDefault="00C23010">
      <w:pPr>
        <w:snapToGrid w:val="0"/>
        <w:spacing w:line="620" w:lineRule="exact"/>
        <w:ind w:firstLineChars="895" w:firstLine="2875"/>
        <w:rPr>
          <w:b/>
          <w:sz w:val="32"/>
        </w:rPr>
      </w:pPr>
    </w:p>
    <w:p w:rsidR="00C23010" w:rsidRDefault="0095588E">
      <w:pPr>
        <w:snapToGrid w:val="0"/>
        <w:spacing w:line="620" w:lineRule="exact"/>
        <w:ind w:firstLineChars="895" w:firstLine="2875"/>
        <w:rPr>
          <w:rFonts w:ascii="宋体" w:hAnsi="宋体"/>
          <w:b/>
          <w:sz w:val="32"/>
          <w:szCs w:val="32"/>
        </w:rPr>
      </w:pP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3 </w:t>
      </w:r>
      <w:r>
        <w:rPr>
          <w:rFonts w:ascii="宋体" w:hAnsi="宋体" w:hint="eastAsia"/>
          <w:b/>
          <w:sz w:val="32"/>
          <w:szCs w:val="32"/>
        </w:rPr>
        <w:t>“</w:t>
      </w:r>
      <w:proofErr w:type="spellStart"/>
      <w:r>
        <w:rPr>
          <w:rFonts w:ascii="宋体" w:hAnsi="宋体" w:hint="eastAsia"/>
          <w:b/>
          <w:sz w:val="32"/>
          <w:szCs w:val="32"/>
        </w:rPr>
        <w:t>三公”经费情况说明</w:t>
      </w:r>
      <w:proofErr w:type="spellEnd"/>
    </w:p>
    <w:p w:rsidR="00C23010" w:rsidRDefault="00C23010">
      <w:pPr>
        <w:snapToGrid w:val="0"/>
        <w:spacing w:line="620" w:lineRule="exact"/>
        <w:ind w:firstLineChars="895" w:firstLine="2875"/>
        <w:rPr>
          <w:rFonts w:ascii="宋体" w:hAnsi="宋体"/>
          <w:b/>
          <w:sz w:val="32"/>
          <w:szCs w:val="32"/>
        </w:rPr>
      </w:pP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2017年在做好各项工作的前提下，节省各项开支，尤其是三公经费支出，全年三公经费支出共计</w:t>
      </w:r>
      <w:r w:rsidR="00FC1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80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万元，近四年来，“三公经费”逐年减少，体现了认真贯彻落实中央八项规定和厉行节约的要求，管理不断完善，核算也更加细致，严格区分招商接待和公务接待的界限，公务接待达到只减不增的目标。 </w:t>
      </w: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全年发生公务用车购置及运行维护费</w:t>
      </w:r>
      <w:r w:rsidR="00FC1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34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万元，2017年度</w:t>
      </w:r>
      <w:r w:rsidR="00FC1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没有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购置公务用车。公务用车运行维护费</w:t>
      </w:r>
      <w:r w:rsidR="00FC1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较去年没有增加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lastRenderedPageBreak/>
        <w:t>全年发生公务接待费</w:t>
      </w:r>
      <w:r w:rsidR="00FC1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46万元，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国内公务接待312批次，合计接待300人次。</w:t>
      </w:r>
      <w:r w:rsidR="00FC1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较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年初预算无增减</w:t>
      </w:r>
      <w:r w:rsidR="00FC1409"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比2016年决算减少9万，降低16%。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主要原因是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本年度严格把控公务接待费用，一切招商活动以外的接待费一律不予报销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。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严格控制标准，超标准一律不予报销。故公务接待费较去年减少。</w:t>
      </w: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全年发生因公出国（境）0万元，共0次招商出国考察，和预算持平。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较去年减少100%。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主要原因是按照任务安排，国外招商活动减少。</w:t>
      </w:r>
    </w:p>
    <w:p w:rsidR="00C23010" w:rsidRDefault="00C23010" w:rsidP="00E564B0">
      <w:pPr>
        <w:tabs>
          <w:tab w:val="left" w:pos="1528"/>
        </w:tabs>
        <w:ind w:firstLineChars="200" w:firstLine="720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p w:rsidR="00C23010" w:rsidRDefault="0095588E">
      <w:pPr>
        <w:tabs>
          <w:tab w:val="left" w:pos="1528"/>
        </w:tabs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  </w:t>
      </w:r>
    </w:p>
    <w:p w:rsidR="00C23010" w:rsidRDefault="0095588E">
      <w:pPr>
        <w:tabs>
          <w:tab w:val="left" w:pos="1528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 </w:t>
      </w:r>
      <w:r>
        <w:rPr>
          <w:b/>
          <w:sz w:val="32"/>
        </w:rPr>
        <w:t>§</w:t>
      </w:r>
      <w:r>
        <w:rPr>
          <w:rFonts w:asciiTheme="minorEastAsia" w:eastAsiaTheme="minorEastAsia" w:hAnsiTheme="minorEastAsia" w:hint="eastAsia"/>
          <w:sz w:val="36"/>
          <w:szCs w:val="36"/>
          <w:lang w:eastAsia="zh-CN"/>
        </w:rPr>
        <w:t xml:space="preserve">4 </w:t>
      </w:r>
      <w:proofErr w:type="spellStart"/>
      <w:r>
        <w:rPr>
          <w:rFonts w:ascii="宋体" w:hAnsi="宋体" w:hint="eastAsia"/>
          <w:b/>
          <w:bCs/>
          <w:sz w:val="32"/>
          <w:szCs w:val="32"/>
        </w:rPr>
        <w:t>行政运行经费支出情况说明</w:t>
      </w:r>
      <w:proofErr w:type="spellEnd"/>
    </w:p>
    <w:p w:rsidR="00C23010" w:rsidRDefault="00C23010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color w:val="00B0F0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据我区部门决算汇总数据显示，2017年我区行政运行经费支出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1964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万元，比2016年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决算减少90752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万元，减少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98%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，主要原因是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本年度部门决算增加财政待列任务，非部门支出的90752万元，在财政待列表中体现，故较去年减少较大。</w:t>
      </w:r>
    </w:p>
    <w:p w:rsidR="00C23010" w:rsidRDefault="00C23010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C23010" w:rsidRDefault="00C23010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C23010" w:rsidRDefault="00C23010">
      <w:pPr>
        <w:tabs>
          <w:tab w:val="left" w:pos="1528"/>
        </w:tabs>
        <w:ind w:firstLineChars="895" w:firstLine="2875"/>
        <w:rPr>
          <w:b/>
          <w:sz w:val="32"/>
        </w:rPr>
      </w:pPr>
    </w:p>
    <w:p w:rsidR="009D4C2B" w:rsidRDefault="009D4C2B">
      <w:pPr>
        <w:tabs>
          <w:tab w:val="left" w:pos="1528"/>
        </w:tabs>
        <w:ind w:firstLineChars="895" w:firstLine="2875"/>
        <w:rPr>
          <w:b/>
          <w:sz w:val="32"/>
          <w:lang w:eastAsia="zh-CN"/>
        </w:rPr>
      </w:pPr>
    </w:p>
    <w:p w:rsidR="00C23010" w:rsidRDefault="0095588E">
      <w:pPr>
        <w:tabs>
          <w:tab w:val="left" w:pos="1528"/>
        </w:tabs>
        <w:ind w:firstLineChars="895" w:firstLine="2875"/>
        <w:rPr>
          <w:rFonts w:ascii="宋体" w:hAnsi="宋体"/>
          <w:b/>
          <w:bCs/>
          <w:sz w:val="32"/>
          <w:szCs w:val="32"/>
        </w:rPr>
      </w:pPr>
      <w:r>
        <w:rPr>
          <w:b/>
          <w:sz w:val="32"/>
        </w:rPr>
        <w:t>§</w:t>
      </w:r>
      <w:r>
        <w:rPr>
          <w:rFonts w:ascii="宋体" w:hAnsi="宋体" w:hint="eastAsia"/>
          <w:b/>
          <w:bCs/>
          <w:sz w:val="32"/>
          <w:szCs w:val="32"/>
          <w:lang w:eastAsia="zh-CN"/>
        </w:rPr>
        <w:t xml:space="preserve">5  </w:t>
      </w:r>
      <w:proofErr w:type="spellStart"/>
      <w:r>
        <w:rPr>
          <w:rFonts w:ascii="宋体" w:hAnsi="宋体" w:hint="eastAsia"/>
          <w:b/>
          <w:bCs/>
          <w:sz w:val="32"/>
          <w:szCs w:val="32"/>
        </w:rPr>
        <w:t>政府采购情况说明</w:t>
      </w:r>
      <w:proofErr w:type="spellEnd"/>
    </w:p>
    <w:p w:rsidR="00C23010" w:rsidRDefault="00C23010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2017年，本部门政府采购支出总额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2223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万元，其中：政府采购货物支出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503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万元，政府采购工程支出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180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万元，政府采购服务支出</w:t>
      </w:r>
      <w:r w:rsidR="00BB4384">
        <w:rPr>
          <w:rFonts w:asciiTheme="minorEastAsia" w:eastAsiaTheme="minorEastAsia" w:hAnsiTheme="minorEastAsia" w:hint="eastAsia"/>
          <w:sz w:val="32"/>
          <w:szCs w:val="32"/>
          <w:lang w:eastAsia="zh-CN"/>
        </w:rPr>
        <w:t>1540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万元。</w:t>
      </w:r>
    </w:p>
    <w:p w:rsidR="00C23010" w:rsidRDefault="00C23010">
      <w:pPr>
        <w:snapToGrid w:val="0"/>
        <w:spacing w:line="620" w:lineRule="exact"/>
        <w:ind w:firstLine="640"/>
        <w:rPr>
          <w:rFonts w:asciiTheme="minorEastAsia" w:eastAsiaTheme="minorEastAsia" w:hAnsiTheme="minorEastAsia" w:hint="eastAsia"/>
          <w:color w:val="00B0F0"/>
          <w:sz w:val="32"/>
          <w:szCs w:val="32"/>
          <w:lang w:eastAsia="zh-CN"/>
        </w:rPr>
      </w:pPr>
    </w:p>
    <w:p w:rsidR="008E14F3" w:rsidRDefault="008E14F3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color w:val="00B0F0"/>
          <w:sz w:val="32"/>
          <w:szCs w:val="32"/>
          <w:lang w:eastAsia="zh-CN"/>
        </w:rPr>
      </w:pPr>
    </w:p>
    <w:p w:rsidR="00C23010" w:rsidRDefault="00C23010">
      <w:pPr>
        <w:autoSpaceDE/>
        <w:autoSpaceDN/>
        <w:jc w:val="both"/>
        <w:rPr>
          <w:b/>
          <w:sz w:val="32"/>
        </w:rPr>
      </w:pPr>
    </w:p>
    <w:p w:rsidR="00C23010" w:rsidRDefault="00C23010">
      <w:pPr>
        <w:autoSpaceDE/>
        <w:autoSpaceDN/>
        <w:ind w:firstLineChars="895" w:firstLine="2875"/>
        <w:jc w:val="both"/>
        <w:rPr>
          <w:b/>
          <w:sz w:val="32"/>
        </w:rPr>
      </w:pPr>
    </w:p>
    <w:p w:rsidR="00C23010" w:rsidRDefault="0095588E">
      <w:pPr>
        <w:autoSpaceDE/>
        <w:autoSpaceDN/>
        <w:ind w:firstLineChars="895" w:firstLine="2875"/>
        <w:jc w:val="both"/>
        <w:rPr>
          <w:rFonts w:ascii="宋体" w:hAnsi="宋体"/>
          <w:b/>
          <w:bCs/>
          <w:sz w:val="32"/>
          <w:szCs w:val="32"/>
        </w:rPr>
      </w:pPr>
      <w:r>
        <w:rPr>
          <w:b/>
          <w:sz w:val="32"/>
        </w:rPr>
        <w:t>§</w:t>
      </w:r>
      <w:r>
        <w:rPr>
          <w:rFonts w:hint="eastAsia"/>
          <w:b/>
          <w:sz w:val="32"/>
          <w:lang w:eastAsia="zh-CN"/>
        </w:rPr>
        <w:t>6</w:t>
      </w:r>
      <w:r>
        <w:rPr>
          <w:rFonts w:ascii="宋体" w:hAnsi="宋体" w:hint="eastAsia"/>
          <w:b/>
          <w:bCs/>
          <w:sz w:val="32"/>
          <w:szCs w:val="32"/>
        </w:rPr>
        <w:t>绩效预算工作开展情况说明</w:t>
      </w:r>
    </w:p>
    <w:p w:rsidR="00C23010" w:rsidRDefault="00C23010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</w:p>
    <w:p w:rsidR="00C23010" w:rsidRDefault="0095588E">
      <w:pPr>
        <w:snapToGrid w:val="0"/>
        <w:spacing w:line="620" w:lineRule="exact"/>
        <w:ind w:firstLine="640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2017年预算编制工作，严格按照河北省绩效预算编制规程要求，全面落实《河北省人民政府关于深化绩效预算管理改革的意见》，按照“部门职责-工作活动-预算项目”三个层级的绩效预算管理结构，建立了不同的绩效目标和绩效指标。</w:t>
      </w:r>
    </w:p>
    <w:p w:rsidR="00C23010" w:rsidRDefault="00C23010">
      <w:pPr>
        <w:pStyle w:val="1"/>
        <w:autoSpaceDE/>
        <w:autoSpaceDN/>
        <w:jc w:val="center"/>
        <w:rPr>
          <w:b/>
          <w:sz w:val="32"/>
        </w:rPr>
      </w:pPr>
    </w:p>
    <w:p w:rsidR="00C23010" w:rsidRDefault="00C23010">
      <w:pPr>
        <w:pStyle w:val="1"/>
        <w:autoSpaceDE/>
        <w:autoSpaceDN/>
        <w:jc w:val="both"/>
        <w:rPr>
          <w:b/>
          <w:sz w:val="32"/>
        </w:rPr>
      </w:pPr>
    </w:p>
    <w:p w:rsidR="00C23010" w:rsidRDefault="0095588E">
      <w:pPr>
        <w:pStyle w:val="1"/>
        <w:autoSpaceDE/>
        <w:autoSpaceDN/>
        <w:jc w:val="center"/>
        <w:rPr>
          <w:rFonts w:ascii="宋体" w:hAnsi="宋体"/>
          <w:b/>
          <w:bCs/>
          <w:sz w:val="32"/>
          <w:szCs w:val="32"/>
        </w:rPr>
      </w:pPr>
      <w:r>
        <w:rPr>
          <w:b/>
          <w:sz w:val="32"/>
        </w:rPr>
        <w:t>§</w:t>
      </w:r>
      <w:r>
        <w:rPr>
          <w:rFonts w:hint="eastAsia"/>
          <w:b/>
          <w:sz w:val="32"/>
          <w:lang w:eastAsia="zh-CN"/>
        </w:rPr>
        <w:t>7</w:t>
      </w:r>
      <w:r>
        <w:rPr>
          <w:rFonts w:ascii="宋体" w:hAnsi="宋体" w:hint="eastAsia"/>
          <w:b/>
          <w:bCs/>
          <w:sz w:val="32"/>
          <w:szCs w:val="32"/>
        </w:rPr>
        <w:t>其他重要事项的解释说明</w:t>
      </w:r>
    </w:p>
    <w:p w:rsidR="00C23010" w:rsidRDefault="0095588E">
      <w:pPr>
        <w:pStyle w:val="1"/>
        <w:autoSpaceDE/>
        <w:autoSpaceDN/>
        <w:jc w:val="both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 xml:space="preserve">  </w:t>
      </w:r>
    </w:p>
    <w:p w:rsidR="00C23010" w:rsidRDefault="0095588E">
      <w:pPr>
        <w:pStyle w:val="1"/>
        <w:autoSpaceDE/>
        <w:autoSpaceDN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无</w:t>
      </w:r>
    </w:p>
    <w:p w:rsidR="00C23010" w:rsidRDefault="00C23010" w:rsidP="00C23010">
      <w:pPr>
        <w:tabs>
          <w:tab w:val="left" w:pos="1528"/>
        </w:tabs>
        <w:ind w:firstLineChars="995" w:firstLine="3582"/>
        <w:rPr>
          <w:rFonts w:asciiTheme="minorEastAsia" w:eastAsiaTheme="minorEastAsia" w:hAnsiTheme="minorEastAsia"/>
          <w:sz w:val="36"/>
          <w:szCs w:val="36"/>
          <w:lang w:eastAsia="zh-CN"/>
        </w:rPr>
      </w:pPr>
    </w:p>
    <w:sectPr w:rsidR="00C23010" w:rsidSect="00C23010">
      <w:pgSz w:w="11910" w:h="16840"/>
      <w:pgMar w:top="158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noPunctuationKerning/>
  <w:characterSpacingControl w:val="doNotCompress"/>
  <w:compat>
    <w:doNotExpandShiftReturn/>
    <w:useFELayout/>
  </w:compat>
  <w:rsids>
    <w:rsidRoot w:val="002E1144"/>
    <w:rsid w:val="000E5415"/>
    <w:rsid w:val="00163C36"/>
    <w:rsid w:val="001E0F1B"/>
    <w:rsid w:val="001E7F16"/>
    <w:rsid w:val="00235D70"/>
    <w:rsid w:val="00250703"/>
    <w:rsid w:val="002D6F29"/>
    <w:rsid w:val="002E1144"/>
    <w:rsid w:val="00361A3A"/>
    <w:rsid w:val="003772E2"/>
    <w:rsid w:val="00397BD8"/>
    <w:rsid w:val="003C11E4"/>
    <w:rsid w:val="003F4DC7"/>
    <w:rsid w:val="00454B5F"/>
    <w:rsid w:val="00483813"/>
    <w:rsid w:val="004B3EAF"/>
    <w:rsid w:val="004E7782"/>
    <w:rsid w:val="005446B5"/>
    <w:rsid w:val="00603A17"/>
    <w:rsid w:val="006049D5"/>
    <w:rsid w:val="006F2444"/>
    <w:rsid w:val="00721EC8"/>
    <w:rsid w:val="00721F00"/>
    <w:rsid w:val="00751BDE"/>
    <w:rsid w:val="007B1D74"/>
    <w:rsid w:val="007E6D61"/>
    <w:rsid w:val="0080621F"/>
    <w:rsid w:val="00855EBB"/>
    <w:rsid w:val="0089414F"/>
    <w:rsid w:val="008E14F3"/>
    <w:rsid w:val="008E35AC"/>
    <w:rsid w:val="0095588E"/>
    <w:rsid w:val="00983633"/>
    <w:rsid w:val="0098700F"/>
    <w:rsid w:val="009B5E85"/>
    <w:rsid w:val="009C3EF5"/>
    <w:rsid w:val="009D4C2B"/>
    <w:rsid w:val="009F05FE"/>
    <w:rsid w:val="00A21B62"/>
    <w:rsid w:val="00AC3BB5"/>
    <w:rsid w:val="00AC77F2"/>
    <w:rsid w:val="00B16E2B"/>
    <w:rsid w:val="00B65581"/>
    <w:rsid w:val="00BB4384"/>
    <w:rsid w:val="00C23010"/>
    <w:rsid w:val="00C93425"/>
    <w:rsid w:val="00CC2D1E"/>
    <w:rsid w:val="00DF6820"/>
    <w:rsid w:val="00E564B0"/>
    <w:rsid w:val="00E85275"/>
    <w:rsid w:val="00EC6200"/>
    <w:rsid w:val="00EE7AC1"/>
    <w:rsid w:val="00F27B08"/>
    <w:rsid w:val="00F56AE1"/>
    <w:rsid w:val="00FC1409"/>
    <w:rsid w:val="048139BD"/>
    <w:rsid w:val="059F3B4C"/>
    <w:rsid w:val="05F55050"/>
    <w:rsid w:val="0901761D"/>
    <w:rsid w:val="0C005159"/>
    <w:rsid w:val="165A46F6"/>
    <w:rsid w:val="16717B2B"/>
    <w:rsid w:val="188D044F"/>
    <w:rsid w:val="1BDF77D3"/>
    <w:rsid w:val="1CBD1BED"/>
    <w:rsid w:val="1D4E18C8"/>
    <w:rsid w:val="1F782B38"/>
    <w:rsid w:val="26523B9C"/>
    <w:rsid w:val="27581892"/>
    <w:rsid w:val="2D2C3B18"/>
    <w:rsid w:val="2D9274CE"/>
    <w:rsid w:val="3114452D"/>
    <w:rsid w:val="32E7120A"/>
    <w:rsid w:val="3A044D2F"/>
    <w:rsid w:val="3D014DBE"/>
    <w:rsid w:val="416C6254"/>
    <w:rsid w:val="42D9753D"/>
    <w:rsid w:val="449537A9"/>
    <w:rsid w:val="44BD4F91"/>
    <w:rsid w:val="4C284CFA"/>
    <w:rsid w:val="4D0231CA"/>
    <w:rsid w:val="4E3C66BF"/>
    <w:rsid w:val="5F7D13D0"/>
    <w:rsid w:val="63914082"/>
    <w:rsid w:val="67ED463A"/>
    <w:rsid w:val="7520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010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23010"/>
    <w:rPr>
      <w:rFonts w:ascii="宋体" w:eastAsia="宋体" w:hAnsi="宋体" w:cs="宋体"/>
      <w:b/>
      <w:bCs/>
      <w:sz w:val="36"/>
      <w:szCs w:val="36"/>
    </w:rPr>
  </w:style>
  <w:style w:type="paragraph" w:styleId="a4">
    <w:name w:val="footer"/>
    <w:basedOn w:val="a"/>
    <w:link w:val="Char"/>
    <w:uiPriority w:val="99"/>
    <w:unhideWhenUsed/>
    <w:qFormat/>
    <w:rsid w:val="00C230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2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C2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C23010"/>
  </w:style>
  <w:style w:type="paragraph" w:customStyle="1" w:styleId="TableParagraph">
    <w:name w:val="Table Paragraph"/>
    <w:basedOn w:val="a"/>
    <w:uiPriority w:val="1"/>
    <w:qFormat/>
    <w:rsid w:val="00C23010"/>
    <w:pPr>
      <w:spacing w:before="97"/>
      <w:jc w:val="right"/>
    </w:pPr>
  </w:style>
  <w:style w:type="character" w:customStyle="1" w:styleId="Char0">
    <w:name w:val="页眉 Char"/>
    <w:basedOn w:val="a0"/>
    <w:link w:val="a5"/>
    <w:uiPriority w:val="99"/>
    <w:semiHidden/>
    <w:qFormat/>
    <w:rsid w:val="00C23010"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C23010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38</Pages>
  <Words>2058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cp:lastPrinted>2019-01-24T03:55:00Z</cp:lastPrinted>
  <dcterms:created xsi:type="dcterms:W3CDTF">2019-01-23T03:14:00Z</dcterms:created>
  <dcterms:modified xsi:type="dcterms:W3CDTF">2019-01-24T11:01:00Z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2017-11-02T00:00:00Z</vt:filetime>
  </property>
  <property fmtid="{D5CDD505-2E9C-101B-9397-08002B2CF9AE}" pid="5" name="KSOProductBuildVer">
    <vt:lpwstr>2052-10.1.0.6135</vt:lpwstr>
  </property>
</Properties>
</file>